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DBF" w:rsidRDefault="00001DBF" w:rsidP="007E4D17">
      <w:pPr>
        <w:rPr>
          <w:sz w:val="28"/>
          <w:szCs w:val="28"/>
        </w:rPr>
      </w:pPr>
    </w:p>
    <w:p w:rsidR="00521FEC" w:rsidRPr="001E251F" w:rsidRDefault="00521FEC" w:rsidP="007E4D17">
      <w:pPr>
        <w:rPr>
          <w:sz w:val="28"/>
          <w:szCs w:val="28"/>
        </w:rPr>
      </w:pPr>
      <w:r w:rsidRPr="007062E4">
        <w:rPr>
          <w:sz w:val="28"/>
          <w:szCs w:val="28"/>
        </w:rPr>
        <w:t>Федеральное</w:t>
      </w:r>
      <w:r w:rsidR="00B0791B" w:rsidRPr="00B0791B">
        <w:rPr>
          <w:sz w:val="28"/>
          <w:szCs w:val="28"/>
        </w:rPr>
        <w:t xml:space="preserve"> </w:t>
      </w:r>
      <w:r w:rsidRPr="007062E4">
        <w:rPr>
          <w:sz w:val="28"/>
          <w:szCs w:val="28"/>
        </w:rPr>
        <w:t>государственное</w:t>
      </w:r>
      <w:r w:rsidR="00B0791B" w:rsidRPr="00B0791B">
        <w:rPr>
          <w:sz w:val="28"/>
          <w:szCs w:val="28"/>
        </w:rPr>
        <w:t xml:space="preserve"> </w:t>
      </w:r>
      <w:r w:rsidRPr="007062E4">
        <w:rPr>
          <w:sz w:val="28"/>
          <w:szCs w:val="28"/>
        </w:rPr>
        <w:t>образовательное</w:t>
      </w:r>
      <w:r w:rsidR="00B0791B" w:rsidRPr="00B0791B">
        <w:rPr>
          <w:sz w:val="28"/>
          <w:szCs w:val="28"/>
        </w:rPr>
        <w:t xml:space="preserve"> </w:t>
      </w:r>
      <w:r w:rsidRPr="007062E4">
        <w:rPr>
          <w:sz w:val="28"/>
          <w:szCs w:val="28"/>
        </w:rPr>
        <w:t>бюджетное</w:t>
      </w:r>
      <w:r w:rsidR="00B0791B" w:rsidRPr="00B0791B">
        <w:rPr>
          <w:sz w:val="28"/>
          <w:szCs w:val="28"/>
        </w:rPr>
        <w:t xml:space="preserve"> </w:t>
      </w:r>
      <w:r w:rsidRPr="007062E4">
        <w:rPr>
          <w:sz w:val="28"/>
          <w:szCs w:val="28"/>
        </w:rPr>
        <w:t>учреждение</w:t>
      </w:r>
    </w:p>
    <w:p w:rsidR="00521FEC" w:rsidRPr="001662BB" w:rsidRDefault="00482571" w:rsidP="00521FEC">
      <w:pPr>
        <w:jc w:val="center"/>
        <w:rPr>
          <w:sz w:val="28"/>
          <w:szCs w:val="28"/>
        </w:rPr>
      </w:pPr>
      <w:r w:rsidRPr="001662BB">
        <w:rPr>
          <w:sz w:val="28"/>
          <w:szCs w:val="28"/>
        </w:rPr>
        <w:t>в</w:t>
      </w:r>
      <w:r w:rsidR="00521FEC" w:rsidRPr="001662BB">
        <w:rPr>
          <w:sz w:val="28"/>
          <w:szCs w:val="28"/>
        </w:rPr>
        <w:t>ысшего</w:t>
      </w:r>
      <w:r w:rsidR="00B0791B" w:rsidRPr="001662BB">
        <w:rPr>
          <w:sz w:val="28"/>
          <w:szCs w:val="28"/>
        </w:rPr>
        <w:t xml:space="preserve"> </w:t>
      </w:r>
      <w:r w:rsidR="00521FEC" w:rsidRPr="001662BB">
        <w:rPr>
          <w:sz w:val="28"/>
          <w:szCs w:val="28"/>
        </w:rPr>
        <w:t>образования</w:t>
      </w:r>
    </w:p>
    <w:p w:rsidR="00521FEC" w:rsidRPr="001662BB" w:rsidRDefault="00521FEC" w:rsidP="00521FEC">
      <w:pPr>
        <w:jc w:val="center"/>
        <w:rPr>
          <w:b/>
          <w:caps/>
          <w:sz w:val="28"/>
          <w:szCs w:val="28"/>
        </w:rPr>
      </w:pPr>
      <w:r w:rsidRPr="001662BB">
        <w:rPr>
          <w:b/>
          <w:caps/>
          <w:sz w:val="28"/>
          <w:szCs w:val="28"/>
        </w:rPr>
        <w:t>«ФинансовЫЙ</w:t>
      </w:r>
      <w:r w:rsidR="00B0791B" w:rsidRPr="001662BB">
        <w:rPr>
          <w:b/>
          <w:caps/>
          <w:sz w:val="28"/>
          <w:szCs w:val="28"/>
        </w:rPr>
        <w:t xml:space="preserve"> </w:t>
      </w:r>
      <w:r w:rsidRPr="001662BB">
        <w:rPr>
          <w:b/>
          <w:caps/>
          <w:sz w:val="28"/>
          <w:szCs w:val="28"/>
        </w:rPr>
        <w:t>УНИВЕРСИТЕТ</w:t>
      </w:r>
      <w:r w:rsidR="00B0791B" w:rsidRPr="001662BB">
        <w:rPr>
          <w:b/>
          <w:caps/>
          <w:sz w:val="28"/>
          <w:szCs w:val="28"/>
        </w:rPr>
        <w:t xml:space="preserve"> </w:t>
      </w:r>
      <w:r w:rsidRPr="001662BB">
        <w:rPr>
          <w:b/>
          <w:caps/>
          <w:sz w:val="28"/>
          <w:szCs w:val="28"/>
        </w:rPr>
        <w:t>при</w:t>
      </w:r>
      <w:r w:rsidR="00B0791B" w:rsidRPr="001662BB">
        <w:rPr>
          <w:b/>
          <w:caps/>
          <w:sz w:val="28"/>
          <w:szCs w:val="28"/>
        </w:rPr>
        <w:t xml:space="preserve"> </w:t>
      </w:r>
      <w:r w:rsidRPr="001662BB">
        <w:rPr>
          <w:b/>
          <w:caps/>
          <w:sz w:val="28"/>
          <w:szCs w:val="28"/>
        </w:rPr>
        <w:t>Правительстве</w:t>
      </w:r>
    </w:p>
    <w:p w:rsidR="00521FEC" w:rsidRPr="001662BB" w:rsidRDefault="00521FEC" w:rsidP="00521FEC">
      <w:pPr>
        <w:jc w:val="center"/>
        <w:rPr>
          <w:b/>
          <w:caps/>
          <w:sz w:val="28"/>
          <w:szCs w:val="28"/>
        </w:rPr>
      </w:pPr>
      <w:r w:rsidRPr="001662BB">
        <w:rPr>
          <w:b/>
          <w:caps/>
          <w:sz w:val="28"/>
          <w:szCs w:val="28"/>
        </w:rPr>
        <w:t>Российской</w:t>
      </w:r>
      <w:r w:rsidR="00B0791B" w:rsidRPr="001662BB">
        <w:rPr>
          <w:b/>
          <w:caps/>
          <w:sz w:val="28"/>
          <w:szCs w:val="28"/>
        </w:rPr>
        <w:t xml:space="preserve"> </w:t>
      </w:r>
      <w:r w:rsidRPr="001662BB">
        <w:rPr>
          <w:b/>
          <w:caps/>
          <w:sz w:val="28"/>
          <w:szCs w:val="28"/>
        </w:rPr>
        <w:t>Федерации»</w:t>
      </w:r>
    </w:p>
    <w:p w:rsidR="00521FEC" w:rsidRPr="007062E4" w:rsidRDefault="00521FEC" w:rsidP="00521FEC">
      <w:pPr>
        <w:jc w:val="center"/>
        <w:rPr>
          <w:b/>
          <w:sz w:val="28"/>
          <w:szCs w:val="28"/>
        </w:rPr>
      </w:pPr>
      <w:r w:rsidRPr="001662BB">
        <w:rPr>
          <w:b/>
          <w:sz w:val="28"/>
          <w:szCs w:val="28"/>
        </w:rPr>
        <w:t>(Финансовый</w:t>
      </w:r>
      <w:r w:rsidR="00482571" w:rsidRPr="001662BB">
        <w:rPr>
          <w:b/>
          <w:sz w:val="28"/>
          <w:szCs w:val="28"/>
        </w:rPr>
        <w:t xml:space="preserve"> </w:t>
      </w:r>
      <w:r w:rsidRPr="001662BB">
        <w:rPr>
          <w:b/>
          <w:sz w:val="28"/>
          <w:szCs w:val="28"/>
        </w:rPr>
        <w:t>университет)</w:t>
      </w:r>
    </w:p>
    <w:p w:rsidR="00521FEC" w:rsidRPr="007062E4" w:rsidRDefault="00521FEC" w:rsidP="00521FEC">
      <w:pPr>
        <w:jc w:val="center"/>
        <w:rPr>
          <w:sz w:val="28"/>
          <w:szCs w:val="28"/>
        </w:rPr>
      </w:pPr>
    </w:p>
    <w:p w:rsidR="00521FEC" w:rsidRPr="007062E4" w:rsidRDefault="00521FEC" w:rsidP="00521FEC">
      <w:pPr>
        <w:jc w:val="center"/>
        <w:rPr>
          <w:b/>
          <w:sz w:val="28"/>
          <w:szCs w:val="28"/>
        </w:rPr>
      </w:pPr>
    </w:p>
    <w:p w:rsidR="007F6C87" w:rsidRPr="00F9579A" w:rsidRDefault="007F6C87" w:rsidP="007F6C87">
      <w:pPr>
        <w:jc w:val="center"/>
        <w:rPr>
          <w:b/>
          <w:sz w:val="28"/>
          <w:szCs w:val="28"/>
        </w:rPr>
      </w:pPr>
      <w:r w:rsidRPr="00F9579A">
        <w:rPr>
          <w:b/>
          <w:sz w:val="28"/>
          <w:szCs w:val="28"/>
        </w:rPr>
        <w:t>Департамент экономической безопасности и управления рисками</w:t>
      </w:r>
    </w:p>
    <w:p w:rsidR="007F6C87" w:rsidRPr="00F9579A" w:rsidRDefault="007F6C87" w:rsidP="007F6C87">
      <w:pPr>
        <w:jc w:val="center"/>
        <w:rPr>
          <w:b/>
          <w:sz w:val="28"/>
          <w:szCs w:val="28"/>
        </w:rPr>
      </w:pPr>
      <w:r w:rsidRPr="00F9579A">
        <w:rPr>
          <w:b/>
          <w:sz w:val="28"/>
          <w:szCs w:val="28"/>
        </w:rPr>
        <w:t>Факультета экономики и бизнеса</w:t>
      </w:r>
    </w:p>
    <w:p w:rsidR="00D8160B" w:rsidRDefault="00D8160B" w:rsidP="00D8160B">
      <w:pPr>
        <w:jc w:val="center"/>
        <w:rPr>
          <w:b/>
          <w:sz w:val="28"/>
          <w:szCs w:val="28"/>
        </w:rPr>
      </w:pPr>
    </w:p>
    <w:p w:rsidR="00D8160B" w:rsidRDefault="00D8160B" w:rsidP="00D8160B">
      <w:pPr>
        <w:jc w:val="center"/>
        <w:rPr>
          <w:b/>
          <w:sz w:val="28"/>
          <w:szCs w:val="28"/>
        </w:rPr>
      </w:pPr>
    </w:p>
    <w:p w:rsidR="00D8160B" w:rsidRDefault="00D8160B" w:rsidP="00D8160B">
      <w:pPr>
        <w:jc w:val="center"/>
        <w:rPr>
          <w:b/>
          <w:sz w:val="28"/>
          <w:szCs w:val="28"/>
        </w:rPr>
      </w:pPr>
    </w:p>
    <w:p w:rsidR="00521FEC" w:rsidRDefault="00521FEC" w:rsidP="009E34DE">
      <w:pPr>
        <w:jc w:val="center"/>
        <w:rPr>
          <w:b/>
          <w:sz w:val="28"/>
          <w:szCs w:val="28"/>
        </w:rPr>
      </w:pPr>
    </w:p>
    <w:p w:rsidR="00521FEC" w:rsidRDefault="00521FEC" w:rsidP="009E34DE">
      <w:pPr>
        <w:jc w:val="center"/>
        <w:rPr>
          <w:b/>
          <w:sz w:val="28"/>
          <w:szCs w:val="28"/>
        </w:rPr>
      </w:pPr>
    </w:p>
    <w:p w:rsidR="007F6C87" w:rsidRDefault="00C761A1" w:rsidP="009E34DE">
      <w:pPr>
        <w:jc w:val="center"/>
        <w:rPr>
          <w:b/>
          <w:sz w:val="28"/>
          <w:szCs w:val="28"/>
        </w:rPr>
      </w:pPr>
      <w:r>
        <w:rPr>
          <w:b/>
          <w:sz w:val="28"/>
          <w:szCs w:val="28"/>
        </w:rPr>
        <w:t xml:space="preserve">Антикоррупционный комплаенс в системе экономической </w:t>
      </w:r>
    </w:p>
    <w:p w:rsidR="003B18AC" w:rsidRDefault="00C761A1" w:rsidP="009E34DE">
      <w:pPr>
        <w:jc w:val="center"/>
        <w:rPr>
          <w:b/>
          <w:sz w:val="28"/>
          <w:szCs w:val="28"/>
        </w:rPr>
      </w:pPr>
      <w:r>
        <w:rPr>
          <w:b/>
          <w:sz w:val="28"/>
          <w:szCs w:val="28"/>
        </w:rPr>
        <w:t>безопасности хозяйствующих субъектов</w:t>
      </w:r>
      <w:r w:rsidR="003B18AC">
        <w:rPr>
          <w:b/>
          <w:sz w:val="28"/>
          <w:szCs w:val="28"/>
        </w:rPr>
        <w:t xml:space="preserve"> </w:t>
      </w:r>
    </w:p>
    <w:p w:rsidR="00B10EEE" w:rsidRPr="002B05C3" w:rsidRDefault="00B10EEE" w:rsidP="009E34DE">
      <w:pPr>
        <w:jc w:val="center"/>
        <w:rPr>
          <w:b/>
          <w:sz w:val="28"/>
          <w:szCs w:val="28"/>
        </w:rPr>
      </w:pPr>
      <w:r>
        <w:rPr>
          <w:b/>
          <w:sz w:val="28"/>
          <w:szCs w:val="28"/>
        </w:rPr>
        <w:t>(на английском языке)</w:t>
      </w:r>
    </w:p>
    <w:p w:rsidR="006459FD" w:rsidRDefault="006459FD" w:rsidP="009E34DE">
      <w:pPr>
        <w:spacing w:line="360" w:lineRule="auto"/>
        <w:ind w:left="-180" w:right="616" w:firstLine="360"/>
        <w:jc w:val="center"/>
        <w:rPr>
          <w:b/>
          <w:sz w:val="28"/>
          <w:szCs w:val="28"/>
        </w:rPr>
      </w:pPr>
    </w:p>
    <w:p w:rsidR="009E34DE" w:rsidRDefault="009E34DE" w:rsidP="009E34DE">
      <w:pPr>
        <w:spacing w:line="360" w:lineRule="auto"/>
        <w:ind w:left="-180" w:right="616" w:firstLine="360"/>
        <w:jc w:val="center"/>
        <w:rPr>
          <w:b/>
          <w:sz w:val="28"/>
          <w:szCs w:val="28"/>
        </w:rPr>
      </w:pPr>
      <w:r w:rsidRPr="00A53E5F">
        <w:rPr>
          <w:b/>
          <w:sz w:val="28"/>
          <w:szCs w:val="28"/>
        </w:rPr>
        <w:t>Рабочая</w:t>
      </w:r>
      <w:r w:rsidR="00B0791B" w:rsidRPr="00B0791B">
        <w:rPr>
          <w:b/>
          <w:sz w:val="28"/>
          <w:szCs w:val="28"/>
        </w:rPr>
        <w:t xml:space="preserve"> </w:t>
      </w:r>
      <w:r w:rsidRPr="00A53E5F">
        <w:rPr>
          <w:b/>
          <w:sz w:val="28"/>
          <w:szCs w:val="28"/>
        </w:rPr>
        <w:t>программа</w:t>
      </w:r>
      <w:r w:rsidR="00B0791B" w:rsidRPr="00B0791B">
        <w:rPr>
          <w:b/>
          <w:sz w:val="28"/>
          <w:szCs w:val="28"/>
        </w:rPr>
        <w:t xml:space="preserve"> </w:t>
      </w:r>
      <w:r w:rsidRPr="00A53E5F">
        <w:rPr>
          <w:b/>
          <w:sz w:val="28"/>
          <w:szCs w:val="28"/>
        </w:rPr>
        <w:t>дисциплины</w:t>
      </w:r>
    </w:p>
    <w:p w:rsidR="009E34DE" w:rsidRPr="00A53E5F" w:rsidRDefault="00521FEC" w:rsidP="00521FEC">
      <w:pPr>
        <w:tabs>
          <w:tab w:val="left" w:pos="3285"/>
        </w:tabs>
        <w:spacing w:line="360" w:lineRule="auto"/>
        <w:ind w:left="-180" w:right="616" w:firstLine="360"/>
        <w:rPr>
          <w:b/>
          <w:sz w:val="28"/>
          <w:szCs w:val="28"/>
        </w:rPr>
      </w:pPr>
      <w:r>
        <w:rPr>
          <w:b/>
          <w:sz w:val="28"/>
          <w:szCs w:val="28"/>
        </w:rPr>
        <w:tab/>
      </w:r>
    </w:p>
    <w:p w:rsidR="00FC75C6" w:rsidRDefault="001E251F" w:rsidP="00FC75C6">
      <w:pPr>
        <w:jc w:val="center"/>
        <w:rPr>
          <w:sz w:val="28"/>
          <w:szCs w:val="28"/>
        </w:rPr>
      </w:pPr>
      <w:r>
        <w:rPr>
          <w:sz w:val="28"/>
          <w:szCs w:val="28"/>
        </w:rPr>
        <w:t>Д</w:t>
      </w:r>
      <w:r w:rsidR="00FC75C6">
        <w:rPr>
          <w:sz w:val="28"/>
          <w:szCs w:val="28"/>
        </w:rPr>
        <w:t>ля</w:t>
      </w:r>
      <w:r w:rsidR="00B0791B" w:rsidRPr="00B0791B">
        <w:rPr>
          <w:sz w:val="28"/>
          <w:szCs w:val="28"/>
        </w:rPr>
        <w:t xml:space="preserve"> </w:t>
      </w:r>
      <w:r>
        <w:rPr>
          <w:sz w:val="28"/>
          <w:szCs w:val="28"/>
        </w:rPr>
        <w:t>студентов</w:t>
      </w:r>
      <w:r w:rsidR="00A91084">
        <w:rPr>
          <w:sz w:val="28"/>
          <w:szCs w:val="28"/>
        </w:rPr>
        <w:t>,</w:t>
      </w:r>
      <w:r w:rsidR="00B0791B" w:rsidRPr="00B0791B">
        <w:rPr>
          <w:sz w:val="28"/>
          <w:szCs w:val="28"/>
        </w:rPr>
        <w:t xml:space="preserve"> </w:t>
      </w:r>
      <w:r w:rsidR="00FC75C6">
        <w:rPr>
          <w:sz w:val="28"/>
          <w:szCs w:val="28"/>
        </w:rPr>
        <w:t>обучающихся</w:t>
      </w:r>
      <w:r w:rsidR="00B0791B" w:rsidRPr="00B0791B">
        <w:rPr>
          <w:sz w:val="28"/>
          <w:szCs w:val="28"/>
        </w:rPr>
        <w:t xml:space="preserve"> </w:t>
      </w:r>
      <w:r w:rsidR="00FC75C6">
        <w:rPr>
          <w:sz w:val="28"/>
          <w:szCs w:val="28"/>
        </w:rPr>
        <w:t>по</w:t>
      </w:r>
      <w:r w:rsidR="00B0791B" w:rsidRPr="00B0791B">
        <w:rPr>
          <w:sz w:val="28"/>
          <w:szCs w:val="28"/>
        </w:rPr>
        <w:t xml:space="preserve"> </w:t>
      </w:r>
      <w:r w:rsidR="00FC75C6">
        <w:rPr>
          <w:sz w:val="28"/>
          <w:szCs w:val="28"/>
        </w:rPr>
        <w:t>направлению</w:t>
      </w:r>
      <w:r w:rsidR="00B0791B" w:rsidRPr="00B0791B">
        <w:rPr>
          <w:sz w:val="28"/>
          <w:szCs w:val="28"/>
        </w:rPr>
        <w:t xml:space="preserve"> </w:t>
      </w:r>
      <w:r w:rsidR="00FC75C6">
        <w:rPr>
          <w:sz w:val="28"/>
          <w:szCs w:val="28"/>
        </w:rPr>
        <w:t>подготовки</w:t>
      </w:r>
    </w:p>
    <w:p w:rsidR="00B10EEE" w:rsidRPr="00E71F42" w:rsidRDefault="00FC75C6" w:rsidP="00FC75C6">
      <w:pPr>
        <w:jc w:val="center"/>
        <w:rPr>
          <w:sz w:val="28"/>
          <w:szCs w:val="28"/>
        </w:rPr>
      </w:pPr>
      <w:r w:rsidRPr="00E71F42">
        <w:rPr>
          <w:sz w:val="28"/>
          <w:szCs w:val="28"/>
        </w:rPr>
        <w:t>38.0</w:t>
      </w:r>
      <w:r w:rsidR="007F6C87">
        <w:rPr>
          <w:sz w:val="28"/>
          <w:szCs w:val="28"/>
        </w:rPr>
        <w:t>4</w:t>
      </w:r>
      <w:r w:rsidRPr="00E71F42">
        <w:rPr>
          <w:sz w:val="28"/>
          <w:szCs w:val="28"/>
        </w:rPr>
        <w:t>.01</w:t>
      </w:r>
      <w:r w:rsidR="007F6C87">
        <w:rPr>
          <w:sz w:val="28"/>
          <w:szCs w:val="28"/>
        </w:rPr>
        <w:t xml:space="preserve"> </w:t>
      </w:r>
      <w:r w:rsidRPr="00E71F42">
        <w:rPr>
          <w:sz w:val="28"/>
          <w:szCs w:val="28"/>
        </w:rPr>
        <w:t>«Экономика»</w:t>
      </w:r>
    </w:p>
    <w:p w:rsidR="00AD4073" w:rsidRDefault="00AD4073" w:rsidP="00AD4073">
      <w:pPr>
        <w:jc w:val="center"/>
        <w:rPr>
          <w:color w:val="000000"/>
          <w:sz w:val="28"/>
          <w:szCs w:val="28"/>
        </w:rPr>
      </w:pPr>
      <w:r w:rsidRPr="00CF09C0">
        <w:rPr>
          <w:color w:val="000000"/>
          <w:sz w:val="28"/>
          <w:szCs w:val="28"/>
        </w:rPr>
        <w:t xml:space="preserve">Направленность программы </w:t>
      </w:r>
      <w:r w:rsidRPr="00F01B01">
        <w:rPr>
          <w:color w:val="000000"/>
          <w:sz w:val="28"/>
          <w:szCs w:val="28"/>
        </w:rPr>
        <w:t>магистратуры:</w:t>
      </w:r>
    </w:p>
    <w:p w:rsidR="00FC75C6" w:rsidRDefault="007F6C87" w:rsidP="00AD4073">
      <w:pPr>
        <w:jc w:val="center"/>
        <w:rPr>
          <w:bCs/>
          <w:sz w:val="28"/>
          <w:szCs w:val="28"/>
        </w:rPr>
      </w:pPr>
      <w:r>
        <w:rPr>
          <w:sz w:val="28"/>
          <w:szCs w:val="28"/>
        </w:rPr>
        <w:t xml:space="preserve">«Финансовые расследования в организациях» </w:t>
      </w:r>
    </w:p>
    <w:p w:rsidR="00D8160B" w:rsidRPr="009E34DE" w:rsidRDefault="00D8160B" w:rsidP="00D8160B">
      <w:pPr>
        <w:jc w:val="center"/>
        <w:rPr>
          <w:b/>
          <w:sz w:val="28"/>
          <w:szCs w:val="28"/>
        </w:rPr>
      </w:pPr>
    </w:p>
    <w:p w:rsidR="00D8160B" w:rsidRPr="005E700B" w:rsidRDefault="00D8160B" w:rsidP="00D8160B">
      <w:pPr>
        <w:jc w:val="center"/>
        <w:rPr>
          <w:b/>
          <w:sz w:val="28"/>
          <w:szCs w:val="28"/>
        </w:rPr>
      </w:pPr>
    </w:p>
    <w:p w:rsidR="00D8160B" w:rsidRPr="005E700B" w:rsidRDefault="00D8160B" w:rsidP="00D8160B">
      <w:pPr>
        <w:jc w:val="center"/>
        <w:rPr>
          <w:b/>
          <w:sz w:val="28"/>
          <w:szCs w:val="28"/>
        </w:rPr>
      </w:pPr>
    </w:p>
    <w:p w:rsidR="00D8160B" w:rsidRDefault="00D8160B" w:rsidP="00D8160B">
      <w:pPr>
        <w:jc w:val="center"/>
        <w:rPr>
          <w:b/>
          <w:i/>
          <w:sz w:val="28"/>
          <w:szCs w:val="28"/>
        </w:rPr>
      </w:pPr>
    </w:p>
    <w:p w:rsidR="00D8160B" w:rsidRDefault="00D8160B" w:rsidP="00D8160B">
      <w:pPr>
        <w:jc w:val="center"/>
        <w:rPr>
          <w:b/>
          <w:i/>
          <w:sz w:val="28"/>
          <w:szCs w:val="28"/>
        </w:rPr>
      </w:pPr>
    </w:p>
    <w:p w:rsidR="00D8160B" w:rsidRDefault="00D8160B" w:rsidP="00D8160B">
      <w:pPr>
        <w:jc w:val="center"/>
        <w:rPr>
          <w:b/>
          <w:i/>
          <w:sz w:val="28"/>
          <w:szCs w:val="28"/>
        </w:rPr>
      </w:pPr>
    </w:p>
    <w:p w:rsidR="00D8160B" w:rsidRDefault="00D8160B" w:rsidP="00D8160B">
      <w:pPr>
        <w:jc w:val="center"/>
        <w:rPr>
          <w:b/>
          <w:i/>
          <w:sz w:val="28"/>
          <w:szCs w:val="28"/>
        </w:rPr>
      </w:pPr>
    </w:p>
    <w:p w:rsidR="00D8160B" w:rsidRDefault="00D8160B" w:rsidP="00D8160B">
      <w:pPr>
        <w:jc w:val="center"/>
        <w:rPr>
          <w:b/>
          <w:i/>
          <w:sz w:val="28"/>
          <w:szCs w:val="28"/>
        </w:rPr>
      </w:pPr>
    </w:p>
    <w:p w:rsidR="00D8160B" w:rsidRDefault="00D8160B" w:rsidP="00D8160B">
      <w:pPr>
        <w:jc w:val="center"/>
        <w:rPr>
          <w:b/>
          <w:i/>
          <w:sz w:val="28"/>
          <w:szCs w:val="28"/>
        </w:rPr>
      </w:pPr>
    </w:p>
    <w:p w:rsidR="001649EB" w:rsidRDefault="001649EB" w:rsidP="00D8160B">
      <w:pPr>
        <w:jc w:val="center"/>
        <w:rPr>
          <w:b/>
          <w:i/>
          <w:sz w:val="28"/>
          <w:szCs w:val="28"/>
        </w:rPr>
      </w:pPr>
    </w:p>
    <w:p w:rsidR="001649EB" w:rsidRDefault="001649EB" w:rsidP="00D8160B">
      <w:pPr>
        <w:jc w:val="center"/>
        <w:rPr>
          <w:b/>
          <w:i/>
          <w:sz w:val="28"/>
          <w:szCs w:val="28"/>
        </w:rPr>
      </w:pPr>
    </w:p>
    <w:p w:rsidR="001649EB" w:rsidRDefault="001649EB" w:rsidP="00D8160B">
      <w:pPr>
        <w:jc w:val="center"/>
        <w:rPr>
          <w:b/>
          <w:i/>
          <w:sz w:val="28"/>
          <w:szCs w:val="28"/>
        </w:rPr>
      </w:pPr>
    </w:p>
    <w:p w:rsidR="001649EB" w:rsidRDefault="001649EB" w:rsidP="00D8160B">
      <w:pPr>
        <w:jc w:val="center"/>
        <w:rPr>
          <w:b/>
          <w:i/>
          <w:sz w:val="28"/>
          <w:szCs w:val="28"/>
        </w:rPr>
      </w:pPr>
    </w:p>
    <w:p w:rsidR="009450D6" w:rsidRDefault="009450D6" w:rsidP="00D8160B">
      <w:pPr>
        <w:rPr>
          <w:b/>
          <w:i/>
          <w:sz w:val="28"/>
          <w:szCs w:val="28"/>
        </w:rPr>
      </w:pPr>
    </w:p>
    <w:p w:rsidR="00E71F42" w:rsidRDefault="00E71F42" w:rsidP="00533DF5">
      <w:pPr>
        <w:jc w:val="center"/>
        <w:rPr>
          <w:b/>
          <w:sz w:val="28"/>
          <w:szCs w:val="28"/>
        </w:rPr>
      </w:pPr>
    </w:p>
    <w:p w:rsidR="00E71F42" w:rsidRDefault="00E71F42" w:rsidP="00533DF5">
      <w:pPr>
        <w:jc w:val="center"/>
        <w:rPr>
          <w:b/>
          <w:sz w:val="28"/>
          <w:szCs w:val="28"/>
        </w:rPr>
      </w:pPr>
    </w:p>
    <w:p w:rsidR="00E71F42" w:rsidRDefault="00E71F42" w:rsidP="00533DF5">
      <w:pPr>
        <w:jc w:val="center"/>
        <w:rPr>
          <w:b/>
          <w:sz w:val="28"/>
          <w:szCs w:val="28"/>
        </w:rPr>
      </w:pPr>
    </w:p>
    <w:p w:rsidR="00AD4073" w:rsidRDefault="00521FEC" w:rsidP="00533DF5">
      <w:pPr>
        <w:jc w:val="center"/>
        <w:rPr>
          <w:b/>
          <w:caps/>
          <w:sz w:val="28"/>
          <w:szCs w:val="28"/>
        </w:rPr>
        <w:sectPr w:rsidR="00AD4073" w:rsidSect="00AD4073">
          <w:footerReference w:type="even" r:id="rId8"/>
          <w:footerReference w:type="default" r:id="rId9"/>
          <w:pgSz w:w="11906" w:h="16838"/>
          <w:pgMar w:top="1134" w:right="707" w:bottom="1134" w:left="1701" w:header="708" w:footer="708" w:gutter="0"/>
          <w:cols w:space="708"/>
          <w:titlePg/>
          <w:docGrid w:linePitch="360"/>
        </w:sectPr>
      </w:pPr>
      <w:r w:rsidRPr="007062E4">
        <w:rPr>
          <w:b/>
          <w:sz w:val="28"/>
          <w:szCs w:val="28"/>
        </w:rPr>
        <w:t>Москва</w:t>
      </w:r>
      <w:r w:rsidR="00B0791B" w:rsidRPr="0045517A">
        <w:rPr>
          <w:b/>
          <w:sz w:val="28"/>
          <w:szCs w:val="28"/>
        </w:rPr>
        <w:t xml:space="preserve"> </w:t>
      </w:r>
      <w:r w:rsidR="00B0791B">
        <w:rPr>
          <w:b/>
          <w:caps/>
          <w:sz w:val="28"/>
          <w:szCs w:val="28"/>
        </w:rPr>
        <w:t>20</w:t>
      </w:r>
      <w:r w:rsidR="007F6C87">
        <w:rPr>
          <w:b/>
          <w:caps/>
          <w:sz w:val="28"/>
          <w:szCs w:val="28"/>
        </w:rPr>
        <w:t>23</w:t>
      </w:r>
    </w:p>
    <w:p w:rsidR="00D8160B" w:rsidRDefault="00D8160B" w:rsidP="00AD4073">
      <w:pPr>
        <w:jc w:val="center"/>
        <w:rPr>
          <w:b/>
          <w:sz w:val="28"/>
          <w:szCs w:val="28"/>
        </w:rPr>
      </w:pPr>
      <w:r w:rsidRPr="00FF7715">
        <w:rPr>
          <w:b/>
          <w:sz w:val="28"/>
          <w:szCs w:val="28"/>
        </w:rPr>
        <w:lastRenderedPageBreak/>
        <w:t>Федеральное</w:t>
      </w:r>
      <w:r w:rsidR="00B0791B" w:rsidRPr="00B0791B">
        <w:rPr>
          <w:b/>
          <w:sz w:val="28"/>
          <w:szCs w:val="28"/>
        </w:rPr>
        <w:t xml:space="preserve"> </w:t>
      </w:r>
      <w:r w:rsidRPr="00FF7715">
        <w:rPr>
          <w:b/>
          <w:sz w:val="28"/>
          <w:szCs w:val="28"/>
        </w:rPr>
        <w:t>государственное</w:t>
      </w:r>
      <w:r w:rsidR="00B0791B" w:rsidRPr="00B0791B">
        <w:rPr>
          <w:b/>
          <w:sz w:val="28"/>
          <w:szCs w:val="28"/>
        </w:rPr>
        <w:t xml:space="preserve"> </w:t>
      </w:r>
      <w:r w:rsidRPr="00FF7715">
        <w:rPr>
          <w:b/>
          <w:sz w:val="28"/>
          <w:szCs w:val="28"/>
        </w:rPr>
        <w:t>образовательное</w:t>
      </w:r>
      <w:r w:rsidR="00B0791B" w:rsidRPr="00B0791B">
        <w:rPr>
          <w:b/>
          <w:sz w:val="28"/>
          <w:szCs w:val="28"/>
        </w:rPr>
        <w:t xml:space="preserve"> </w:t>
      </w:r>
      <w:r w:rsidRPr="00FF7715">
        <w:rPr>
          <w:b/>
          <w:sz w:val="28"/>
          <w:szCs w:val="28"/>
        </w:rPr>
        <w:t>бюджетное</w:t>
      </w:r>
      <w:r w:rsidR="00B0791B" w:rsidRPr="00B0791B">
        <w:rPr>
          <w:b/>
          <w:sz w:val="28"/>
          <w:szCs w:val="28"/>
        </w:rPr>
        <w:t xml:space="preserve"> </w:t>
      </w:r>
      <w:r w:rsidRPr="00FF7715">
        <w:rPr>
          <w:b/>
          <w:sz w:val="28"/>
          <w:szCs w:val="28"/>
        </w:rPr>
        <w:t>учреждение</w:t>
      </w:r>
      <w:r w:rsidR="00B0791B" w:rsidRPr="00B0791B">
        <w:rPr>
          <w:b/>
          <w:sz w:val="28"/>
          <w:szCs w:val="28"/>
        </w:rPr>
        <w:t xml:space="preserve"> </w:t>
      </w:r>
      <w:r w:rsidRPr="00FF7715">
        <w:rPr>
          <w:b/>
          <w:sz w:val="28"/>
          <w:szCs w:val="28"/>
        </w:rPr>
        <w:t>высшего</w:t>
      </w:r>
      <w:r w:rsidR="00B0791B" w:rsidRPr="00B0791B">
        <w:rPr>
          <w:b/>
          <w:sz w:val="28"/>
          <w:szCs w:val="28"/>
        </w:rPr>
        <w:t xml:space="preserve"> </w:t>
      </w:r>
      <w:r w:rsidRPr="00FF7715">
        <w:rPr>
          <w:b/>
          <w:sz w:val="28"/>
          <w:szCs w:val="28"/>
        </w:rPr>
        <w:t>образования</w:t>
      </w:r>
    </w:p>
    <w:p w:rsidR="00D8160B" w:rsidRDefault="00D8160B" w:rsidP="00533DF5">
      <w:pPr>
        <w:jc w:val="center"/>
        <w:rPr>
          <w:b/>
          <w:sz w:val="32"/>
          <w:szCs w:val="32"/>
        </w:rPr>
      </w:pPr>
      <w:r w:rsidRPr="00FF7715">
        <w:rPr>
          <w:b/>
          <w:sz w:val="32"/>
          <w:szCs w:val="32"/>
        </w:rPr>
        <w:t>«Финансовый</w:t>
      </w:r>
      <w:r w:rsidR="00B0791B" w:rsidRPr="00B0791B">
        <w:rPr>
          <w:b/>
          <w:sz w:val="32"/>
          <w:szCs w:val="32"/>
        </w:rPr>
        <w:t xml:space="preserve"> </w:t>
      </w:r>
      <w:r w:rsidR="00830DF4">
        <w:rPr>
          <w:b/>
          <w:sz w:val="32"/>
          <w:szCs w:val="32"/>
        </w:rPr>
        <w:t>университет</w:t>
      </w:r>
      <w:r w:rsidR="00B0791B" w:rsidRPr="00B0791B">
        <w:rPr>
          <w:b/>
          <w:sz w:val="32"/>
          <w:szCs w:val="32"/>
        </w:rPr>
        <w:t xml:space="preserve"> </w:t>
      </w:r>
      <w:r w:rsidRPr="00FF7715">
        <w:rPr>
          <w:b/>
          <w:sz w:val="32"/>
          <w:szCs w:val="32"/>
        </w:rPr>
        <w:t>при</w:t>
      </w:r>
      <w:r w:rsidR="00B0791B" w:rsidRPr="00B0791B">
        <w:rPr>
          <w:b/>
          <w:sz w:val="32"/>
          <w:szCs w:val="32"/>
        </w:rPr>
        <w:t xml:space="preserve"> </w:t>
      </w:r>
      <w:r w:rsidRPr="00FF7715">
        <w:rPr>
          <w:b/>
          <w:sz w:val="32"/>
          <w:szCs w:val="32"/>
        </w:rPr>
        <w:t>Правительстве</w:t>
      </w:r>
    </w:p>
    <w:p w:rsidR="00D8160B" w:rsidRDefault="00D8160B" w:rsidP="00533DF5">
      <w:pPr>
        <w:jc w:val="center"/>
        <w:rPr>
          <w:b/>
          <w:sz w:val="32"/>
          <w:szCs w:val="32"/>
        </w:rPr>
      </w:pPr>
      <w:r w:rsidRPr="00FF7715">
        <w:rPr>
          <w:b/>
          <w:sz w:val="32"/>
          <w:szCs w:val="32"/>
        </w:rPr>
        <w:t>Российской</w:t>
      </w:r>
      <w:r w:rsidR="00B0791B" w:rsidRPr="00B0791B">
        <w:rPr>
          <w:b/>
          <w:sz w:val="32"/>
          <w:szCs w:val="32"/>
        </w:rPr>
        <w:t xml:space="preserve"> </w:t>
      </w:r>
      <w:r w:rsidRPr="00FF7715">
        <w:rPr>
          <w:b/>
          <w:sz w:val="32"/>
          <w:szCs w:val="32"/>
        </w:rPr>
        <w:t>Федерации»</w:t>
      </w:r>
    </w:p>
    <w:p w:rsidR="00D8160B" w:rsidRDefault="00D8160B" w:rsidP="00D8160B">
      <w:pPr>
        <w:jc w:val="center"/>
        <w:rPr>
          <w:b/>
          <w:sz w:val="28"/>
          <w:szCs w:val="28"/>
        </w:rPr>
      </w:pPr>
    </w:p>
    <w:p w:rsidR="007F6C87" w:rsidRPr="00F9579A" w:rsidRDefault="007F6C87" w:rsidP="007F6C87">
      <w:pPr>
        <w:jc w:val="center"/>
        <w:rPr>
          <w:b/>
          <w:sz w:val="28"/>
          <w:szCs w:val="28"/>
        </w:rPr>
      </w:pPr>
      <w:r w:rsidRPr="00F9579A">
        <w:rPr>
          <w:b/>
          <w:sz w:val="28"/>
          <w:szCs w:val="28"/>
        </w:rPr>
        <w:t>Департамент экономической безопасности и управления рисками</w:t>
      </w:r>
    </w:p>
    <w:p w:rsidR="007F6C87" w:rsidRPr="00F9579A" w:rsidRDefault="007F6C87" w:rsidP="007F6C87">
      <w:pPr>
        <w:jc w:val="center"/>
        <w:rPr>
          <w:b/>
          <w:sz w:val="28"/>
          <w:szCs w:val="28"/>
        </w:rPr>
      </w:pPr>
      <w:r w:rsidRPr="00F9579A">
        <w:rPr>
          <w:b/>
          <w:sz w:val="28"/>
          <w:szCs w:val="28"/>
        </w:rPr>
        <w:t>Факультета экономики и бизнеса</w:t>
      </w:r>
    </w:p>
    <w:p w:rsidR="007F6C87" w:rsidRDefault="007F6C87" w:rsidP="00D8160B">
      <w:pPr>
        <w:jc w:val="center"/>
        <w:rPr>
          <w:b/>
          <w:sz w:val="28"/>
          <w:szCs w:val="28"/>
        </w:rPr>
      </w:pPr>
    </w:p>
    <w:p w:rsidR="00D8160B" w:rsidRPr="00E71F42" w:rsidRDefault="00D8160B" w:rsidP="00D8160B">
      <w:pPr>
        <w:jc w:val="center"/>
        <w:rPr>
          <w:b/>
          <w:sz w:val="28"/>
          <w:szCs w:val="28"/>
        </w:rPr>
      </w:pPr>
    </w:p>
    <w:tbl>
      <w:tblPr>
        <w:tblW w:w="4850" w:type="pct"/>
        <w:tblLook w:val="04A0" w:firstRow="1" w:lastRow="0" w:firstColumn="1" w:lastColumn="0" w:noHBand="0" w:noVBand="1"/>
      </w:tblPr>
      <w:tblGrid>
        <w:gridCol w:w="4535"/>
        <w:gridCol w:w="4678"/>
      </w:tblGrid>
      <w:tr w:rsidR="007F6C87" w:rsidRPr="00F9579A" w:rsidTr="009E1553">
        <w:tc>
          <w:tcPr>
            <w:tcW w:w="2461" w:type="pct"/>
            <w:shd w:val="clear" w:color="auto" w:fill="auto"/>
          </w:tcPr>
          <w:p w:rsidR="007F6C87" w:rsidRPr="009E1553" w:rsidRDefault="007F6C87" w:rsidP="009E1553">
            <w:pPr>
              <w:rPr>
                <w:sz w:val="28"/>
                <w:szCs w:val="28"/>
              </w:rPr>
            </w:pPr>
          </w:p>
        </w:tc>
        <w:tc>
          <w:tcPr>
            <w:tcW w:w="2539" w:type="pct"/>
            <w:shd w:val="clear" w:color="auto" w:fill="auto"/>
          </w:tcPr>
          <w:p w:rsidR="007F6C87" w:rsidRPr="009E1553" w:rsidRDefault="007F6C87" w:rsidP="009E1553">
            <w:pPr>
              <w:rPr>
                <w:sz w:val="28"/>
                <w:szCs w:val="28"/>
              </w:rPr>
            </w:pPr>
            <w:r w:rsidRPr="009E1553">
              <w:rPr>
                <w:sz w:val="28"/>
                <w:szCs w:val="28"/>
              </w:rPr>
              <w:t>УТВЕРЖДАЮ</w:t>
            </w:r>
          </w:p>
          <w:p w:rsidR="007F6C87" w:rsidRPr="009E1553" w:rsidRDefault="007F6C87" w:rsidP="009E1553">
            <w:pPr>
              <w:jc w:val="center"/>
              <w:rPr>
                <w:sz w:val="28"/>
                <w:szCs w:val="28"/>
              </w:rPr>
            </w:pPr>
          </w:p>
          <w:p w:rsidR="007F6C87" w:rsidRPr="009E1553" w:rsidRDefault="007F6C87" w:rsidP="009E1553">
            <w:pPr>
              <w:rPr>
                <w:sz w:val="28"/>
                <w:szCs w:val="28"/>
              </w:rPr>
            </w:pPr>
            <w:r w:rsidRPr="009E1553">
              <w:rPr>
                <w:sz w:val="28"/>
                <w:szCs w:val="28"/>
              </w:rPr>
              <w:t xml:space="preserve">Проректор по учебной и методической работе </w:t>
            </w:r>
          </w:p>
          <w:p w:rsidR="007F6C87" w:rsidRPr="009E1553" w:rsidRDefault="007F6C87" w:rsidP="009E1553">
            <w:pPr>
              <w:rPr>
                <w:sz w:val="28"/>
                <w:szCs w:val="28"/>
              </w:rPr>
            </w:pPr>
          </w:p>
          <w:p w:rsidR="007F6C87" w:rsidRPr="009E1553" w:rsidRDefault="007F6C87" w:rsidP="009E1553">
            <w:pPr>
              <w:rPr>
                <w:sz w:val="28"/>
                <w:szCs w:val="28"/>
              </w:rPr>
            </w:pPr>
            <w:r w:rsidRPr="009E1553">
              <w:rPr>
                <w:sz w:val="28"/>
                <w:szCs w:val="28"/>
              </w:rPr>
              <w:t>Е.А. Каменева</w:t>
            </w:r>
          </w:p>
          <w:p w:rsidR="007F6C87" w:rsidRPr="00F9579A" w:rsidRDefault="007F6C87" w:rsidP="00323251">
            <w:pPr>
              <w:spacing w:line="276" w:lineRule="auto"/>
            </w:pPr>
            <w:r w:rsidRPr="009E1553">
              <w:rPr>
                <w:sz w:val="28"/>
                <w:szCs w:val="28"/>
              </w:rPr>
              <w:t>«</w:t>
            </w:r>
            <w:r w:rsidR="00323251">
              <w:rPr>
                <w:sz w:val="28"/>
                <w:szCs w:val="28"/>
              </w:rPr>
              <w:t>27</w:t>
            </w:r>
            <w:r w:rsidRPr="009E1553">
              <w:rPr>
                <w:sz w:val="28"/>
                <w:szCs w:val="28"/>
              </w:rPr>
              <w:t xml:space="preserve">» </w:t>
            </w:r>
            <w:r w:rsidR="00323251">
              <w:rPr>
                <w:sz w:val="28"/>
                <w:szCs w:val="28"/>
              </w:rPr>
              <w:t>ноября</w:t>
            </w:r>
            <w:bookmarkStart w:id="0" w:name="_GoBack"/>
            <w:bookmarkEnd w:id="0"/>
            <w:r w:rsidRPr="009E1553">
              <w:rPr>
                <w:sz w:val="28"/>
                <w:szCs w:val="28"/>
              </w:rPr>
              <w:t xml:space="preserve"> 2023 г.</w:t>
            </w:r>
          </w:p>
        </w:tc>
      </w:tr>
    </w:tbl>
    <w:p w:rsidR="00E71F42" w:rsidRDefault="00E71F42" w:rsidP="001649EB">
      <w:pPr>
        <w:jc w:val="center"/>
        <w:rPr>
          <w:b/>
          <w:sz w:val="28"/>
          <w:szCs w:val="28"/>
        </w:rPr>
      </w:pPr>
    </w:p>
    <w:p w:rsidR="00E71F42" w:rsidRDefault="00E71F42" w:rsidP="001649EB">
      <w:pPr>
        <w:jc w:val="center"/>
        <w:rPr>
          <w:b/>
          <w:sz w:val="28"/>
          <w:szCs w:val="28"/>
        </w:rPr>
      </w:pPr>
    </w:p>
    <w:p w:rsidR="00E71F42" w:rsidRDefault="00E71F42" w:rsidP="001649EB">
      <w:pPr>
        <w:jc w:val="center"/>
        <w:rPr>
          <w:b/>
          <w:sz w:val="28"/>
          <w:szCs w:val="28"/>
        </w:rPr>
      </w:pPr>
    </w:p>
    <w:p w:rsidR="001649EB" w:rsidRDefault="007F6C87" w:rsidP="001649EB">
      <w:pPr>
        <w:jc w:val="center"/>
        <w:rPr>
          <w:b/>
          <w:sz w:val="28"/>
          <w:szCs w:val="28"/>
        </w:rPr>
      </w:pPr>
      <w:r>
        <w:rPr>
          <w:b/>
          <w:sz w:val="28"/>
          <w:szCs w:val="28"/>
        </w:rPr>
        <w:t>Д.А. </w:t>
      </w:r>
      <w:r w:rsidR="00E71F42">
        <w:rPr>
          <w:b/>
          <w:sz w:val="28"/>
          <w:szCs w:val="28"/>
        </w:rPr>
        <w:t>Николаев</w:t>
      </w:r>
    </w:p>
    <w:p w:rsidR="007F6C87" w:rsidRDefault="007F6C87" w:rsidP="001649EB">
      <w:pPr>
        <w:jc w:val="center"/>
        <w:rPr>
          <w:b/>
          <w:sz w:val="28"/>
          <w:szCs w:val="28"/>
        </w:rPr>
      </w:pPr>
    </w:p>
    <w:p w:rsidR="007F6C87" w:rsidRDefault="00E71F42" w:rsidP="00AD4073">
      <w:pPr>
        <w:ind w:right="616"/>
        <w:jc w:val="center"/>
        <w:rPr>
          <w:b/>
          <w:sz w:val="28"/>
          <w:szCs w:val="28"/>
        </w:rPr>
      </w:pPr>
      <w:r>
        <w:rPr>
          <w:b/>
          <w:sz w:val="28"/>
          <w:szCs w:val="28"/>
        </w:rPr>
        <w:t xml:space="preserve">Антикоррупционный комплаенс в системе экономической безопасности хозяйствующих субъектов </w:t>
      </w:r>
    </w:p>
    <w:p w:rsidR="0056041F" w:rsidRDefault="00E71F42" w:rsidP="00AD4073">
      <w:pPr>
        <w:ind w:right="616"/>
        <w:jc w:val="center"/>
        <w:rPr>
          <w:b/>
          <w:sz w:val="28"/>
          <w:szCs w:val="28"/>
        </w:rPr>
      </w:pPr>
      <w:r>
        <w:rPr>
          <w:b/>
          <w:sz w:val="28"/>
          <w:szCs w:val="28"/>
        </w:rPr>
        <w:t>(на английском языке)</w:t>
      </w:r>
    </w:p>
    <w:p w:rsidR="00AD4073" w:rsidRDefault="00AD4073" w:rsidP="00AD4073">
      <w:pPr>
        <w:ind w:right="616"/>
        <w:jc w:val="center"/>
        <w:rPr>
          <w:b/>
          <w:sz w:val="28"/>
          <w:szCs w:val="28"/>
        </w:rPr>
      </w:pPr>
    </w:p>
    <w:p w:rsidR="009C5214" w:rsidRDefault="009C5214" w:rsidP="00A36396">
      <w:pPr>
        <w:spacing w:line="360" w:lineRule="auto"/>
        <w:ind w:right="616"/>
        <w:jc w:val="center"/>
        <w:rPr>
          <w:b/>
          <w:sz w:val="28"/>
          <w:szCs w:val="28"/>
        </w:rPr>
      </w:pPr>
      <w:r w:rsidRPr="00A53E5F">
        <w:rPr>
          <w:b/>
          <w:sz w:val="28"/>
          <w:szCs w:val="28"/>
        </w:rPr>
        <w:t>Рабочая</w:t>
      </w:r>
      <w:r w:rsidR="00B0791B" w:rsidRPr="00B0791B">
        <w:rPr>
          <w:b/>
          <w:sz w:val="28"/>
          <w:szCs w:val="28"/>
        </w:rPr>
        <w:t xml:space="preserve"> </w:t>
      </w:r>
      <w:r w:rsidRPr="00A53E5F">
        <w:rPr>
          <w:b/>
          <w:sz w:val="28"/>
          <w:szCs w:val="28"/>
        </w:rPr>
        <w:t>программа</w:t>
      </w:r>
      <w:r w:rsidR="00B0791B" w:rsidRPr="00B0791B">
        <w:rPr>
          <w:b/>
          <w:sz w:val="28"/>
          <w:szCs w:val="28"/>
        </w:rPr>
        <w:t xml:space="preserve"> </w:t>
      </w:r>
      <w:r w:rsidRPr="00A53E5F">
        <w:rPr>
          <w:b/>
          <w:sz w:val="28"/>
          <w:szCs w:val="28"/>
        </w:rPr>
        <w:t>дисциплины</w:t>
      </w:r>
    </w:p>
    <w:p w:rsidR="00792FAA" w:rsidRDefault="00792FAA" w:rsidP="00A36396">
      <w:pPr>
        <w:spacing w:line="360" w:lineRule="auto"/>
        <w:ind w:right="616"/>
        <w:jc w:val="center"/>
        <w:rPr>
          <w:b/>
          <w:sz w:val="28"/>
          <w:szCs w:val="28"/>
        </w:rPr>
      </w:pPr>
    </w:p>
    <w:p w:rsidR="00FF6DB9" w:rsidRDefault="007F6C87" w:rsidP="00792FAA">
      <w:pPr>
        <w:tabs>
          <w:tab w:val="left" w:pos="3285"/>
        </w:tabs>
        <w:ind w:left="-180" w:right="616" w:firstLine="360"/>
        <w:jc w:val="center"/>
        <w:rPr>
          <w:sz w:val="28"/>
          <w:szCs w:val="28"/>
        </w:rPr>
      </w:pPr>
      <w:r>
        <w:rPr>
          <w:sz w:val="28"/>
          <w:szCs w:val="28"/>
        </w:rPr>
        <w:t>д</w:t>
      </w:r>
      <w:r w:rsidR="00FF6DB9">
        <w:rPr>
          <w:sz w:val="28"/>
          <w:szCs w:val="28"/>
        </w:rPr>
        <w:t>ля</w:t>
      </w:r>
      <w:r w:rsidR="00FF6DB9" w:rsidRPr="00B0791B">
        <w:rPr>
          <w:sz w:val="28"/>
          <w:szCs w:val="28"/>
        </w:rPr>
        <w:t xml:space="preserve"> </w:t>
      </w:r>
      <w:r w:rsidR="00FF6DB9">
        <w:rPr>
          <w:sz w:val="28"/>
          <w:szCs w:val="28"/>
        </w:rPr>
        <w:t>студентов,</w:t>
      </w:r>
      <w:r w:rsidR="00FF6DB9" w:rsidRPr="00B0791B">
        <w:rPr>
          <w:sz w:val="28"/>
          <w:szCs w:val="28"/>
        </w:rPr>
        <w:t xml:space="preserve"> </w:t>
      </w:r>
      <w:r w:rsidR="00FF6DB9">
        <w:rPr>
          <w:sz w:val="28"/>
          <w:szCs w:val="28"/>
        </w:rPr>
        <w:t>обучающихся</w:t>
      </w:r>
      <w:r w:rsidR="00FF6DB9" w:rsidRPr="00B0791B">
        <w:rPr>
          <w:sz w:val="28"/>
          <w:szCs w:val="28"/>
        </w:rPr>
        <w:t xml:space="preserve"> </w:t>
      </w:r>
      <w:r w:rsidR="00FF6DB9">
        <w:rPr>
          <w:sz w:val="28"/>
          <w:szCs w:val="28"/>
        </w:rPr>
        <w:t>по</w:t>
      </w:r>
      <w:r w:rsidR="00FF6DB9" w:rsidRPr="00B0791B">
        <w:rPr>
          <w:sz w:val="28"/>
          <w:szCs w:val="28"/>
        </w:rPr>
        <w:t xml:space="preserve"> </w:t>
      </w:r>
      <w:r w:rsidR="00FF6DB9">
        <w:rPr>
          <w:sz w:val="28"/>
          <w:szCs w:val="28"/>
        </w:rPr>
        <w:t>направлению</w:t>
      </w:r>
      <w:r w:rsidR="00FF6DB9" w:rsidRPr="00B0791B">
        <w:rPr>
          <w:sz w:val="28"/>
          <w:szCs w:val="28"/>
        </w:rPr>
        <w:t xml:space="preserve"> </w:t>
      </w:r>
      <w:r w:rsidR="00FF6DB9">
        <w:rPr>
          <w:sz w:val="28"/>
          <w:szCs w:val="28"/>
        </w:rPr>
        <w:t>подготовки</w:t>
      </w:r>
    </w:p>
    <w:p w:rsidR="007F6C87" w:rsidRPr="00E71F42" w:rsidRDefault="007F6C87" w:rsidP="00792FAA">
      <w:pPr>
        <w:jc w:val="center"/>
        <w:rPr>
          <w:sz w:val="28"/>
          <w:szCs w:val="28"/>
        </w:rPr>
      </w:pPr>
      <w:r w:rsidRPr="00E71F42">
        <w:rPr>
          <w:sz w:val="28"/>
          <w:szCs w:val="28"/>
        </w:rPr>
        <w:t>38.0</w:t>
      </w:r>
      <w:r>
        <w:rPr>
          <w:sz w:val="28"/>
          <w:szCs w:val="28"/>
        </w:rPr>
        <w:t>4</w:t>
      </w:r>
      <w:r w:rsidRPr="00E71F42">
        <w:rPr>
          <w:sz w:val="28"/>
          <w:szCs w:val="28"/>
        </w:rPr>
        <w:t>.01</w:t>
      </w:r>
      <w:r>
        <w:rPr>
          <w:sz w:val="28"/>
          <w:szCs w:val="28"/>
        </w:rPr>
        <w:t xml:space="preserve"> </w:t>
      </w:r>
      <w:r w:rsidRPr="00E71F42">
        <w:rPr>
          <w:sz w:val="28"/>
          <w:szCs w:val="28"/>
        </w:rPr>
        <w:t>«Экономика»</w:t>
      </w:r>
    </w:p>
    <w:p w:rsidR="00AD4073" w:rsidRDefault="00AD4073" w:rsidP="007F6C87">
      <w:pPr>
        <w:jc w:val="center"/>
        <w:rPr>
          <w:sz w:val="28"/>
          <w:szCs w:val="28"/>
        </w:rPr>
      </w:pPr>
      <w:r>
        <w:rPr>
          <w:sz w:val="28"/>
          <w:szCs w:val="28"/>
        </w:rPr>
        <w:t>Направленность программы магистратуры:</w:t>
      </w:r>
    </w:p>
    <w:p w:rsidR="007F6C87" w:rsidRDefault="007F6C87" w:rsidP="007F6C87">
      <w:pPr>
        <w:jc w:val="center"/>
        <w:rPr>
          <w:bCs/>
          <w:sz w:val="28"/>
          <w:szCs w:val="28"/>
        </w:rPr>
      </w:pPr>
      <w:r>
        <w:rPr>
          <w:sz w:val="28"/>
          <w:szCs w:val="28"/>
        </w:rPr>
        <w:t xml:space="preserve">«Финансовые расследования в организациях» </w:t>
      </w:r>
    </w:p>
    <w:p w:rsidR="002B05C3" w:rsidRDefault="002B05C3" w:rsidP="002B05C3">
      <w:pPr>
        <w:jc w:val="center"/>
        <w:rPr>
          <w:bCs/>
          <w:sz w:val="28"/>
          <w:szCs w:val="28"/>
        </w:rPr>
      </w:pPr>
    </w:p>
    <w:p w:rsidR="007F6C87" w:rsidRPr="002D1583" w:rsidRDefault="007F6C87" w:rsidP="007F6C87">
      <w:pPr>
        <w:suppressAutoHyphens/>
        <w:jc w:val="center"/>
      </w:pPr>
      <w:r w:rsidRPr="002D1583">
        <w:rPr>
          <w:i/>
          <w:sz w:val="28"/>
          <w:szCs w:val="28"/>
        </w:rPr>
        <w:t>Одобрено Советом учебно-научного Департамента экономической безопасности и управления рисками</w:t>
      </w:r>
    </w:p>
    <w:p w:rsidR="007F6C87" w:rsidRPr="0021331A" w:rsidRDefault="007F6C87" w:rsidP="007F6C87">
      <w:pPr>
        <w:suppressAutoHyphens/>
        <w:jc w:val="center"/>
        <w:rPr>
          <w:i/>
          <w:sz w:val="28"/>
        </w:rPr>
      </w:pPr>
      <w:r w:rsidRPr="0021331A">
        <w:rPr>
          <w:i/>
          <w:sz w:val="28"/>
        </w:rPr>
        <w:t xml:space="preserve">(протокол </w:t>
      </w:r>
      <w:r>
        <w:rPr>
          <w:i/>
          <w:sz w:val="28"/>
        </w:rPr>
        <w:t xml:space="preserve">№ </w:t>
      </w:r>
      <w:r w:rsidR="00AA44B5">
        <w:rPr>
          <w:i/>
          <w:sz w:val="28"/>
        </w:rPr>
        <w:t>2</w:t>
      </w:r>
      <w:r>
        <w:rPr>
          <w:i/>
          <w:sz w:val="28"/>
        </w:rPr>
        <w:t xml:space="preserve"> от </w:t>
      </w:r>
      <w:r w:rsidR="007B43F5">
        <w:rPr>
          <w:i/>
          <w:sz w:val="28"/>
        </w:rPr>
        <w:t>15.11.</w:t>
      </w:r>
      <w:r w:rsidRPr="0021331A">
        <w:rPr>
          <w:i/>
          <w:sz w:val="28"/>
        </w:rPr>
        <w:t>2023</w:t>
      </w:r>
      <w:r>
        <w:rPr>
          <w:i/>
          <w:sz w:val="28"/>
        </w:rPr>
        <w:t xml:space="preserve"> г.</w:t>
      </w:r>
      <w:r w:rsidRPr="0021331A">
        <w:rPr>
          <w:i/>
          <w:sz w:val="28"/>
        </w:rPr>
        <w:t>)</w:t>
      </w:r>
    </w:p>
    <w:p w:rsidR="007F6C87" w:rsidRPr="002D1583" w:rsidRDefault="007F6C87" w:rsidP="007F6C87">
      <w:pPr>
        <w:rPr>
          <w:sz w:val="28"/>
          <w:szCs w:val="28"/>
        </w:rPr>
      </w:pPr>
    </w:p>
    <w:p w:rsidR="007F6C87" w:rsidRPr="002D1583" w:rsidRDefault="007F6C87" w:rsidP="007F6C87">
      <w:pPr>
        <w:suppressAutoHyphens/>
        <w:jc w:val="center"/>
        <w:rPr>
          <w:i/>
          <w:sz w:val="28"/>
          <w:szCs w:val="28"/>
        </w:rPr>
      </w:pPr>
      <w:r w:rsidRPr="002D1583">
        <w:rPr>
          <w:i/>
          <w:sz w:val="28"/>
          <w:szCs w:val="28"/>
        </w:rPr>
        <w:t>Рекомендовано Ученым советом Факультета экономики и бизнеса</w:t>
      </w:r>
    </w:p>
    <w:p w:rsidR="007F6C87" w:rsidRPr="002D1583" w:rsidRDefault="007F6C87" w:rsidP="007F6C87">
      <w:pPr>
        <w:suppressAutoHyphens/>
        <w:jc w:val="center"/>
        <w:rPr>
          <w:iCs/>
          <w:sz w:val="28"/>
          <w:szCs w:val="28"/>
        </w:rPr>
      </w:pPr>
      <w:r w:rsidRPr="002D1583">
        <w:rPr>
          <w:iCs/>
          <w:sz w:val="28"/>
          <w:szCs w:val="28"/>
        </w:rPr>
        <w:t xml:space="preserve"> (</w:t>
      </w:r>
      <w:r w:rsidRPr="002D1583">
        <w:rPr>
          <w:i/>
          <w:sz w:val="28"/>
          <w:szCs w:val="28"/>
        </w:rPr>
        <w:t>протокол</w:t>
      </w:r>
      <w:r>
        <w:rPr>
          <w:i/>
          <w:sz w:val="28"/>
          <w:szCs w:val="28"/>
        </w:rPr>
        <w:t xml:space="preserve"> №</w:t>
      </w:r>
      <w:r w:rsidR="00AA44B5">
        <w:rPr>
          <w:i/>
          <w:sz w:val="28"/>
          <w:szCs w:val="28"/>
        </w:rPr>
        <w:t>34</w:t>
      </w:r>
      <w:r>
        <w:rPr>
          <w:i/>
          <w:sz w:val="28"/>
          <w:szCs w:val="28"/>
        </w:rPr>
        <w:t xml:space="preserve"> от</w:t>
      </w:r>
      <w:r w:rsidR="007B43F5">
        <w:rPr>
          <w:i/>
          <w:sz w:val="28"/>
          <w:szCs w:val="28"/>
        </w:rPr>
        <w:t xml:space="preserve"> 20.11.</w:t>
      </w:r>
      <w:r w:rsidRPr="002D1583">
        <w:rPr>
          <w:i/>
          <w:sz w:val="28"/>
          <w:szCs w:val="28"/>
        </w:rPr>
        <w:t>2023</w:t>
      </w:r>
      <w:r>
        <w:rPr>
          <w:i/>
          <w:sz w:val="28"/>
          <w:szCs w:val="28"/>
        </w:rPr>
        <w:t xml:space="preserve"> г.</w:t>
      </w:r>
      <w:r w:rsidRPr="002D1583">
        <w:rPr>
          <w:iCs/>
          <w:sz w:val="28"/>
          <w:szCs w:val="28"/>
        </w:rPr>
        <w:t>)</w:t>
      </w:r>
    </w:p>
    <w:p w:rsidR="007F6C87" w:rsidRPr="00F9579A" w:rsidRDefault="007F6C87" w:rsidP="007F6C87">
      <w:pPr>
        <w:suppressAutoHyphens/>
        <w:jc w:val="center"/>
        <w:rPr>
          <w:i/>
          <w:sz w:val="28"/>
          <w:szCs w:val="28"/>
        </w:rPr>
      </w:pPr>
    </w:p>
    <w:p w:rsidR="007F6C87" w:rsidRDefault="007F6C87" w:rsidP="007F6C87">
      <w:pPr>
        <w:suppressAutoHyphens/>
        <w:rPr>
          <w:i/>
          <w:sz w:val="28"/>
          <w:szCs w:val="28"/>
        </w:rPr>
      </w:pPr>
    </w:p>
    <w:p w:rsidR="007F6C87" w:rsidRDefault="007F6C87" w:rsidP="007F6C87">
      <w:pPr>
        <w:suppressAutoHyphens/>
        <w:rPr>
          <w:i/>
          <w:sz w:val="28"/>
          <w:szCs w:val="28"/>
        </w:rPr>
      </w:pPr>
    </w:p>
    <w:p w:rsidR="007F6C87" w:rsidRPr="00F9579A" w:rsidRDefault="007F6C87" w:rsidP="007F6C87">
      <w:pPr>
        <w:suppressAutoHyphens/>
        <w:rPr>
          <w:i/>
          <w:sz w:val="28"/>
          <w:szCs w:val="28"/>
        </w:rPr>
      </w:pPr>
    </w:p>
    <w:p w:rsidR="007F6C87" w:rsidRPr="00F9579A" w:rsidRDefault="007F6C87" w:rsidP="007F6C87">
      <w:pPr>
        <w:suppressAutoHyphens/>
        <w:jc w:val="center"/>
        <w:rPr>
          <w:b/>
          <w:sz w:val="28"/>
          <w:szCs w:val="28"/>
        </w:rPr>
      </w:pPr>
      <w:r w:rsidRPr="00F9579A">
        <w:rPr>
          <w:b/>
          <w:sz w:val="28"/>
          <w:szCs w:val="28"/>
        </w:rPr>
        <w:t>Москва – 2023</w:t>
      </w:r>
    </w:p>
    <w:p w:rsidR="00E71F42" w:rsidRDefault="00E71F42" w:rsidP="001614BB">
      <w:pPr>
        <w:jc w:val="center"/>
        <w:rPr>
          <w:color w:val="FF0000"/>
          <w:sz w:val="28"/>
          <w:szCs w:val="28"/>
        </w:rPr>
      </w:pPr>
    </w:p>
    <w:p w:rsidR="00893F71" w:rsidRDefault="00893F71" w:rsidP="00FF6DB9">
      <w:pPr>
        <w:jc w:val="center"/>
        <w:rPr>
          <w:b/>
          <w:sz w:val="28"/>
          <w:szCs w:val="28"/>
        </w:rPr>
      </w:pPr>
      <w:r w:rsidRPr="00EA49A0">
        <w:rPr>
          <w:b/>
          <w:sz w:val="28"/>
          <w:szCs w:val="28"/>
        </w:rPr>
        <w:t>Содержание</w:t>
      </w:r>
    </w:p>
    <w:p w:rsidR="00EA49A0" w:rsidRPr="00EA49A0" w:rsidRDefault="00EA49A0" w:rsidP="00FF6DB9">
      <w:pPr>
        <w:jc w:val="center"/>
        <w:rPr>
          <w:sz w:val="28"/>
          <w:szCs w:val="28"/>
        </w:rPr>
      </w:pPr>
    </w:p>
    <w:p w:rsidR="00EA49A0" w:rsidRPr="00B152FA" w:rsidRDefault="00E40CC7">
      <w:pPr>
        <w:pStyle w:val="13"/>
        <w:rPr>
          <w:rFonts w:ascii="Calibri" w:hAnsi="Calibri"/>
          <w:b w:val="0"/>
          <w:bCs w:val="0"/>
          <w:kern w:val="0"/>
          <w:sz w:val="28"/>
          <w:szCs w:val="28"/>
        </w:rPr>
      </w:pPr>
      <w:r w:rsidRPr="00EA49A0">
        <w:rPr>
          <w:b w:val="0"/>
          <w:sz w:val="28"/>
          <w:szCs w:val="28"/>
        </w:rPr>
        <w:fldChar w:fldCharType="begin"/>
      </w:r>
      <w:r w:rsidR="00893F71" w:rsidRPr="00EA49A0">
        <w:rPr>
          <w:b w:val="0"/>
          <w:sz w:val="28"/>
          <w:szCs w:val="28"/>
        </w:rPr>
        <w:instrText xml:space="preserve"> TOC \o "1-3" \h \z \u </w:instrText>
      </w:r>
      <w:r w:rsidRPr="00EA49A0">
        <w:rPr>
          <w:b w:val="0"/>
          <w:sz w:val="28"/>
          <w:szCs w:val="28"/>
        </w:rPr>
        <w:fldChar w:fldCharType="separate"/>
      </w:r>
      <w:hyperlink w:anchor="_Toc150777312" w:history="1">
        <w:r w:rsidR="00EA49A0" w:rsidRPr="00EA49A0">
          <w:rPr>
            <w:rStyle w:val="af"/>
            <w:b w:val="0"/>
            <w:sz w:val="28"/>
            <w:szCs w:val="28"/>
          </w:rPr>
          <w:t>1. Наименование дисциплины</w:t>
        </w:r>
        <w:r w:rsidR="00EA49A0" w:rsidRPr="00EA49A0">
          <w:rPr>
            <w:b w:val="0"/>
            <w:webHidden/>
            <w:sz w:val="28"/>
            <w:szCs w:val="28"/>
          </w:rPr>
          <w:tab/>
        </w:r>
        <w:r w:rsidR="00EA49A0" w:rsidRPr="00EA49A0">
          <w:rPr>
            <w:b w:val="0"/>
            <w:webHidden/>
            <w:sz w:val="28"/>
            <w:szCs w:val="28"/>
          </w:rPr>
          <w:fldChar w:fldCharType="begin"/>
        </w:r>
        <w:r w:rsidR="00EA49A0" w:rsidRPr="00EA49A0">
          <w:rPr>
            <w:b w:val="0"/>
            <w:webHidden/>
            <w:sz w:val="28"/>
            <w:szCs w:val="28"/>
          </w:rPr>
          <w:instrText xml:space="preserve"> PAGEREF _Toc150777312 \h </w:instrText>
        </w:r>
        <w:r w:rsidR="00EA49A0" w:rsidRPr="00EA49A0">
          <w:rPr>
            <w:b w:val="0"/>
            <w:webHidden/>
            <w:sz w:val="28"/>
            <w:szCs w:val="28"/>
          </w:rPr>
        </w:r>
        <w:r w:rsidR="00EA49A0" w:rsidRPr="00EA49A0">
          <w:rPr>
            <w:b w:val="0"/>
            <w:webHidden/>
            <w:sz w:val="28"/>
            <w:szCs w:val="28"/>
          </w:rPr>
          <w:fldChar w:fldCharType="separate"/>
        </w:r>
        <w:r w:rsidR="007B43F5">
          <w:rPr>
            <w:b w:val="0"/>
            <w:webHidden/>
            <w:sz w:val="28"/>
            <w:szCs w:val="28"/>
          </w:rPr>
          <w:t>4</w:t>
        </w:r>
        <w:r w:rsidR="00EA49A0" w:rsidRPr="00EA49A0">
          <w:rPr>
            <w:b w:val="0"/>
            <w:webHidden/>
            <w:sz w:val="28"/>
            <w:szCs w:val="28"/>
          </w:rPr>
          <w:fldChar w:fldCharType="end"/>
        </w:r>
      </w:hyperlink>
    </w:p>
    <w:p w:rsidR="00EA49A0" w:rsidRPr="00B152FA" w:rsidRDefault="009D38E0">
      <w:pPr>
        <w:pStyle w:val="13"/>
        <w:rPr>
          <w:rFonts w:ascii="Calibri" w:hAnsi="Calibri"/>
          <w:b w:val="0"/>
          <w:bCs w:val="0"/>
          <w:kern w:val="0"/>
          <w:sz w:val="28"/>
          <w:szCs w:val="28"/>
        </w:rPr>
      </w:pPr>
      <w:hyperlink w:anchor="_Toc150777313" w:history="1">
        <w:r w:rsidR="00EA49A0" w:rsidRPr="00EA49A0">
          <w:rPr>
            <w:rStyle w:val="af"/>
            <w:rFonts w:eastAsia="BatangChe"/>
            <w:b w:val="0"/>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EA49A0" w:rsidRPr="00EA49A0">
          <w:rPr>
            <w:b w:val="0"/>
            <w:webHidden/>
            <w:sz w:val="28"/>
            <w:szCs w:val="28"/>
          </w:rPr>
          <w:tab/>
        </w:r>
        <w:r w:rsidR="00EA49A0" w:rsidRPr="00EA49A0">
          <w:rPr>
            <w:b w:val="0"/>
            <w:webHidden/>
            <w:sz w:val="28"/>
            <w:szCs w:val="28"/>
          </w:rPr>
          <w:fldChar w:fldCharType="begin"/>
        </w:r>
        <w:r w:rsidR="00EA49A0" w:rsidRPr="00EA49A0">
          <w:rPr>
            <w:b w:val="0"/>
            <w:webHidden/>
            <w:sz w:val="28"/>
            <w:szCs w:val="28"/>
          </w:rPr>
          <w:instrText xml:space="preserve"> PAGEREF _Toc150777313 \h </w:instrText>
        </w:r>
        <w:r w:rsidR="00EA49A0" w:rsidRPr="00EA49A0">
          <w:rPr>
            <w:b w:val="0"/>
            <w:webHidden/>
            <w:sz w:val="28"/>
            <w:szCs w:val="28"/>
          </w:rPr>
        </w:r>
        <w:r w:rsidR="00EA49A0" w:rsidRPr="00EA49A0">
          <w:rPr>
            <w:b w:val="0"/>
            <w:webHidden/>
            <w:sz w:val="28"/>
            <w:szCs w:val="28"/>
          </w:rPr>
          <w:fldChar w:fldCharType="separate"/>
        </w:r>
        <w:r w:rsidR="007B43F5">
          <w:rPr>
            <w:b w:val="0"/>
            <w:webHidden/>
            <w:sz w:val="28"/>
            <w:szCs w:val="28"/>
          </w:rPr>
          <w:t>4</w:t>
        </w:r>
        <w:r w:rsidR="00EA49A0" w:rsidRPr="00EA49A0">
          <w:rPr>
            <w:b w:val="0"/>
            <w:webHidden/>
            <w:sz w:val="28"/>
            <w:szCs w:val="28"/>
          </w:rPr>
          <w:fldChar w:fldCharType="end"/>
        </w:r>
      </w:hyperlink>
    </w:p>
    <w:p w:rsidR="00EA49A0" w:rsidRPr="00B152FA" w:rsidRDefault="009D38E0">
      <w:pPr>
        <w:pStyle w:val="13"/>
        <w:rPr>
          <w:rFonts w:ascii="Calibri" w:hAnsi="Calibri"/>
          <w:b w:val="0"/>
          <w:bCs w:val="0"/>
          <w:kern w:val="0"/>
          <w:sz w:val="28"/>
          <w:szCs w:val="28"/>
        </w:rPr>
      </w:pPr>
      <w:hyperlink w:anchor="_Toc150777314" w:history="1">
        <w:r w:rsidR="00EA49A0" w:rsidRPr="00EA49A0">
          <w:rPr>
            <w:rStyle w:val="af"/>
            <w:rFonts w:eastAsia="BatangChe"/>
            <w:b w:val="0"/>
            <w:sz w:val="28"/>
            <w:szCs w:val="28"/>
          </w:rPr>
          <w:t>3. Место дисциплины в структуре образовательной программы</w:t>
        </w:r>
        <w:r w:rsidR="00EA49A0" w:rsidRPr="00EA49A0">
          <w:rPr>
            <w:b w:val="0"/>
            <w:webHidden/>
            <w:sz w:val="28"/>
            <w:szCs w:val="28"/>
          </w:rPr>
          <w:tab/>
        </w:r>
        <w:r w:rsidR="00EA49A0" w:rsidRPr="00EA49A0">
          <w:rPr>
            <w:b w:val="0"/>
            <w:webHidden/>
            <w:sz w:val="28"/>
            <w:szCs w:val="28"/>
          </w:rPr>
          <w:fldChar w:fldCharType="begin"/>
        </w:r>
        <w:r w:rsidR="00EA49A0" w:rsidRPr="00EA49A0">
          <w:rPr>
            <w:b w:val="0"/>
            <w:webHidden/>
            <w:sz w:val="28"/>
            <w:szCs w:val="28"/>
          </w:rPr>
          <w:instrText xml:space="preserve"> PAGEREF _Toc150777314 \h </w:instrText>
        </w:r>
        <w:r w:rsidR="00EA49A0" w:rsidRPr="00EA49A0">
          <w:rPr>
            <w:b w:val="0"/>
            <w:webHidden/>
            <w:sz w:val="28"/>
            <w:szCs w:val="28"/>
          </w:rPr>
        </w:r>
        <w:r w:rsidR="00EA49A0" w:rsidRPr="00EA49A0">
          <w:rPr>
            <w:b w:val="0"/>
            <w:webHidden/>
            <w:sz w:val="28"/>
            <w:szCs w:val="28"/>
          </w:rPr>
          <w:fldChar w:fldCharType="separate"/>
        </w:r>
        <w:r w:rsidR="007B43F5">
          <w:rPr>
            <w:b w:val="0"/>
            <w:webHidden/>
            <w:sz w:val="28"/>
            <w:szCs w:val="28"/>
          </w:rPr>
          <w:t>5</w:t>
        </w:r>
        <w:r w:rsidR="00EA49A0" w:rsidRPr="00EA49A0">
          <w:rPr>
            <w:b w:val="0"/>
            <w:webHidden/>
            <w:sz w:val="28"/>
            <w:szCs w:val="28"/>
          </w:rPr>
          <w:fldChar w:fldCharType="end"/>
        </w:r>
      </w:hyperlink>
    </w:p>
    <w:p w:rsidR="00EA49A0" w:rsidRPr="00B152FA" w:rsidRDefault="009D38E0">
      <w:pPr>
        <w:pStyle w:val="13"/>
        <w:rPr>
          <w:rFonts w:ascii="Calibri" w:hAnsi="Calibri"/>
          <w:b w:val="0"/>
          <w:bCs w:val="0"/>
          <w:kern w:val="0"/>
          <w:sz w:val="28"/>
          <w:szCs w:val="28"/>
        </w:rPr>
      </w:pPr>
      <w:hyperlink w:anchor="_Toc150777315" w:history="1">
        <w:r w:rsidR="00EA49A0" w:rsidRPr="00EA49A0">
          <w:rPr>
            <w:rStyle w:val="af"/>
            <w:b w:val="0"/>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EA49A0" w:rsidRPr="00EA49A0">
          <w:rPr>
            <w:b w:val="0"/>
            <w:webHidden/>
            <w:sz w:val="28"/>
            <w:szCs w:val="28"/>
          </w:rPr>
          <w:tab/>
        </w:r>
        <w:r w:rsidR="00EA49A0" w:rsidRPr="00EA49A0">
          <w:rPr>
            <w:b w:val="0"/>
            <w:webHidden/>
            <w:sz w:val="28"/>
            <w:szCs w:val="28"/>
          </w:rPr>
          <w:fldChar w:fldCharType="begin"/>
        </w:r>
        <w:r w:rsidR="00EA49A0" w:rsidRPr="00EA49A0">
          <w:rPr>
            <w:b w:val="0"/>
            <w:webHidden/>
            <w:sz w:val="28"/>
            <w:szCs w:val="28"/>
          </w:rPr>
          <w:instrText xml:space="preserve"> PAGEREF _Toc150777315 \h </w:instrText>
        </w:r>
        <w:r w:rsidR="00EA49A0" w:rsidRPr="00EA49A0">
          <w:rPr>
            <w:b w:val="0"/>
            <w:webHidden/>
            <w:sz w:val="28"/>
            <w:szCs w:val="28"/>
          </w:rPr>
        </w:r>
        <w:r w:rsidR="00EA49A0" w:rsidRPr="00EA49A0">
          <w:rPr>
            <w:b w:val="0"/>
            <w:webHidden/>
            <w:sz w:val="28"/>
            <w:szCs w:val="28"/>
          </w:rPr>
          <w:fldChar w:fldCharType="separate"/>
        </w:r>
        <w:r w:rsidR="007B43F5">
          <w:rPr>
            <w:b w:val="0"/>
            <w:webHidden/>
            <w:sz w:val="28"/>
            <w:szCs w:val="28"/>
          </w:rPr>
          <w:t>6</w:t>
        </w:r>
        <w:r w:rsidR="00EA49A0" w:rsidRPr="00EA49A0">
          <w:rPr>
            <w:b w:val="0"/>
            <w:webHidden/>
            <w:sz w:val="28"/>
            <w:szCs w:val="28"/>
          </w:rPr>
          <w:fldChar w:fldCharType="end"/>
        </w:r>
      </w:hyperlink>
    </w:p>
    <w:p w:rsidR="00EA49A0" w:rsidRPr="00B152FA" w:rsidRDefault="009D38E0">
      <w:pPr>
        <w:pStyle w:val="13"/>
        <w:rPr>
          <w:rFonts w:ascii="Calibri" w:hAnsi="Calibri"/>
          <w:b w:val="0"/>
          <w:bCs w:val="0"/>
          <w:kern w:val="0"/>
          <w:sz w:val="28"/>
          <w:szCs w:val="28"/>
        </w:rPr>
      </w:pPr>
      <w:hyperlink w:anchor="_Toc150777316" w:history="1">
        <w:r w:rsidR="00EA49A0" w:rsidRPr="00EA49A0">
          <w:rPr>
            <w:rStyle w:val="af"/>
            <w:b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A49A0" w:rsidRPr="00EA49A0">
          <w:rPr>
            <w:b w:val="0"/>
            <w:webHidden/>
            <w:sz w:val="28"/>
            <w:szCs w:val="28"/>
          </w:rPr>
          <w:tab/>
        </w:r>
        <w:r w:rsidR="00EA49A0" w:rsidRPr="00EA49A0">
          <w:rPr>
            <w:b w:val="0"/>
            <w:webHidden/>
            <w:sz w:val="28"/>
            <w:szCs w:val="28"/>
          </w:rPr>
          <w:fldChar w:fldCharType="begin"/>
        </w:r>
        <w:r w:rsidR="00EA49A0" w:rsidRPr="00EA49A0">
          <w:rPr>
            <w:b w:val="0"/>
            <w:webHidden/>
            <w:sz w:val="28"/>
            <w:szCs w:val="28"/>
          </w:rPr>
          <w:instrText xml:space="preserve"> PAGEREF _Toc150777316 \h </w:instrText>
        </w:r>
        <w:r w:rsidR="00EA49A0" w:rsidRPr="00EA49A0">
          <w:rPr>
            <w:b w:val="0"/>
            <w:webHidden/>
            <w:sz w:val="28"/>
            <w:szCs w:val="28"/>
          </w:rPr>
        </w:r>
        <w:r w:rsidR="00EA49A0" w:rsidRPr="00EA49A0">
          <w:rPr>
            <w:b w:val="0"/>
            <w:webHidden/>
            <w:sz w:val="28"/>
            <w:szCs w:val="28"/>
          </w:rPr>
          <w:fldChar w:fldCharType="separate"/>
        </w:r>
        <w:r w:rsidR="007B43F5">
          <w:rPr>
            <w:b w:val="0"/>
            <w:webHidden/>
            <w:sz w:val="28"/>
            <w:szCs w:val="28"/>
          </w:rPr>
          <w:t>6</w:t>
        </w:r>
        <w:r w:rsidR="00EA49A0" w:rsidRPr="00EA49A0">
          <w:rPr>
            <w:b w:val="0"/>
            <w:webHidden/>
            <w:sz w:val="28"/>
            <w:szCs w:val="28"/>
          </w:rPr>
          <w:fldChar w:fldCharType="end"/>
        </w:r>
      </w:hyperlink>
    </w:p>
    <w:p w:rsidR="00EA49A0" w:rsidRPr="00B152FA" w:rsidRDefault="009D38E0">
      <w:pPr>
        <w:pStyle w:val="13"/>
        <w:rPr>
          <w:rFonts w:ascii="Calibri" w:hAnsi="Calibri"/>
          <w:b w:val="0"/>
          <w:bCs w:val="0"/>
          <w:kern w:val="0"/>
          <w:sz w:val="28"/>
          <w:szCs w:val="28"/>
        </w:rPr>
      </w:pPr>
      <w:hyperlink w:anchor="_Toc150777317" w:history="1">
        <w:r w:rsidR="00EA49A0" w:rsidRPr="00EA49A0">
          <w:rPr>
            <w:rStyle w:val="af"/>
            <w:b w:val="0"/>
            <w:sz w:val="28"/>
            <w:szCs w:val="28"/>
          </w:rPr>
          <w:t>6. Перечень учебно-методического обеспечения для самостоятельной работы обучающихся по дисциплине</w:t>
        </w:r>
        <w:r w:rsidR="00EA49A0" w:rsidRPr="00EA49A0">
          <w:rPr>
            <w:b w:val="0"/>
            <w:webHidden/>
            <w:sz w:val="28"/>
            <w:szCs w:val="28"/>
          </w:rPr>
          <w:tab/>
        </w:r>
        <w:r w:rsidR="00EA49A0" w:rsidRPr="00EA49A0">
          <w:rPr>
            <w:b w:val="0"/>
            <w:webHidden/>
            <w:sz w:val="28"/>
            <w:szCs w:val="28"/>
          </w:rPr>
          <w:fldChar w:fldCharType="begin"/>
        </w:r>
        <w:r w:rsidR="00EA49A0" w:rsidRPr="00EA49A0">
          <w:rPr>
            <w:b w:val="0"/>
            <w:webHidden/>
            <w:sz w:val="28"/>
            <w:szCs w:val="28"/>
          </w:rPr>
          <w:instrText xml:space="preserve"> PAGEREF _Toc150777317 \h </w:instrText>
        </w:r>
        <w:r w:rsidR="00EA49A0" w:rsidRPr="00EA49A0">
          <w:rPr>
            <w:b w:val="0"/>
            <w:webHidden/>
            <w:sz w:val="28"/>
            <w:szCs w:val="28"/>
          </w:rPr>
        </w:r>
        <w:r w:rsidR="00EA49A0" w:rsidRPr="00EA49A0">
          <w:rPr>
            <w:b w:val="0"/>
            <w:webHidden/>
            <w:sz w:val="28"/>
            <w:szCs w:val="28"/>
          </w:rPr>
          <w:fldChar w:fldCharType="separate"/>
        </w:r>
        <w:r w:rsidR="007B43F5">
          <w:rPr>
            <w:b w:val="0"/>
            <w:webHidden/>
            <w:sz w:val="28"/>
            <w:szCs w:val="28"/>
          </w:rPr>
          <w:t>11</w:t>
        </w:r>
        <w:r w:rsidR="00EA49A0" w:rsidRPr="00EA49A0">
          <w:rPr>
            <w:b w:val="0"/>
            <w:webHidden/>
            <w:sz w:val="28"/>
            <w:szCs w:val="28"/>
          </w:rPr>
          <w:fldChar w:fldCharType="end"/>
        </w:r>
      </w:hyperlink>
    </w:p>
    <w:p w:rsidR="00EA49A0" w:rsidRPr="00B152FA" w:rsidRDefault="009D38E0">
      <w:pPr>
        <w:pStyle w:val="13"/>
        <w:rPr>
          <w:rFonts w:ascii="Calibri" w:hAnsi="Calibri"/>
          <w:b w:val="0"/>
          <w:bCs w:val="0"/>
          <w:kern w:val="0"/>
          <w:sz w:val="28"/>
          <w:szCs w:val="28"/>
        </w:rPr>
      </w:pPr>
      <w:hyperlink w:anchor="_Toc150777318" w:history="1">
        <w:r w:rsidR="00EA49A0" w:rsidRPr="00EA49A0">
          <w:rPr>
            <w:rStyle w:val="af"/>
            <w:b w:val="0"/>
            <w:sz w:val="28"/>
            <w:szCs w:val="28"/>
          </w:rPr>
          <w:t>7.</w:t>
        </w:r>
        <w:r w:rsidR="00EA49A0" w:rsidRPr="00B152FA">
          <w:rPr>
            <w:rFonts w:ascii="Calibri" w:hAnsi="Calibri"/>
            <w:b w:val="0"/>
            <w:bCs w:val="0"/>
            <w:kern w:val="0"/>
            <w:sz w:val="28"/>
            <w:szCs w:val="28"/>
          </w:rPr>
          <w:tab/>
        </w:r>
        <w:r w:rsidR="00EA49A0" w:rsidRPr="00EA49A0">
          <w:rPr>
            <w:rStyle w:val="af"/>
            <w:b w:val="0"/>
            <w:sz w:val="28"/>
            <w:szCs w:val="28"/>
          </w:rPr>
          <w:t>Фонд оценочных средств для проведения промежуточной аттестации обучающихся по дисциплине</w:t>
        </w:r>
        <w:r w:rsidR="00EA49A0" w:rsidRPr="00EA49A0">
          <w:rPr>
            <w:b w:val="0"/>
            <w:webHidden/>
            <w:sz w:val="28"/>
            <w:szCs w:val="28"/>
          </w:rPr>
          <w:tab/>
        </w:r>
        <w:r w:rsidR="00EA49A0" w:rsidRPr="00EA49A0">
          <w:rPr>
            <w:b w:val="0"/>
            <w:webHidden/>
            <w:sz w:val="28"/>
            <w:szCs w:val="28"/>
          </w:rPr>
          <w:fldChar w:fldCharType="begin"/>
        </w:r>
        <w:r w:rsidR="00EA49A0" w:rsidRPr="00EA49A0">
          <w:rPr>
            <w:b w:val="0"/>
            <w:webHidden/>
            <w:sz w:val="28"/>
            <w:szCs w:val="28"/>
          </w:rPr>
          <w:instrText xml:space="preserve"> PAGEREF _Toc150777318 \h </w:instrText>
        </w:r>
        <w:r w:rsidR="00EA49A0" w:rsidRPr="00EA49A0">
          <w:rPr>
            <w:b w:val="0"/>
            <w:webHidden/>
            <w:sz w:val="28"/>
            <w:szCs w:val="28"/>
          </w:rPr>
        </w:r>
        <w:r w:rsidR="00EA49A0" w:rsidRPr="00EA49A0">
          <w:rPr>
            <w:b w:val="0"/>
            <w:webHidden/>
            <w:sz w:val="28"/>
            <w:szCs w:val="28"/>
          </w:rPr>
          <w:fldChar w:fldCharType="separate"/>
        </w:r>
        <w:r w:rsidR="007B43F5">
          <w:rPr>
            <w:b w:val="0"/>
            <w:webHidden/>
            <w:sz w:val="28"/>
            <w:szCs w:val="28"/>
          </w:rPr>
          <w:t>18</w:t>
        </w:r>
        <w:r w:rsidR="00EA49A0" w:rsidRPr="00EA49A0">
          <w:rPr>
            <w:b w:val="0"/>
            <w:webHidden/>
            <w:sz w:val="28"/>
            <w:szCs w:val="28"/>
          </w:rPr>
          <w:fldChar w:fldCharType="end"/>
        </w:r>
      </w:hyperlink>
    </w:p>
    <w:p w:rsidR="00EA49A0" w:rsidRPr="00B152FA" w:rsidRDefault="009D38E0">
      <w:pPr>
        <w:pStyle w:val="13"/>
        <w:rPr>
          <w:rFonts w:ascii="Calibri" w:hAnsi="Calibri"/>
          <w:b w:val="0"/>
          <w:bCs w:val="0"/>
          <w:kern w:val="0"/>
          <w:sz w:val="28"/>
          <w:szCs w:val="28"/>
        </w:rPr>
      </w:pPr>
      <w:hyperlink w:anchor="_Toc150777319" w:history="1">
        <w:r w:rsidR="00EA49A0" w:rsidRPr="00EA49A0">
          <w:rPr>
            <w:rStyle w:val="af"/>
            <w:b w:val="0"/>
            <w:sz w:val="28"/>
            <w:szCs w:val="28"/>
          </w:rPr>
          <w:t>8. Перечень основной и дополнительной учебной литературы, необходимой для освоения дисциплины</w:t>
        </w:r>
        <w:r w:rsidR="00EA49A0" w:rsidRPr="00EA49A0">
          <w:rPr>
            <w:b w:val="0"/>
            <w:webHidden/>
            <w:sz w:val="28"/>
            <w:szCs w:val="28"/>
          </w:rPr>
          <w:tab/>
        </w:r>
        <w:r w:rsidR="00EA49A0" w:rsidRPr="00EA49A0">
          <w:rPr>
            <w:b w:val="0"/>
            <w:webHidden/>
            <w:sz w:val="28"/>
            <w:szCs w:val="28"/>
          </w:rPr>
          <w:fldChar w:fldCharType="begin"/>
        </w:r>
        <w:r w:rsidR="00EA49A0" w:rsidRPr="00EA49A0">
          <w:rPr>
            <w:b w:val="0"/>
            <w:webHidden/>
            <w:sz w:val="28"/>
            <w:szCs w:val="28"/>
          </w:rPr>
          <w:instrText xml:space="preserve"> PAGEREF _Toc150777319 \h </w:instrText>
        </w:r>
        <w:r w:rsidR="00EA49A0" w:rsidRPr="00EA49A0">
          <w:rPr>
            <w:b w:val="0"/>
            <w:webHidden/>
            <w:sz w:val="28"/>
            <w:szCs w:val="28"/>
          </w:rPr>
        </w:r>
        <w:r w:rsidR="00EA49A0" w:rsidRPr="00EA49A0">
          <w:rPr>
            <w:b w:val="0"/>
            <w:webHidden/>
            <w:sz w:val="28"/>
            <w:szCs w:val="28"/>
          </w:rPr>
          <w:fldChar w:fldCharType="separate"/>
        </w:r>
        <w:r w:rsidR="007B43F5">
          <w:rPr>
            <w:b w:val="0"/>
            <w:webHidden/>
            <w:sz w:val="28"/>
            <w:szCs w:val="28"/>
          </w:rPr>
          <w:t>22</w:t>
        </w:r>
        <w:r w:rsidR="00EA49A0" w:rsidRPr="00EA49A0">
          <w:rPr>
            <w:b w:val="0"/>
            <w:webHidden/>
            <w:sz w:val="28"/>
            <w:szCs w:val="28"/>
          </w:rPr>
          <w:fldChar w:fldCharType="end"/>
        </w:r>
      </w:hyperlink>
    </w:p>
    <w:p w:rsidR="00EA49A0" w:rsidRPr="00B152FA" w:rsidRDefault="009D38E0">
      <w:pPr>
        <w:pStyle w:val="13"/>
        <w:rPr>
          <w:rFonts w:ascii="Calibri" w:hAnsi="Calibri"/>
          <w:b w:val="0"/>
          <w:bCs w:val="0"/>
          <w:kern w:val="0"/>
          <w:sz w:val="28"/>
          <w:szCs w:val="28"/>
        </w:rPr>
      </w:pPr>
      <w:hyperlink w:anchor="_Toc150777320" w:history="1">
        <w:r w:rsidR="00EA49A0" w:rsidRPr="00EA49A0">
          <w:rPr>
            <w:rStyle w:val="af"/>
            <w:b w:val="0"/>
            <w:sz w:val="28"/>
            <w:szCs w:val="28"/>
          </w:rPr>
          <w:t>9. Перечень ресурсов информационно-телекоммуникационной сети «Интернет», необходимых для освоения дисциплины</w:t>
        </w:r>
        <w:r w:rsidR="00EA49A0" w:rsidRPr="00EA49A0">
          <w:rPr>
            <w:b w:val="0"/>
            <w:webHidden/>
            <w:sz w:val="28"/>
            <w:szCs w:val="28"/>
          </w:rPr>
          <w:tab/>
        </w:r>
        <w:r w:rsidR="00EA49A0" w:rsidRPr="00EA49A0">
          <w:rPr>
            <w:b w:val="0"/>
            <w:webHidden/>
            <w:sz w:val="28"/>
            <w:szCs w:val="28"/>
          </w:rPr>
          <w:fldChar w:fldCharType="begin"/>
        </w:r>
        <w:r w:rsidR="00EA49A0" w:rsidRPr="00EA49A0">
          <w:rPr>
            <w:b w:val="0"/>
            <w:webHidden/>
            <w:sz w:val="28"/>
            <w:szCs w:val="28"/>
          </w:rPr>
          <w:instrText xml:space="preserve"> PAGEREF _Toc150777320 \h </w:instrText>
        </w:r>
        <w:r w:rsidR="00EA49A0" w:rsidRPr="00EA49A0">
          <w:rPr>
            <w:b w:val="0"/>
            <w:webHidden/>
            <w:sz w:val="28"/>
            <w:szCs w:val="28"/>
          </w:rPr>
        </w:r>
        <w:r w:rsidR="00EA49A0" w:rsidRPr="00EA49A0">
          <w:rPr>
            <w:b w:val="0"/>
            <w:webHidden/>
            <w:sz w:val="28"/>
            <w:szCs w:val="28"/>
          </w:rPr>
          <w:fldChar w:fldCharType="separate"/>
        </w:r>
        <w:r w:rsidR="007B43F5">
          <w:rPr>
            <w:b w:val="0"/>
            <w:webHidden/>
            <w:sz w:val="28"/>
            <w:szCs w:val="28"/>
          </w:rPr>
          <w:t>24</w:t>
        </w:r>
        <w:r w:rsidR="00EA49A0" w:rsidRPr="00EA49A0">
          <w:rPr>
            <w:b w:val="0"/>
            <w:webHidden/>
            <w:sz w:val="28"/>
            <w:szCs w:val="28"/>
          </w:rPr>
          <w:fldChar w:fldCharType="end"/>
        </w:r>
      </w:hyperlink>
    </w:p>
    <w:p w:rsidR="00EA49A0" w:rsidRPr="00B152FA" w:rsidRDefault="009D38E0">
      <w:pPr>
        <w:pStyle w:val="13"/>
        <w:rPr>
          <w:rFonts w:ascii="Calibri" w:hAnsi="Calibri"/>
          <w:b w:val="0"/>
          <w:bCs w:val="0"/>
          <w:kern w:val="0"/>
          <w:sz w:val="28"/>
          <w:szCs w:val="28"/>
        </w:rPr>
      </w:pPr>
      <w:hyperlink w:anchor="_Toc150777321" w:history="1">
        <w:r w:rsidR="00EA49A0" w:rsidRPr="00EA49A0">
          <w:rPr>
            <w:rStyle w:val="af"/>
            <w:b w:val="0"/>
            <w:sz w:val="28"/>
            <w:szCs w:val="28"/>
          </w:rPr>
          <w:t>10. Методические указания для обучающихся по освоению дисциплины</w:t>
        </w:r>
        <w:r w:rsidR="00EA49A0" w:rsidRPr="00EA49A0">
          <w:rPr>
            <w:b w:val="0"/>
            <w:webHidden/>
            <w:sz w:val="28"/>
            <w:szCs w:val="28"/>
          </w:rPr>
          <w:tab/>
        </w:r>
        <w:r w:rsidR="00EA49A0" w:rsidRPr="00EA49A0">
          <w:rPr>
            <w:b w:val="0"/>
            <w:webHidden/>
            <w:sz w:val="28"/>
            <w:szCs w:val="28"/>
          </w:rPr>
          <w:fldChar w:fldCharType="begin"/>
        </w:r>
        <w:r w:rsidR="00EA49A0" w:rsidRPr="00EA49A0">
          <w:rPr>
            <w:b w:val="0"/>
            <w:webHidden/>
            <w:sz w:val="28"/>
            <w:szCs w:val="28"/>
          </w:rPr>
          <w:instrText xml:space="preserve"> PAGEREF _Toc150777321 \h </w:instrText>
        </w:r>
        <w:r w:rsidR="00EA49A0" w:rsidRPr="00EA49A0">
          <w:rPr>
            <w:b w:val="0"/>
            <w:webHidden/>
            <w:sz w:val="28"/>
            <w:szCs w:val="28"/>
          </w:rPr>
        </w:r>
        <w:r w:rsidR="00EA49A0" w:rsidRPr="00EA49A0">
          <w:rPr>
            <w:b w:val="0"/>
            <w:webHidden/>
            <w:sz w:val="28"/>
            <w:szCs w:val="28"/>
          </w:rPr>
          <w:fldChar w:fldCharType="separate"/>
        </w:r>
        <w:r w:rsidR="007B43F5">
          <w:rPr>
            <w:b w:val="0"/>
            <w:webHidden/>
            <w:sz w:val="28"/>
            <w:szCs w:val="28"/>
          </w:rPr>
          <w:t>25</w:t>
        </w:r>
        <w:r w:rsidR="00EA49A0" w:rsidRPr="00EA49A0">
          <w:rPr>
            <w:b w:val="0"/>
            <w:webHidden/>
            <w:sz w:val="28"/>
            <w:szCs w:val="28"/>
          </w:rPr>
          <w:fldChar w:fldCharType="end"/>
        </w:r>
      </w:hyperlink>
    </w:p>
    <w:p w:rsidR="00EA49A0" w:rsidRPr="00B152FA" w:rsidRDefault="009D38E0">
      <w:pPr>
        <w:pStyle w:val="13"/>
        <w:rPr>
          <w:rFonts w:ascii="Calibri" w:hAnsi="Calibri"/>
          <w:b w:val="0"/>
          <w:bCs w:val="0"/>
          <w:kern w:val="0"/>
          <w:sz w:val="28"/>
          <w:szCs w:val="28"/>
        </w:rPr>
      </w:pPr>
      <w:hyperlink w:anchor="_Toc150777322" w:history="1">
        <w:r w:rsidR="00EA49A0" w:rsidRPr="00EA49A0">
          <w:rPr>
            <w:rStyle w:val="af"/>
            <w:b w:val="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A49A0" w:rsidRPr="00EA49A0">
          <w:rPr>
            <w:b w:val="0"/>
            <w:webHidden/>
            <w:sz w:val="28"/>
            <w:szCs w:val="28"/>
          </w:rPr>
          <w:tab/>
        </w:r>
        <w:r w:rsidR="00EA49A0" w:rsidRPr="00EA49A0">
          <w:rPr>
            <w:b w:val="0"/>
            <w:webHidden/>
            <w:sz w:val="28"/>
            <w:szCs w:val="28"/>
          </w:rPr>
          <w:fldChar w:fldCharType="begin"/>
        </w:r>
        <w:r w:rsidR="00EA49A0" w:rsidRPr="00EA49A0">
          <w:rPr>
            <w:b w:val="0"/>
            <w:webHidden/>
            <w:sz w:val="28"/>
            <w:szCs w:val="28"/>
          </w:rPr>
          <w:instrText xml:space="preserve"> PAGEREF _Toc150777322 \h </w:instrText>
        </w:r>
        <w:r w:rsidR="00EA49A0" w:rsidRPr="00EA49A0">
          <w:rPr>
            <w:b w:val="0"/>
            <w:webHidden/>
            <w:sz w:val="28"/>
            <w:szCs w:val="28"/>
          </w:rPr>
        </w:r>
        <w:r w:rsidR="00EA49A0" w:rsidRPr="00EA49A0">
          <w:rPr>
            <w:b w:val="0"/>
            <w:webHidden/>
            <w:sz w:val="28"/>
            <w:szCs w:val="28"/>
          </w:rPr>
          <w:fldChar w:fldCharType="separate"/>
        </w:r>
        <w:r w:rsidR="007B43F5">
          <w:rPr>
            <w:b w:val="0"/>
            <w:webHidden/>
            <w:sz w:val="28"/>
            <w:szCs w:val="28"/>
          </w:rPr>
          <w:t>25</w:t>
        </w:r>
        <w:r w:rsidR="00EA49A0" w:rsidRPr="00EA49A0">
          <w:rPr>
            <w:b w:val="0"/>
            <w:webHidden/>
            <w:sz w:val="28"/>
            <w:szCs w:val="28"/>
          </w:rPr>
          <w:fldChar w:fldCharType="end"/>
        </w:r>
      </w:hyperlink>
    </w:p>
    <w:p w:rsidR="00EA49A0" w:rsidRPr="00B152FA" w:rsidRDefault="009D38E0">
      <w:pPr>
        <w:pStyle w:val="13"/>
        <w:rPr>
          <w:rFonts w:ascii="Calibri" w:hAnsi="Calibri"/>
          <w:b w:val="0"/>
          <w:bCs w:val="0"/>
          <w:kern w:val="0"/>
          <w:sz w:val="28"/>
          <w:szCs w:val="28"/>
        </w:rPr>
      </w:pPr>
      <w:hyperlink w:anchor="_Toc150777323" w:history="1">
        <w:r w:rsidR="00EA49A0" w:rsidRPr="00EA49A0">
          <w:rPr>
            <w:rStyle w:val="af"/>
            <w:b w:val="0"/>
            <w:sz w:val="28"/>
            <w:szCs w:val="28"/>
          </w:rPr>
          <w:t>12. Описание материально-технической базы, необходимой для осуществления образовательного процесса по дисциплине</w:t>
        </w:r>
        <w:r w:rsidR="00EA49A0" w:rsidRPr="00EA49A0">
          <w:rPr>
            <w:b w:val="0"/>
            <w:webHidden/>
            <w:sz w:val="28"/>
            <w:szCs w:val="28"/>
          </w:rPr>
          <w:tab/>
        </w:r>
        <w:r w:rsidR="00EA49A0" w:rsidRPr="00EA49A0">
          <w:rPr>
            <w:b w:val="0"/>
            <w:webHidden/>
            <w:sz w:val="28"/>
            <w:szCs w:val="28"/>
          </w:rPr>
          <w:fldChar w:fldCharType="begin"/>
        </w:r>
        <w:r w:rsidR="00EA49A0" w:rsidRPr="00EA49A0">
          <w:rPr>
            <w:b w:val="0"/>
            <w:webHidden/>
            <w:sz w:val="28"/>
            <w:szCs w:val="28"/>
          </w:rPr>
          <w:instrText xml:space="preserve"> PAGEREF _Toc150777323 \h </w:instrText>
        </w:r>
        <w:r w:rsidR="00EA49A0" w:rsidRPr="00EA49A0">
          <w:rPr>
            <w:b w:val="0"/>
            <w:webHidden/>
            <w:sz w:val="28"/>
            <w:szCs w:val="28"/>
          </w:rPr>
        </w:r>
        <w:r w:rsidR="00EA49A0" w:rsidRPr="00EA49A0">
          <w:rPr>
            <w:b w:val="0"/>
            <w:webHidden/>
            <w:sz w:val="28"/>
            <w:szCs w:val="28"/>
          </w:rPr>
          <w:fldChar w:fldCharType="separate"/>
        </w:r>
        <w:r w:rsidR="007B43F5">
          <w:rPr>
            <w:b w:val="0"/>
            <w:webHidden/>
            <w:sz w:val="28"/>
            <w:szCs w:val="28"/>
          </w:rPr>
          <w:t>26</w:t>
        </w:r>
        <w:r w:rsidR="00EA49A0" w:rsidRPr="00EA49A0">
          <w:rPr>
            <w:b w:val="0"/>
            <w:webHidden/>
            <w:sz w:val="28"/>
            <w:szCs w:val="28"/>
          </w:rPr>
          <w:fldChar w:fldCharType="end"/>
        </w:r>
      </w:hyperlink>
    </w:p>
    <w:p w:rsidR="004C3D13" w:rsidRPr="00A40E1B" w:rsidRDefault="00E40CC7" w:rsidP="00A40E1B">
      <w:pPr>
        <w:tabs>
          <w:tab w:val="left" w:pos="284"/>
          <w:tab w:val="left" w:pos="426"/>
        </w:tabs>
        <w:rPr>
          <w:sz w:val="28"/>
          <w:szCs w:val="28"/>
        </w:rPr>
      </w:pPr>
      <w:r w:rsidRPr="00EA49A0">
        <w:rPr>
          <w:bCs/>
          <w:sz w:val="28"/>
          <w:szCs w:val="28"/>
        </w:rPr>
        <w:fldChar w:fldCharType="end"/>
      </w:r>
    </w:p>
    <w:p w:rsidR="005C09BB" w:rsidRPr="005C09BB" w:rsidRDefault="00EA49A0" w:rsidP="00B66B3B">
      <w:pPr>
        <w:pStyle w:val="1"/>
        <w:keepLines w:val="0"/>
        <w:tabs>
          <w:tab w:val="left" w:pos="284"/>
        </w:tabs>
        <w:spacing w:before="0" w:line="276" w:lineRule="auto"/>
        <w:ind w:firstLine="0"/>
        <w:rPr>
          <w:rFonts w:ascii="Times New Roman" w:hAnsi="Times New Roman"/>
          <w:color w:val="auto"/>
        </w:rPr>
      </w:pPr>
      <w:bookmarkStart w:id="1" w:name="_Toc424809559"/>
      <w:bookmarkStart w:id="2" w:name="_Toc506804983"/>
      <w:r>
        <w:rPr>
          <w:rFonts w:ascii="Times New Roman" w:hAnsi="Times New Roman"/>
          <w:bCs w:val="0"/>
          <w:color w:val="auto"/>
        </w:rPr>
        <w:br w:type="page"/>
      </w:r>
      <w:bookmarkStart w:id="3" w:name="_Toc150777312"/>
      <w:r w:rsidR="00B66B3B" w:rsidRPr="00B66B3B">
        <w:rPr>
          <w:rFonts w:ascii="Times New Roman" w:hAnsi="Times New Roman"/>
          <w:bCs w:val="0"/>
          <w:color w:val="auto"/>
        </w:rPr>
        <w:lastRenderedPageBreak/>
        <w:t>1.</w:t>
      </w:r>
      <w:r w:rsidR="00B66B3B" w:rsidRPr="00B66B3B">
        <w:rPr>
          <w:rFonts w:ascii="Times New Roman" w:hAnsi="Times New Roman"/>
          <w:color w:val="auto"/>
        </w:rPr>
        <w:t xml:space="preserve"> </w:t>
      </w:r>
      <w:r w:rsidR="005C09BB" w:rsidRPr="005C09BB">
        <w:rPr>
          <w:rFonts w:ascii="Times New Roman" w:hAnsi="Times New Roman"/>
          <w:color w:val="auto"/>
        </w:rPr>
        <w:t>Наименование</w:t>
      </w:r>
      <w:r w:rsidR="00917917">
        <w:rPr>
          <w:rFonts w:ascii="Times New Roman" w:hAnsi="Times New Roman"/>
          <w:color w:val="auto"/>
          <w:lang w:val="ru-RU"/>
        </w:rPr>
        <w:t xml:space="preserve"> </w:t>
      </w:r>
      <w:r w:rsidR="005C09BB" w:rsidRPr="005C09BB">
        <w:rPr>
          <w:rFonts w:ascii="Times New Roman" w:hAnsi="Times New Roman"/>
          <w:color w:val="auto"/>
        </w:rPr>
        <w:t>дисциплины</w:t>
      </w:r>
      <w:bookmarkEnd w:id="1"/>
      <w:bookmarkEnd w:id="2"/>
      <w:bookmarkEnd w:id="3"/>
    </w:p>
    <w:p w:rsidR="002A6E72" w:rsidRDefault="009450D6" w:rsidP="00330E82">
      <w:pPr>
        <w:spacing w:line="276" w:lineRule="auto"/>
        <w:ind w:firstLine="709"/>
        <w:jc w:val="both"/>
        <w:rPr>
          <w:sz w:val="28"/>
          <w:szCs w:val="28"/>
        </w:rPr>
      </w:pPr>
      <w:r w:rsidRPr="009450D6">
        <w:rPr>
          <w:sz w:val="28"/>
          <w:szCs w:val="28"/>
        </w:rPr>
        <w:t>Дисциплина</w:t>
      </w:r>
      <w:r w:rsidR="00B0791B" w:rsidRPr="00B0791B">
        <w:rPr>
          <w:sz w:val="28"/>
          <w:szCs w:val="28"/>
        </w:rPr>
        <w:t xml:space="preserve"> </w:t>
      </w:r>
      <w:r w:rsidR="005C09BB" w:rsidRPr="00B1265F">
        <w:rPr>
          <w:sz w:val="28"/>
          <w:szCs w:val="28"/>
        </w:rPr>
        <w:t>«</w:t>
      </w:r>
      <w:r w:rsidR="00843BEE" w:rsidRPr="00843BEE">
        <w:rPr>
          <w:sz w:val="28"/>
          <w:szCs w:val="28"/>
        </w:rPr>
        <w:t>Антикоррупционный комплаенс в системе экономической безопасности хозяйствующих субъектов (на английско</w:t>
      </w:r>
      <w:r w:rsidR="00C054F7">
        <w:rPr>
          <w:sz w:val="28"/>
          <w:szCs w:val="28"/>
        </w:rPr>
        <w:t>м</w:t>
      </w:r>
      <w:r w:rsidR="00843BEE" w:rsidRPr="00843BEE">
        <w:rPr>
          <w:sz w:val="28"/>
          <w:szCs w:val="28"/>
        </w:rPr>
        <w:t xml:space="preserve"> языке)</w:t>
      </w:r>
      <w:r w:rsidR="00CD718D">
        <w:rPr>
          <w:sz w:val="28"/>
          <w:szCs w:val="28"/>
        </w:rPr>
        <w:t>»</w:t>
      </w:r>
    </w:p>
    <w:p w:rsidR="00CF3F8F" w:rsidRDefault="00CF3F8F" w:rsidP="00330E82">
      <w:pPr>
        <w:spacing w:line="276" w:lineRule="auto"/>
        <w:ind w:firstLine="709"/>
        <w:jc w:val="both"/>
        <w:rPr>
          <w:sz w:val="28"/>
          <w:szCs w:val="28"/>
        </w:rPr>
      </w:pPr>
    </w:p>
    <w:p w:rsidR="00F55E7F" w:rsidRPr="002A6E72" w:rsidRDefault="00B66B3B" w:rsidP="00B66B3B">
      <w:pPr>
        <w:pStyle w:val="1"/>
        <w:spacing w:before="0" w:line="276" w:lineRule="auto"/>
        <w:ind w:firstLine="0"/>
        <w:rPr>
          <w:rFonts w:ascii="Times New Roman" w:eastAsia="BatangChe" w:hAnsi="Times New Roman"/>
          <w:color w:val="auto"/>
        </w:rPr>
      </w:pPr>
      <w:bookmarkStart w:id="4" w:name="_Toc150777313"/>
      <w:r>
        <w:rPr>
          <w:rFonts w:ascii="Times New Roman" w:eastAsia="BatangChe" w:hAnsi="Times New Roman"/>
          <w:color w:val="auto"/>
          <w:lang w:val="ru-RU"/>
        </w:rPr>
        <w:t xml:space="preserve">2. </w:t>
      </w:r>
      <w:r w:rsidR="00A90A80" w:rsidRPr="002A6E72">
        <w:rPr>
          <w:rFonts w:ascii="Times New Roman" w:eastAsia="BatangChe" w:hAnsi="Times New Roman"/>
          <w:color w:val="auto"/>
        </w:rPr>
        <w:t>Перечень</w:t>
      </w:r>
      <w:r w:rsidR="00B0791B" w:rsidRPr="00B0791B">
        <w:rPr>
          <w:rFonts w:ascii="Times New Roman" w:eastAsia="BatangChe" w:hAnsi="Times New Roman"/>
          <w:color w:val="auto"/>
        </w:rPr>
        <w:t xml:space="preserve"> </w:t>
      </w:r>
      <w:r w:rsidR="00A90A80" w:rsidRPr="002A6E72">
        <w:rPr>
          <w:rFonts w:ascii="Times New Roman" w:eastAsia="BatangChe" w:hAnsi="Times New Roman"/>
          <w:color w:val="auto"/>
        </w:rPr>
        <w:t>планируемых</w:t>
      </w:r>
      <w:r w:rsidR="00B0791B" w:rsidRPr="00B0791B">
        <w:rPr>
          <w:rFonts w:ascii="Times New Roman" w:eastAsia="BatangChe" w:hAnsi="Times New Roman"/>
          <w:color w:val="auto"/>
        </w:rPr>
        <w:t xml:space="preserve"> </w:t>
      </w:r>
      <w:r w:rsidR="00A90A80" w:rsidRPr="002A6E72">
        <w:rPr>
          <w:rFonts w:ascii="Times New Roman" w:eastAsia="BatangChe" w:hAnsi="Times New Roman"/>
          <w:color w:val="auto"/>
        </w:rPr>
        <w:t>результатов</w:t>
      </w:r>
      <w:r w:rsidR="00B0791B" w:rsidRPr="00B0791B">
        <w:rPr>
          <w:rFonts w:ascii="Times New Roman" w:eastAsia="BatangChe" w:hAnsi="Times New Roman"/>
          <w:color w:val="auto"/>
        </w:rPr>
        <w:t xml:space="preserve"> </w:t>
      </w:r>
      <w:r w:rsidR="00A90A80" w:rsidRPr="002A6E72">
        <w:rPr>
          <w:rFonts w:ascii="Times New Roman" w:eastAsia="BatangChe" w:hAnsi="Times New Roman"/>
          <w:color w:val="auto"/>
        </w:rPr>
        <w:t>освоения</w:t>
      </w:r>
      <w:r w:rsidR="00B0791B" w:rsidRPr="00B0791B">
        <w:rPr>
          <w:rFonts w:ascii="Times New Roman" w:eastAsia="BatangChe" w:hAnsi="Times New Roman"/>
          <w:color w:val="auto"/>
        </w:rPr>
        <w:t xml:space="preserve"> </w:t>
      </w:r>
      <w:r w:rsidR="00A90A80" w:rsidRPr="002A6E72">
        <w:rPr>
          <w:rFonts w:ascii="Times New Roman" w:eastAsia="BatangChe" w:hAnsi="Times New Roman"/>
          <w:color w:val="auto"/>
        </w:rPr>
        <w:t>образовательной</w:t>
      </w:r>
      <w:r w:rsidR="00B0791B" w:rsidRPr="00B0791B">
        <w:rPr>
          <w:rFonts w:ascii="Times New Roman" w:eastAsia="BatangChe" w:hAnsi="Times New Roman"/>
          <w:color w:val="auto"/>
        </w:rPr>
        <w:t xml:space="preserve"> </w:t>
      </w:r>
      <w:r w:rsidR="00A90A80" w:rsidRPr="002A6E72">
        <w:rPr>
          <w:rFonts w:ascii="Times New Roman" w:eastAsia="BatangChe" w:hAnsi="Times New Roman"/>
          <w:color w:val="auto"/>
        </w:rPr>
        <w:t>программы</w:t>
      </w:r>
      <w:r w:rsidR="00B0791B" w:rsidRPr="00B0791B">
        <w:rPr>
          <w:rFonts w:ascii="Times New Roman" w:eastAsia="BatangChe" w:hAnsi="Times New Roman"/>
          <w:color w:val="auto"/>
        </w:rPr>
        <w:t xml:space="preserve"> </w:t>
      </w:r>
      <w:r w:rsidR="00A90A80" w:rsidRPr="002A6E72">
        <w:rPr>
          <w:rFonts w:ascii="Times New Roman" w:eastAsia="BatangChe" w:hAnsi="Times New Roman"/>
          <w:color w:val="auto"/>
        </w:rPr>
        <w:t>с</w:t>
      </w:r>
      <w:r w:rsidR="00B0791B" w:rsidRPr="00B0791B">
        <w:rPr>
          <w:rFonts w:ascii="Times New Roman" w:eastAsia="BatangChe" w:hAnsi="Times New Roman"/>
          <w:color w:val="auto"/>
        </w:rPr>
        <w:t xml:space="preserve"> </w:t>
      </w:r>
      <w:r w:rsidR="00A90A80" w:rsidRPr="002A6E72">
        <w:rPr>
          <w:rFonts w:ascii="Times New Roman" w:eastAsia="BatangChe" w:hAnsi="Times New Roman"/>
          <w:color w:val="auto"/>
        </w:rPr>
        <w:t>указанием</w:t>
      </w:r>
      <w:r w:rsidR="00B0791B" w:rsidRPr="00B0791B">
        <w:rPr>
          <w:rFonts w:ascii="Times New Roman" w:eastAsia="BatangChe" w:hAnsi="Times New Roman"/>
          <w:color w:val="auto"/>
        </w:rPr>
        <w:t xml:space="preserve"> </w:t>
      </w:r>
      <w:r w:rsidR="00A90A80" w:rsidRPr="002A6E72">
        <w:rPr>
          <w:rFonts w:ascii="Times New Roman" w:eastAsia="BatangChe" w:hAnsi="Times New Roman"/>
          <w:color w:val="auto"/>
        </w:rPr>
        <w:t>индикаторов</w:t>
      </w:r>
      <w:r w:rsidR="00B0791B" w:rsidRPr="00B0791B">
        <w:rPr>
          <w:rFonts w:ascii="Times New Roman" w:eastAsia="BatangChe" w:hAnsi="Times New Roman"/>
          <w:color w:val="auto"/>
        </w:rPr>
        <w:t xml:space="preserve"> </w:t>
      </w:r>
      <w:r w:rsidR="00A90A80" w:rsidRPr="002A6E72">
        <w:rPr>
          <w:rFonts w:ascii="Times New Roman" w:eastAsia="BatangChe" w:hAnsi="Times New Roman"/>
          <w:color w:val="auto"/>
        </w:rPr>
        <w:t>их</w:t>
      </w:r>
      <w:r w:rsidR="00B0791B" w:rsidRPr="00B0791B">
        <w:rPr>
          <w:rFonts w:ascii="Times New Roman" w:eastAsia="BatangChe" w:hAnsi="Times New Roman"/>
          <w:color w:val="auto"/>
        </w:rPr>
        <w:t xml:space="preserve"> </w:t>
      </w:r>
      <w:r w:rsidR="00A90A80" w:rsidRPr="002A6E72">
        <w:rPr>
          <w:rFonts w:ascii="Times New Roman" w:eastAsia="BatangChe" w:hAnsi="Times New Roman"/>
          <w:color w:val="auto"/>
        </w:rPr>
        <w:t>достижения,</w:t>
      </w:r>
      <w:r w:rsidR="00B0791B" w:rsidRPr="00B0791B">
        <w:rPr>
          <w:rFonts w:ascii="Times New Roman" w:eastAsia="BatangChe" w:hAnsi="Times New Roman"/>
          <w:color w:val="auto"/>
        </w:rPr>
        <w:t xml:space="preserve"> </w:t>
      </w:r>
      <w:r w:rsidR="00A90A80" w:rsidRPr="002A6E72">
        <w:rPr>
          <w:rFonts w:ascii="Times New Roman" w:eastAsia="BatangChe" w:hAnsi="Times New Roman"/>
          <w:color w:val="auto"/>
        </w:rPr>
        <w:t>соотнесенных</w:t>
      </w:r>
      <w:r w:rsidR="00B0791B" w:rsidRPr="00B0791B">
        <w:rPr>
          <w:rFonts w:ascii="Times New Roman" w:eastAsia="BatangChe" w:hAnsi="Times New Roman"/>
          <w:color w:val="auto"/>
        </w:rPr>
        <w:t xml:space="preserve"> </w:t>
      </w:r>
      <w:r w:rsidR="00A90A80" w:rsidRPr="002A6E72">
        <w:rPr>
          <w:rFonts w:ascii="Times New Roman" w:eastAsia="BatangChe" w:hAnsi="Times New Roman"/>
          <w:color w:val="auto"/>
        </w:rPr>
        <w:t>с</w:t>
      </w:r>
      <w:r w:rsidR="00B0791B" w:rsidRPr="00B0791B">
        <w:rPr>
          <w:rFonts w:ascii="Times New Roman" w:eastAsia="BatangChe" w:hAnsi="Times New Roman"/>
          <w:color w:val="auto"/>
        </w:rPr>
        <w:t xml:space="preserve"> </w:t>
      </w:r>
      <w:r w:rsidR="00A90A80" w:rsidRPr="002A6E72">
        <w:rPr>
          <w:rFonts w:ascii="Times New Roman" w:eastAsia="BatangChe" w:hAnsi="Times New Roman"/>
          <w:color w:val="auto"/>
        </w:rPr>
        <w:t>планируемыми</w:t>
      </w:r>
      <w:r w:rsidR="00B0791B" w:rsidRPr="00B0791B">
        <w:rPr>
          <w:rFonts w:ascii="Times New Roman" w:eastAsia="BatangChe" w:hAnsi="Times New Roman"/>
          <w:color w:val="auto"/>
        </w:rPr>
        <w:t xml:space="preserve"> </w:t>
      </w:r>
      <w:r w:rsidR="00A90A80" w:rsidRPr="002A6E72">
        <w:rPr>
          <w:rFonts w:ascii="Times New Roman" w:eastAsia="BatangChe" w:hAnsi="Times New Roman"/>
          <w:color w:val="auto"/>
        </w:rPr>
        <w:t>результатами</w:t>
      </w:r>
      <w:r w:rsidR="00B0791B" w:rsidRPr="00B0791B">
        <w:rPr>
          <w:rFonts w:ascii="Times New Roman" w:eastAsia="BatangChe" w:hAnsi="Times New Roman"/>
          <w:color w:val="auto"/>
        </w:rPr>
        <w:t xml:space="preserve"> </w:t>
      </w:r>
      <w:r w:rsidR="00A90A80" w:rsidRPr="002A6E72">
        <w:rPr>
          <w:rFonts w:ascii="Times New Roman" w:eastAsia="BatangChe" w:hAnsi="Times New Roman"/>
          <w:color w:val="auto"/>
        </w:rPr>
        <w:t>обучения</w:t>
      </w:r>
      <w:r w:rsidR="00B0791B" w:rsidRPr="00B0791B">
        <w:rPr>
          <w:rFonts w:ascii="Times New Roman" w:eastAsia="BatangChe" w:hAnsi="Times New Roman"/>
          <w:color w:val="auto"/>
        </w:rPr>
        <w:t xml:space="preserve"> </w:t>
      </w:r>
      <w:r w:rsidR="00A90A80" w:rsidRPr="002A6E72">
        <w:rPr>
          <w:rFonts w:ascii="Times New Roman" w:eastAsia="BatangChe" w:hAnsi="Times New Roman"/>
          <w:color w:val="auto"/>
        </w:rPr>
        <w:t>по</w:t>
      </w:r>
      <w:r w:rsidR="00B0791B" w:rsidRPr="00B0791B">
        <w:rPr>
          <w:rFonts w:ascii="Times New Roman" w:eastAsia="BatangChe" w:hAnsi="Times New Roman"/>
          <w:color w:val="auto"/>
        </w:rPr>
        <w:t xml:space="preserve"> </w:t>
      </w:r>
      <w:r w:rsidR="00A90A80" w:rsidRPr="002A6E72">
        <w:rPr>
          <w:rFonts w:ascii="Times New Roman" w:eastAsia="BatangChe" w:hAnsi="Times New Roman"/>
          <w:color w:val="auto"/>
        </w:rPr>
        <w:t>дисциплине</w:t>
      </w:r>
      <w:bookmarkEnd w:id="4"/>
    </w:p>
    <w:p w:rsidR="003570BD" w:rsidRDefault="0005668F" w:rsidP="00DB1B21">
      <w:pPr>
        <w:pStyle w:val="p11"/>
        <w:spacing w:before="0" w:beforeAutospacing="0" w:after="0" w:afterAutospacing="0" w:line="276" w:lineRule="auto"/>
        <w:ind w:firstLine="709"/>
        <w:jc w:val="both"/>
        <w:rPr>
          <w:sz w:val="28"/>
          <w:szCs w:val="28"/>
        </w:rPr>
      </w:pPr>
      <w:r w:rsidRPr="00683187">
        <w:rPr>
          <w:sz w:val="28"/>
          <w:szCs w:val="28"/>
        </w:rPr>
        <w:t>Дисциплина</w:t>
      </w:r>
      <w:r w:rsidR="000F6759">
        <w:rPr>
          <w:sz w:val="28"/>
          <w:szCs w:val="28"/>
        </w:rPr>
        <w:t xml:space="preserve"> </w:t>
      </w:r>
      <w:r w:rsidR="005C09BB" w:rsidRPr="00683187">
        <w:rPr>
          <w:sz w:val="28"/>
          <w:szCs w:val="28"/>
        </w:rPr>
        <w:t>обеспечивает</w:t>
      </w:r>
      <w:r w:rsidR="000F6759">
        <w:rPr>
          <w:sz w:val="28"/>
          <w:szCs w:val="28"/>
        </w:rPr>
        <w:t xml:space="preserve"> </w:t>
      </w:r>
      <w:r w:rsidR="005C09BB" w:rsidRPr="00683187">
        <w:rPr>
          <w:sz w:val="28"/>
          <w:szCs w:val="28"/>
        </w:rPr>
        <w:t>формирование</w:t>
      </w:r>
      <w:r w:rsidR="000F6759">
        <w:rPr>
          <w:sz w:val="28"/>
          <w:szCs w:val="28"/>
        </w:rPr>
        <w:t xml:space="preserve"> </w:t>
      </w:r>
      <w:r w:rsidR="005C09BB" w:rsidRPr="00683187">
        <w:rPr>
          <w:sz w:val="28"/>
          <w:szCs w:val="28"/>
        </w:rPr>
        <w:t>следующих</w:t>
      </w:r>
      <w:r w:rsidR="000F6759">
        <w:rPr>
          <w:sz w:val="28"/>
          <w:szCs w:val="28"/>
        </w:rPr>
        <w:t xml:space="preserve"> </w:t>
      </w:r>
      <w:r w:rsidR="005C09BB" w:rsidRPr="00683187">
        <w:rPr>
          <w:sz w:val="28"/>
          <w:szCs w:val="28"/>
        </w:rPr>
        <w:t>компетенций:</w:t>
      </w:r>
      <w:bookmarkStart w:id="5" w:name="_Toc424050333"/>
      <w:bookmarkStart w:id="6" w:name="_Toc424809561"/>
    </w:p>
    <w:p w:rsidR="00792FAA" w:rsidRDefault="00792FAA" w:rsidP="00792FAA">
      <w:pPr>
        <w:pStyle w:val="p11"/>
        <w:spacing w:before="0" w:beforeAutospacing="0" w:after="0" w:afterAutospacing="0" w:line="276" w:lineRule="auto"/>
        <w:ind w:firstLine="709"/>
        <w:jc w:val="both"/>
        <w:rPr>
          <w:bCs/>
          <w:sz w:val="28"/>
          <w:szCs w:val="28"/>
        </w:rPr>
      </w:pPr>
    </w:p>
    <w:p w:rsidR="00792FAA" w:rsidRPr="00792FAA" w:rsidRDefault="00792FAA" w:rsidP="00792FAA">
      <w:pPr>
        <w:pStyle w:val="p11"/>
        <w:spacing w:before="0" w:beforeAutospacing="0" w:after="0" w:afterAutospacing="0" w:line="276" w:lineRule="auto"/>
        <w:ind w:firstLine="709"/>
        <w:jc w:val="both"/>
        <w:rPr>
          <w:b/>
          <w:bCs/>
          <w:sz w:val="28"/>
          <w:szCs w:val="28"/>
        </w:rPr>
      </w:pPr>
      <w:r>
        <w:rPr>
          <w:bCs/>
          <w:sz w:val="28"/>
          <w:szCs w:val="28"/>
        </w:rPr>
        <w:t>Направленность программы магистратуры</w:t>
      </w:r>
      <w:r w:rsidRPr="00BB696B">
        <w:rPr>
          <w:b/>
          <w:bCs/>
          <w:sz w:val="28"/>
          <w:szCs w:val="28"/>
        </w:rPr>
        <w:t xml:space="preserve"> «</w:t>
      </w:r>
      <w:r>
        <w:rPr>
          <w:sz w:val="28"/>
          <w:szCs w:val="28"/>
        </w:rPr>
        <w:t xml:space="preserve">Финансовые расследования в </w:t>
      </w:r>
      <w:r w:rsidRPr="00BB696B">
        <w:rPr>
          <w:sz w:val="28"/>
          <w:szCs w:val="28"/>
        </w:rPr>
        <w:t>организаци</w:t>
      </w:r>
      <w:r>
        <w:rPr>
          <w:sz w:val="28"/>
          <w:szCs w:val="28"/>
        </w:rPr>
        <w:t>ях</w:t>
      </w:r>
      <w:r w:rsidRPr="00BB696B">
        <w:rPr>
          <w:b/>
          <w:bCs/>
          <w:sz w:val="28"/>
          <w:szCs w:val="28"/>
        </w:rPr>
        <w:t>»</w:t>
      </w:r>
    </w:p>
    <w:p w:rsidR="009329D4" w:rsidRPr="00F9579A" w:rsidRDefault="00792FAA" w:rsidP="009329D4">
      <w:pPr>
        <w:tabs>
          <w:tab w:val="left" w:pos="709"/>
          <w:tab w:val="left" w:pos="993"/>
        </w:tabs>
        <w:ind w:firstLine="709"/>
        <w:jc w:val="right"/>
        <w:rPr>
          <w:sz w:val="28"/>
          <w:szCs w:val="28"/>
        </w:rPr>
      </w:pPr>
      <w:r>
        <w:rPr>
          <w:sz w:val="28"/>
          <w:szCs w:val="28"/>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389"/>
        <w:gridCol w:w="2477"/>
        <w:gridCol w:w="3854"/>
      </w:tblGrid>
      <w:tr w:rsidR="009329D4" w:rsidRPr="00F9579A" w:rsidTr="009329D4">
        <w:tc>
          <w:tcPr>
            <w:tcW w:w="994" w:type="dxa"/>
            <w:shd w:val="clear" w:color="auto" w:fill="auto"/>
          </w:tcPr>
          <w:p w:rsidR="009329D4" w:rsidRPr="00F9579A" w:rsidRDefault="009329D4" w:rsidP="009E1553">
            <w:pPr>
              <w:jc w:val="center"/>
              <w:rPr>
                <w:b/>
              </w:rPr>
            </w:pPr>
            <w:r w:rsidRPr="00F9579A">
              <w:rPr>
                <w:b/>
                <w:sz w:val="28"/>
                <w:szCs w:val="28"/>
              </w:rPr>
              <w:t xml:space="preserve"> </w:t>
            </w:r>
            <w:r w:rsidRPr="00F9579A">
              <w:rPr>
                <w:b/>
              </w:rPr>
              <w:t>Код компе-тенции</w:t>
            </w:r>
          </w:p>
        </w:tc>
        <w:tc>
          <w:tcPr>
            <w:tcW w:w="2389" w:type="dxa"/>
            <w:shd w:val="clear" w:color="auto" w:fill="auto"/>
          </w:tcPr>
          <w:p w:rsidR="009329D4" w:rsidRPr="00F9579A" w:rsidRDefault="009329D4" w:rsidP="009E1553">
            <w:pPr>
              <w:jc w:val="center"/>
              <w:rPr>
                <w:b/>
              </w:rPr>
            </w:pPr>
            <w:r w:rsidRPr="00F9579A">
              <w:rPr>
                <w:b/>
              </w:rPr>
              <w:t>Наименование компетенции</w:t>
            </w:r>
          </w:p>
        </w:tc>
        <w:tc>
          <w:tcPr>
            <w:tcW w:w="2477" w:type="dxa"/>
          </w:tcPr>
          <w:p w:rsidR="009329D4" w:rsidRPr="00F9579A" w:rsidRDefault="009329D4" w:rsidP="009E1553">
            <w:pPr>
              <w:jc w:val="center"/>
              <w:rPr>
                <w:b/>
              </w:rPr>
            </w:pPr>
            <w:r w:rsidRPr="00F9579A">
              <w:rPr>
                <w:b/>
              </w:rPr>
              <w:t>Индикаторы достижения компетенции</w:t>
            </w:r>
          </w:p>
        </w:tc>
        <w:tc>
          <w:tcPr>
            <w:tcW w:w="3854" w:type="dxa"/>
            <w:shd w:val="clear" w:color="auto" w:fill="auto"/>
          </w:tcPr>
          <w:p w:rsidR="009329D4" w:rsidRPr="00F9579A" w:rsidRDefault="009329D4" w:rsidP="009E1553">
            <w:pPr>
              <w:jc w:val="center"/>
              <w:rPr>
                <w:b/>
              </w:rPr>
            </w:pPr>
            <w:r w:rsidRPr="00F9579A">
              <w:rPr>
                <w:b/>
              </w:rPr>
              <w:t>Результаты обучения (умения и знания), соотнесенные с компетенциями/индикаторами достижения компетенции</w:t>
            </w:r>
          </w:p>
        </w:tc>
      </w:tr>
      <w:tr w:rsidR="009329D4" w:rsidRPr="00F9579A" w:rsidTr="009329D4">
        <w:tc>
          <w:tcPr>
            <w:tcW w:w="994" w:type="dxa"/>
            <w:vMerge w:val="restart"/>
            <w:shd w:val="clear" w:color="auto" w:fill="auto"/>
          </w:tcPr>
          <w:p w:rsidR="009329D4" w:rsidRPr="00F9579A" w:rsidRDefault="009329D4" w:rsidP="009329D4">
            <w:pPr>
              <w:jc w:val="center"/>
              <w:rPr>
                <w:b/>
                <w:sz w:val="28"/>
                <w:szCs w:val="28"/>
              </w:rPr>
            </w:pPr>
            <w:r>
              <w:rPr>
                <w:rStyle w:val="FontStyle16"/>
              </w:rPr>
              <w:t>ПК-3</w:t>
            </w:r>
          </w:p>
        </w:tc>
        <w:tc>
          <w:tcPr>
            <w:tcW w:w="2389" w:type="dxa"/>
            <w:vMerge w:val="restart"/>
            <w:shd w:val="clear" w:color="auto" w:fill="auto"/>
          </w:tcPr>
          <w:p w:rsidR="009329D4" w:rsidRDefault="009329D4" w:rsidP="009329D4">
            <w:pPr>
              <w:rPr>
                <w:rStyle w:val="FontStyle16"/>
              </w:rPr>
            </w:pPr>
            <w:r w:rsidRPr="009B71DF">
              <w:rPr>
                <w:rStyle w:val="FontStyle16"/>
              </w:rPr>
              <w:t>Способность выявлять и предотвращать риски коррупционных правонарушений</w:t>
            </w:r>
            <w:r w:rsidRPr="00682E1A">
              <w:t>, а также совершенствовать нормативную правовую базу по предотвращению рисков коррупционных правонарушений в организации</w:t>
            </w:r>
          </w:p>
          <w:p w:rsidR="009329D4" w:rsidRPr="00F9579A" w:rsidRDefault="009329D4" w:rsidP="009329D4">
            <w:pPr>
              <w:jc w:val="center"/>
              <w:rPr>
                <w:b/>
              </w:rPr>
            </w:pPr>
          </w:p>
        </w:tc>
        <w:tc>
          <w:tcPr>
            <w:tcW w:w="2477" w:type="dxa"/>
          </w:tcPr>
          <w:p w:rsidR="009329D4" w:rsidRPr="009B71DF" w:rsidRDefault="009329D4" w:rsidP="00290733">
            <w:pPr>
              <w:rPr>
                <w:rStyle w:val="FontStyle16"/>
              </w:rPr>
            </w:pPr>
            <w:r w:rsidRPr="009B71DF">
              <w:rPr>
                <w:rStyle w:val="FontStyle16"/>
              </w:rPr>
              <w:t>1. Разрабатывает соответствующие методические и нормативные документы в сфере антикоррупционной политики организации.</w:t>
            </w:r>
          </w:p>
          <w:p w:rsidR="009329D4" w:rsidRPr="00F9579A" w:rsidRDefault="009329D4" w:rsidP="009329D4">
            <w:pPr>
              <w:rPr>
                <w:b/>
              </w:rPr>
            </w:pPr>
          </w:p>
        </w:tc>
        <w:tc>
          <w:tcPr>
            <w:tcW w:w="3854" w:type="dxa"/>
            <w:shd w:val="clear" w:color="auto" w:fill="auto"/>
          </w:tcPr>
          <w:p w:rsidR="003C7C25" w:rsidRPr="0090495F" w:rsidRDefault="003C7C25" w:rsidP="003C7C25">
            <w:pPr>
              <w:widowControl w:val="0"/>
              <w:tabs>
                <w:tab w:val="left" w:pos="540"/>
              </w:tabs>
              <w:autoSpaceDE w:val="0"/>
              <w:autoSpaceDN w:val="0"/>
              <w:adjustRightInd w:val="0"/>
              <w:contextualSpacing/>
            </w:pPr>
            <w:r w:rsidRPr="0090495F">
              <w:rPr>
                <w:b/>
              </w:rPr>
              <w:t>Знание:</w:t>
            </w:r>
            <w:r w:rsidRPr="0090495F">
              <w:t xml:space="preserve"> законодательства Российской Федерации в области противодействия коррупции, международных актов в области противодействия коррупции, ратифицированных Российской Федерацией</w:t>
            </w:r>
          </w:p>
          <w:p w:rsidR="009329D4" w:rsidRPr="00F9579A" w:rsidRDefault="003C7C25" w:rsidP="003C7C25">
            <w:pPr>
              <w:rPr>
                <w:b/>
              </w:rPr>
            </w:pPr>
            <w:r w:rsidRPr="0090495F">
              <w:rPr>
                <w:b/>
              </w:rPr>
              <w:t>Умение:</w:t>
            </w:r>
            <w:r w:rsidRPr="0090495F">
              <w:t xml:space="preserve"> применять законодательство при разработке антикоррупционных комплаенс программ.</w:t>
            </w:r>
          </w:p>
        </w:tc>
      </w:tr>
      <w:tr w:rsidR="009329D4" w:rsidRPr="00F9579A" w:rsidTr="009329D4">
        <w:tc>
          <w:tcPr>
            <w:tcW w:w="994" w:type="dxa"/>
            <w:vMerge/>
            <w:shd w:val="clear" w:color="auto" w:fill="auto"/>
          </w:tcPr>
          <w:p w:rsidR="009329D4" w:rsidRDefault="009329D4" w:rsidP="009329D4">
            <w:pPr>
              <w:jc w:val="center"/>
              <w:rPr>
                <w:rStyle w:val="FontStyle16"/>
              </w:rPr>
            </w:pPr>
          </w:p>
        </w:tc>
        <w:tc>
          <w:tcPr>
            <w:tcW w:w="2389" w:type="dxa"/>
            <w:vMerge/>
            <w:shd w:val="clear" w:color="auto" w:fill="auto"/>
          </w:tcPr>
          <w:p w:rsidR="009329D4" w:rsidRPr="009B71DF" w:rsidRDefault="009329D4" w:rsidP="009329D4">
            <w:pPr>
              <w:rPr>
                <w:rStyle w:val="FontStyle16"/>
              </w:rPr>
            </w:pPr>
          </w:p>
        </w:tc>
        <w:tc>
          <w:tcPr>
            <w:tcW w:w="2477" w:type="dxa"/>
          </w:tcPr>
          <w:p w:rsidR="009329D4" w:rsidRPr="009B71DF" w:rsidRDefault="009329D4" w:rsidP="00290733">
            <w:pPr>
              <w:rPr>
                <w:rStyle w:val="FontStyle16"/>
              </w:rPr>
            </w:pPr>
            <w:r w:rsidRPr="009B71DF">
              <w:rPr>
                <w:rStyle w:val="FontStyle16"/>
              </w:rPr>
              <w:t>2. Использует в деятельности методы выявления фактов коррупционных правонарушений.</w:t>
            </w:r>
          </w:p>
          <w:p w:rsidR="009329D4" w:rsidRPr="009B71DF" w:rsidRDefault="009329D4" w:rsidP="009329D4">
            <w:pPr>
              <w:jc w:val="both"/>
              <w:rPr>
                <w:rStyle w:val="FontStyle16"/>
              </w:rPr>
            </w:pPr>
          </w:p>
        </w:tc>
        <w:tc>
          <w:tcPr>
            <w:tcW w:w="3854" w:type="dxa"/>
            <w:shd w:val="clear" w:color="auto" w:fill="auto"/>
          </w:tcPr>
          <w:p w:rsidR="00194EFB" w:rsidRPr="0041550D" w:rsidRDefault="00194EFB" w:rsidP="00194EFB">
            <w:pPr>
              <w:widowControl w:val="0"/>
              <w:tabs>
                <w:tab w:val="left" w:pos="540"/>
              </w:tabs>
              <w:autoSpaceDE w:val="0"/>
              <w:autoSpaceDN w:val="0"/>
              <w:adjustRightInd w:val="0"/>
              <w:contextualSpacing/>
            </w:pPr>
            <w:r w:rsidRPr="0041550D">
              <w:rPr>
                <w:b/>
              </w:rPr>
              <w:t>Знание:</w:t>
            </w:r>
            <w:r w:rsidRPr="0041550D">
              <w:t xml:space="preserve"> политик и процедур внутреннего контроля и комплаенса, методологии оценки коррупционных рисков.</w:t>
            </w:r>
          </w:p>
          <w:p w:rsidR="009329D4" w:rsidRPr="00F9579A" w:rsidRDefault="00194EFB" w:rsidP="00194EFB">
            <w:pPr>
              <w:rPr>
                <w:b/>
              </w:rPr>
            </w:pPr>
            <w:r w:rsidRPr="0041550D">
              <w:rPr>
                <w:b/>
              </w:rPr>
              <w:t>Умение:</w:t>
            </w:r>
            <w:r w:rsidRPr="0041550D">
              <w:t xml:space="preserve"> проводить антикоррупционные экспертизы документов при взаимодействии с контрагентами</w:t>
            </w:r>
          </w:p>
        </w:tc>
      </w:tr>
      <w:tr w:rsidR="00194EFB" w:rsidRPr="00F9579A" w:rsidTr="009329D4">
        <w:tc>
          <w:tcPr>
            <w:tcW w:w="994" w:type="dxa"/>
            <w:vMerge/>
            <w:shd w:val="clear" w:color="auto" w:fill="auto"/>
          </w:tcPr>
          <w:p w:rsidR="00194EFB" w:rsidRDefault="00194EFB" w:rsidP="00194EFB">
            <w:pPr>
              <w:jc w:val="center"/>
              <w:rPr>
                <w:rStyle w:val="FontStyle16"/>
              </w:rPr>
            </w:pPr>
          </w:p>
        </w:tc>
        <w:tc>
          <w:tcPr>
            <w:tcW w:w="2389" w:type="dxa"/>
            <w:vMerge/>
            <w:shd w:val="clear" w:color="auto" w:fill="auto"/>
          </w:tcPr>
          <w:p w:rsidR="00194EFB" w:rsidRPr="009B71DF" w:rsidRDefault="00194EFB" w:rsidP="00194EFB">
            <w:pPr>
              <w:rPr>
                <w:rStyle w:val="FontStyle16"/>
              </w:rPr>
            </w:pPr>
          </w:p>
        </w:tc>
        <w:tc>
          <w:tcPr>
            <w:tcW w:w="2477" w:type="dxa"/>
          </w:tcPr>
          <w:p w:rsidR="00194EFB" w:rsidRPr="009B71DF" w:rsidRDefault="00194EFB" w:rsidP="00290733">
            <w:pPr>
              <w:rPr>
                <w:rStyle w:val="FontStyle16"/>
              </w:rPr>
            </w:pPr>
            <w:r w:rsidRPr="009B71DF">
              <w:rPr>
                <w:rStyle w:val="FontStyle16"/>
              </w:rPr>
              <w:t>3. Идентифицирует и минимизирует коррупционные риски в деятельности организации.</w:t>
            </w:r>
          </w:p>
        </w:tc>
        <w:tc>
          <w:tcPr>
            <w:tcW w:w="3854" w:type="dxa"/>
            <w:shd w:val="clear" w:color="auto" w:fill="auto"/>
          </w:tcPr>
          <w:p w:rsidR="00194EFB" w:rsidRPr="0041550D" w:rsidRDefault="00194EFB" w:rsidP="00194EFB">
            <w:pPr>
              <w:widowControl w:val="0"/>
              <w:tabs>
                <w:tab w:val="left" w:pos="540"/>
              </w:tabs>
              <w:autoSpaceDE w:val="0"/>
              <w:autoSpaceDN w:val="0"/>
              <w:adjustRightInd w:val="0"/>
              <w:contextualSpacing/>
            </w:pPr>
            <w:r w:rsidRPr="0041550D">
              <w:rPr>
                <w:b/>
              </w:rPr>
              <w:t>Знание:</w:t>
            </w:r>
            <w:r w:rsidRPr="0041550D">
              <w:t xml:space="preserve"> комплаенс рисков </w:t>
            </w:r>
            <w:r>
              <w:t>организаций</w:t>
            </w:r>
            <w:r w:rsidRPr="0041550D">
              <w:t>, положений нормативных правовых актов в области антикоррупционного комплаенса</w:t>
            </w:r>
          </w:p>
          <w:p w:rsidR="00194EFB" w:rsidRPr="00256ABD" w:rsidRDefault="00194EFB" w:rsidP="00194EFB">
            <w:pPr>
              <w:widowControl w:val="0"/>
              <w:tabs>
                <w:tab w:val="left" w:pos="540"/>
              </w:tabs>
              <w:autoSpaceDE w:val="0"/>
              <w:autoSpaceDN w:val="0"/>
              <w:adjustRightInd w:val="0"/>
              <w:contextualSpacing/>
              <w:rPr>
                <w:highlight w:val="yellow"/>
              </w:rPr>
            </w:pPr>
            <w:r w:rsidRPr="0041550D">
              <w:rPr>
                <w:b/>
              </w:rPr>
              <w:t>Умение:</w:t>
            </w:r>
            <w:r w:rsidRPr="0041550D">
              <w:t xml:space="preserve"> проводить </w:t>
            </w:r>
            <w:r>
              <w:t xml:space="preserve">анализ и оценку коррупционных рисков, </w:t>
            </w:r>
            <w:r w:rsidRPr="0041550D">
              <w:t>мониторинг и контроль финансовых и иных операций с контрагентами</w:t>
            </w:r>
          </w:p>
        </w:tc>
      </w:tr>
      <w:tr w:rsidR="00194EFB" w:rsidRPr="00F9579A" w:rsidTr="009329D4">
        <w:tc>
          <w:tcPr>
            <w:tcW w:w="994" w:type="dxa"/>
            <w:vMerge w:val="restart"/>
            <w:shd w:val="clear" w:color="auto" w:fill="auto"/>
          </w:tcPr>
          <w:p w:rsidR="00194EFB" w:rsidRDefault="00194EFB" w:rsidP="00194EFB">
            <w:pPr>
              <w:jc w:val="center"/>
              <w:rPr>
                <w:rStyle w:val="FontStyle16"/>
              </w:rPr>
            </w:pPr>
            <w:r>
              <w:rPr>
                <w:rStyle w:val="FontStyle16"/>
              </w:rPr>
              <w:t>ПК</w:t>
            </w:r>
            <w:r w:rsidRPr="009B71DF">
              <w:rPr>
                <w:rStyle w:val="FontStyle16"/>
              </w:rPr>
              <w:t>-4</w:t>
            </w:r>
          </w:p>
        </w:tc>
        <w:tc>
          <w:tcPr>
            <w:tcW w:w="2389" w:type="dxa"/>
            <w:vMerge w:val="restart"/>
            <w:shd w:val="clear" w:color="auto" w:fill="auto"/>
          </w:tcPr>
          <w:p w:rsidR="00194EFB" w:rsidRPr="009B71DF" w:rsidRDefault="00194EFB" w:rsidP="00194EFB">
            <w:pPr>
              <w:rPr>
                <w:rStyle w:val="FontStyle16"/>
              </w:rPr>
            </w:pPr>
            <w:r w:rsidRPr="009B71DF">
              <w:rPr>
                <w:rStyle w:val="FontStyle16"/>
              </w:rPr>
              <w:t xml:space="preserve">Способность выявлять и </w:t>
            </w:r>
            <w:r w:rsidRPr="00682E1A">
              <w:t xml:space="preserve"> проводить </w:t>
            </w:r>
            <w:r w:rsidRPr="00682E1A">
              <w:lastRenderedPageBreak/>
              <w:t xml:space="preserve">внутренние расследования мошенничества и коррупции в деятельности бюджетных учреждений </w:t>
            </w:r>
          </w:p>
        </w:tc>
        <w:tc>
          <w:tcPr>
            <w:tcW w:w="2477" w:type="dxa"/>
          </w:tcPr>
          <w:p w:rsidR="00194EFB" w:rsidRPr="009B71DF" w:rsidRDefault="00194EFB" w:rsidP="00290733">
            <w:pPr>
              <w:rPr>
                <w:rStyle w:val="FontStyle16"/>
              </w:rPr>
            </w:pPr>
            <w:r w:rsidRPr="009B71DF">
              <w:rPr>
                <w:rStyle w:val="FontStyle16"/>
              </w:rPr>
              <w:lastRenderedPageBreak/>
              <w:t xml:space="preserve">1. Оценивает факторы и риски коррупционного </w:t>
            </w:r>
            <w:r w:rsidRPr="009B71DF">
              <w:rPr>
                <w:rStyle w:val="FontStyle16"/>
              </w:rPr>
              <w:lastRenderedPageBreak/>
              <w:t>поведения в деятельности бюджетных учреждений, разрабатывает программы и проекты, содействующие его пресечению.</w:t>
            </w:r>
          </w:p>
        </w:tc>
        <w:tc>
          <w:tcPr>
            <w:tcW w:w="3854" w:type="dxa"/>
            <w:shd w:val="clear" w:color="auto" w:fill="auto"/>
          </w:tcPr>
          <w:p w:rsidR="00194EFB" w:rsidRPr="0041550D" w:rsidRDefault="00194EFB" w:rsidP="00194EFB">
            <w:pPr>
              <w:widowControl w:val="0"/>
              <w:tabs>
                <w:tab w:val="left" w:pos="540"/>
              </w:tabs>
              <w:autoSpaceDE w:val="0"/>
              <w:autoSpaceDN w:val="0"/>
              <w:adjustRightInd w:val="0"/>
              <w:contextualSpacing/>
            </w:pPr>
            <w:r w:rsidRPr="0041550D">
              <w:rPr>
                <w:b/>
              </w:rPr>
              <w:lastRenderedPageBreak/>
              <w:t>Знание:</w:t>
            </w:r>
            <w:r w:rsidRPr="0041550D">
              <w:t xml:space="preserve"> </w:t>
            </w:r>
            <w:r>
              <w:t xml:space="preserve">требований действующего законодательства Российской Федерации, ведомственных актов </w:t>
            </w:r>
            <w:r>
              <w:lastRenderedPageBreak/>
              <w:t>по недопущению рисков коррупционного поведения</w:t>
            </w:r>
          </w:p>
          <w:p w:rsidR="00194EFB" w:rsidRPr="00256ABD" w:rsidRDefault="00194EFB" w:rsidP="00194EFB">
            <w:pPr>
              <w:widowControl w:val="0"/>
              <w:tabs>
                <w:tab w:val="left" w:pos="540"/>
              </w:tabs>
              <w:autoSpaceDE w:val="0"/>
              <w:autoSpaceDN w:val="0"/>
              <w:adjustRightInd w:val="0"/>
              <w:contextualSpacing/>
              <w:rPr>
                <w:highlight w:val="yellow"/>
              </w:rPr>
            </w:pPr>
            <w:r w:rsidRPr="0041550D">
              <w:rPr>
                <w:b/>
              </w:rPr>
              <w:t>Умение:</w:t>
            </w:r>
            <w:r w:rsidRPr="0041550D">
              <w:t xml:space="preserve"> </w:t>
            </w:r>
            <w:r>
              <w:t>осуществлять контроль исполнения нормативно</w:t>
            </w:r>
            <w:r w:rsidR="00290733">
              <w:t>-</w:t>
            </w:r>
            <w:r>
              <w:t>правового регулирования по недопущению правовых и юридических рисков</w:t>
            </w:r>
          </w:p>
        </w:tc>
      </w:tr>
      <w:tr w:rsidR="00290733" w:rsidRPr="00F9579A" w:rsidTr="009329D4">
        <w:tc>
          <w:tcPr>
            <w:tcW w:w="994" w:type="dxa"/>
            <w:vMerge/>
            <w:shd w:val="clear" w:color="auto" w:fill="auto"/>
          </w:tcPr>
          <w:p w:rsidR="00290733" w:rsidRDefault="00290733" w:rsidP="00290733">
            <w:pPr>
              <w:jc w:val="center"/>
              <w:rPr>
                <w:rStyle w:val="FontStyle16"/>
              </w:rPr>
            </w:pPr>
          </w:p>
        </w:tc>
        <w:tc>
          <w:tcPr>
            <w:tcW w:w="2389" w:type="dxa"/>
            <w:vMerge/>
            <w:shd w:val="clear" w:color="auto" w:fill="auto"/>
          </w:tcPr>
          <w:p w:rsidR="00290733" w:rsidRPr="009B71DF" w:rsidRDefault="00290733" w:rsidP="00290733">
            <w:pPr>
              <w:rPr>
                <w:rStyle w:val="FontStyle16"/>
              </w:rPr>
            </w:pPr>
          </w:p>
        </w:tc>
        <w:tc>
          <w:tcPr>
            <w:tcW w:w="2477" w:type="dxa"/>
          </w:tcPr>
          <w:p w:rsidR="00290733" w:rsidRPr="009B71DF" w:rsidRDefault="00290733" w:rsidP="00290733">
            <w:pPr>
              <w:rPr>
                <w:rStyle w:val="FontStyle16"/>
              </w:rPr>
            </w:pPr>
            <w:r w:rsidRPr="009B71DF">
              <w:rPr>
                <w:rStyle w:val="FontStyle16"/>
              </w:rPr>
              <w:t>2. Дает квалифицированные юридические заключения и консультации в конкретных видах деятельности бюджетных учреждений в сфере расследования мошенничества и коррупции.</w:t>
            </w:r>
          </w:p>
        </w:tc>
        <w:tc>
          <w:tcPr>
            <w:tcW w:w="3854" w:type="dxa"/>
            <w:shd w:val="clear" w:color="auto" w:fill="auto"/>
          </w:tcPr>
          <w:p w:rsidR="00290733" w:rsidRDefault="00290733" w:rsidP="00290733">
            <w:r w:rsidRPr="00290733">
              <w:rPr>
                <w:b/>
              </w:rPr>
              <w:t>Знание:</w:t>
            </w:r>
            <w:r>
              <w:t xml:space="preserve"> действующего законодательства в сфере расследования и предупреждения мошенничества и коррупции</w:t>
            </w:r>
          </w:p>
          <w:p w:rsidR="00290733" w:rsidRPr="00F9579A" w:rsidRDefault="00290733" w:rsidP="00290733">
            <w:pPr>
              <w:rPr>
                <w:b/>
              </w:rPr>
            </w:pPr>
            <w:r w:rsidRPr="00290733">
              <w:rPr>
                <w:b/>
              </w:rPr>
              <w:t xml:space="preserve">Умение: </w:t>
            </w:r>
            <w:r>
              <w:t>применять законодательство, нормативные правовые акты и правила внутреннего контроля</w:t>
            </w:r>
          </w:p>
        </w:tc>
      </w:tr>
      <w:tr w:rsidR="00290733" w:rsidRPr="00F9579A" w:rsidTr="009329D4">
        <w:tc>
          <w:tcPr>
            <w:tcW w:w="994" w:type="dxa"/>
            <w:vMerge/>
            <w:shd w:val="clear" w:color="auto" w:fill="auto"/>
          </w:tcPr>
          <w:p w:rsidR="00290733" w:rsidRDefault="00290733" w:rsidP="00290733">
            <w:pPr>
              <w:jc w:val="center"/>
              <w:rPr>
                <w:rStyle w:val="FontStyle16"/>
              </w:rPr>
            </w:pPr>
          </w:p>
        </w:tc>
        <w:tc>
          <w:tcPr>
            <w:tcW w:w="2389" w:type="dxa"/>
            <w:vMerge/>
            <w:shd w:val="clear" w:color="auto" w:fill="auto"/>
          </w:tcPr>
          <w:p w:rsidR="00290733" w:rsidRPr="009B71DF" w:rsidRDefault="00290733" w:rsidP="00290733">
            <w:pPr>
              <w:rPr>
                <w:rStyle w:val="FontStyle16"/>
              </w:rPr>
            </w:pPr>
          </w:p>
        </w:tc>
        <w:tc>
          <w:tcPr>
            <w:tcW w:w="2477" w:type="dxa"/>
          </w:tcPr>
          <w:p w:rsidR="00290733" w:rsidRPr="009B71DF" w:rsidRDefault="00290733" w:rsidP="00290733">
            <w:pPr>
              <w:rPr>
                <w:rStyle w:val="FontStyle16"/>
              </w:rPr>
            </w:pPr>
            <w:r w:rsidRPr="009B71DF">
              <w:rPr>
                <w:rStyle w:val="FontStyle16"/>
              </w:rPr>
              <w:t>3. Принимает решения и совершает юридические действия в точном соответствии с законом и на этой основе организует выявление, пресечение, раскрытие и расследование преступлений и ины</w:t>
            </w:r>
            <w:r>
              <w:rPr>
                <w:rStyle w:val="FontStyle16"/>
              </w:rPr>
              <w:t>х</w:t>
            </w:r>
            <w:r w:rsidRPr="009B71DF">
              <w:rPr>
                <w:rStyle w:val="FontStyle16"/>
              </w:rPr>
              <w:t xml:space="preserve"> правонарушений в деятельности бюджетных учреждений.</w:t>
            </w:r>
          </w:p>
        </w:tc>
        <w:tc>
          <w:tcPr>
            <w:tcW w:w="3854" w:type="dxa"/>
            <w:shd w:val="clear" w:color="auto" w:fill="auto"/>
          </w:tcPr>
          <w:p w:rsidR="00290733" w:rsidRDefault="00290733" w:rsidP="00290733">
            <w:r w:rsidRPr="00290733">
              <w:rPr>
                <w:b/>
              </w:rPr>
              <w:t>Знание:</w:t>
            </w:r>
            <w:r>
              <w:t xml:space="preserve"> </w:t>
            </w:r>
            <w:r w:rsidRPr="00A917C5">
              <w:t>организационно-правовы</w:t>
            </w:r>
            <w:r w:rsidR="000962A6">
              <w:t>х</w:t>
            </w:r>
            <w:r w:rsidRPr="00A917C5">
              <w:t xml:space="preserve"> средств осуществления профессиональной деятельности во взаимодействии с государственными, муниципальными и общественными органами и объединениями</w:t>
            </w:r>
          </w:p>
          <w:p w:rsidR="00290733" w:rsidRDefault="00290733" w:rsidP="00290733">
            <w:r w:rsidRPr="00290733">
              <w:rPr>
                <w:b/>
              </w:rPr>
              <w:t xml:space="preserve">Умение: </w:t>
            </w:r>
            <w:r w:rsidRPr="00A917C5">
              <w:t>анализировать, толковать и правильно применять правовые нормы</w:t>
            </w:r>
            <w:r>
              <w:t>, касающиеся деятельности бюджетных учреждений</w:t>
            </w:r>
          </w:p>
          <w:p w:rsidR="00290733" w:rsidRPr="00F9579A" w:rsidRDefault="00290733" w:rsidP="00290733">
            <w:pPr>
              <w:rPr>
                <w:b/>
              </w:rPr>
            </w:pPr>
          </w:p>
        </w:tc>
      </w:tr>
    </w:tbl>
    <w:p w:rsidR="009329D4" w:rsidRDefault="009329D4" w:rsidP="009329D4">
      <w:pPr>
        <w:pStyle w:val="p11"/>
        <w:spacing w:before="0" w:beforeAutospacing="0" w:after="0" w:afterAutospacing="0" w:line="276" w:lineRule="auto"/>
        <w:jc w:val="both"/>
        <w:rPr>
          <w:sz w:val="28"/>
          <w:szCs w:val="28"/>
        </w:rPr>
      </w:pPr>
    </w:p>
    <w:p w:rsidR="00256E41" w:rsidRPr="000F6759" w:rsidRDefault="00B66B3B" w:rsidP="00B66B3B">
      <w:pPr>
        <w:pStyle w:val="1"/>
        <w:tabs>
          <w:tab w:val="left" w:pos="284"/>
        </w:tabs>
        <w:spacing w:before="0" w:line="276" w:lineRule="auto"/>
        <w:ind w:firstLine="0"/>
        <w:rPr>
          <w:rFonts w:ascii="Times New Roman" w:eastAsia="BatangChe" w:hAnsi="Times New Roman"/>
          <w:color w:val="auto"/>
        </w:rPr>
      </w:pPr>
      <w:bookmarkStart w:id="7" w:name="_Toc506804984"/>
      <w:bookmarkStart w:id="8" w:name="_Toc150777314"/>
      <w:r w:rsidRPr="00B66B3B">
        <w:rPr>
          <w:rFonts w:ascii="Times New Roman" w:eastAsia="BatangChe" w:hAnsi="Times New Roman"/>
          <w:bCs w:val="0"/>
          <w:color w:val="auto"/>
        </w:rPr>
        <w:t>3.</w:t>
      </w:r>
      <w:r>
        <w:rPr>
          <w:rFonts w:ascii="Times New Roman" w:eastAsia="BatangChe" w:hAnsi="Times New Roman"/>
          <w:color w:val="auto"/>
        </w:rPr>
        <w:t xml:space="preserve"> </w:t>
      </w:r>
      <w:r w:rsidR="00256E41" w:rsidRPr="000F6759">
        <w:rPr>
          <w:rFonts w:ascii="Times New Roman" w:eastAsia="BatangChe" w:hAnsi="Times New Roman"/>
          <w:color w:val="auto"/>
        </w:rPr>
        <w:t>Место</w:t>
      </w:r>
      <w:r w:rsidR="000F6759" w:rsidRPr="000F6759">
        <w:rPr>
          <w:rFonts w:ascii="Times New Roman" w:eastAsia="BatangChe" w:hAnsi="Times New Roman"/>
          <w:color w:val="auto"/>
          <w:lang w:val="ru-RU"/>
        </w:rPr>
        <w:t xml:space="preserve"> </w:t>
      </w:r>
      <w:r w:rsidR="00256E41" w:rsidRPr="000F6759">
        <w:rPr>
          <w:rFonts w:ascii="Times New Roman" w:eastAsia="BatangChe" w:hAnsi="Times New Roman"/>
          <w:color w:val="auto"/>
        </w:rPr>
        <w:t>дисциплины</w:t>
      </w:r>
      <w:r w:rsidR="000F6759" w:rsidRPr="000F6759">
        <w:rPr>
          <w:rFonts w:ascii="Times New Roman" w:eastAsia="BatangChe" w:hAnsi="Times New Roman"/>
          <w:color w:val="auto"/>
          <w:lang w:val="ru-RU"/>
        </w:rPr>
        <w:t xml:space="preserve"> </w:t>
      </w:r>
      <w:r w:rsidR="00256E41" w:rsidRPr="000F6759">
        <w:rPr>
          <w:rFonts w:ascii="Times New Roman" w:eastAsia="BatangChe" w:hAnsi="Times New Roman"/>
          <w:color w:val="auto"/>
        </w:rPr>
        <w:t>в</w:t>
      </w:r>
      <w:r w:rsidR="000F6759" w:rsidRPr="000F6759">
        <w:rPr>
          <w:rFonts w:ascii="Times New Roman" w:eastAsia="BatangChe" w:hAnsi="Times New Roman"/>
          <w:color w:val="auto"/>
          <w:lang w:val="ru-RU"/>
        </w:rPr>
        <w:t xml:space="preserve"> </w:t>
      </w:r>
      <w:r w:rsidR="00256E41" w:rsidRPr="000F6759">
        <w:rPr>
          <w:rFonts w:ascii="Times New Roman" w:eastAsia="BatangChe" w:hAnsi="Times New Roman"/>
          <w:color w:val="auto"/>
        </w:rPr>
        <w:t>структуре</w:t>
      </w:r>
      <w:r w:rsidR="000F6759" w:rsidRPr="000F6759">
        <w:rPr>
          <w:rFonts w:ascii="Times New Roman" w:eastAsia="BatangChe" w:hAnsi="Times New Roman"/>
          <w:color w:val="auto"/>
          <w:lang w:val="ru-RU"/>
        </w:rPr>
        <w:t xml:space="preserve"> </w:t>
      </w:r>
      <w:r w:rsidR="00256E41" w:rsidRPr="000F6759">
        <w:rPr>
          <w:rFonts w:ascii="Times New Roman" w:eastAsia="BatangChe" w:hAnsi="Times New Roman"/>
          <w:color w:val="auto"/>
        </w:rPr>
        <w:t>образовательной</w:t>
      </w:r>
      <w:r w:rsidR="000F6759" w:rsidRPr="000F6759">
        <w:rPr>
          <w:rFonts w:ascii="Times New Roman" w:eastAsia="BatangChe" w:hAnsi="Times New Roman"/>
          <w:color w:val="auto"/>
          <w:lang w:val="ru-RU"/>
        </w:rPr>
        <w:t xml:space="preserve"> </w:t>
      </w:r>
      <w:r w:rsidR="00256E41" w:rsidRPr="000F6759">
        <w:rPr>
          <w:rFonts w:ascii="Times New Roman" w:eastAsia="BatangChe" w:hAnsi="Times New Roman"/>
          <w:color w:val="auto"/>
        </w:rPr>
        <w:t>программы</w:t>
      </w:r>
      <w:bookmarkEnd w:id="5"/>
      <w:bookmarkEnd w:id="6"/>
      <w:bookmarkEnd w:id="7"/>
      <w:bookmarkEnd w:id="8"/>
    </w:p>
    <w:p w:rsidR="00290733" w:rsidRDefault="00256E41" w:rsidP="00290733">
      <w:pPr>
        <w:pStyle w:val="p11"/>
        <w:spacing w:before="0" w:beforeAutospacing="0" w:after="0" w:afterAutospacing="0" w:line="276" w:lineRule="auto"/>
        <w:ind w:firstLine="709"/>
        <w:jc w:val="both"/>
        <w:rPr>
          <w:sz w:val="28"/>
          <w:szCs w:val="28"/>
        </w:rPr>
      </w:pPr>
      <w:r w:rsidRPr="00A82E86">
        <w:rPr>
          <w:sz w:val="28"/>
          <w:szCs w:val="28"/>
        </w:rPr>
        <w:t>Дисциплина</w:t>
      </w:r>
      <w:r w:rsidR="00CD2893">
        <w:rPr>
          <w:sz w:val="28"/>
          <w:szCs w:val="28"/>
        </w:rPr>
        <w:t xml:space="preserve"> </w:t>
      </w:r>
      <w:r w:rsidR="00CD2893" w:rsidRPr="00B1265F">
        <w:rPr>
          <w:sz w:val="28"/>
          <w:szCs w:val="28"/>
        </w:rPr>
        <w:t>«</w:t>
      </w:r>
      <w:r w:rsidR="00CD2893" w:rsidRPr="00843BEE">
        <w:rPr>
          <w:sz w:val="28"/>
          <w:szCs w:val="28"/>
        </w:rPr>
        <w:t>Антикоррупционный комплаенс в системе экономической безопасности хозяйствующих субъектов (</w:t>
      </w:r>
      <w:r w:rsidR="00343D30" w:rsidRPr="00843BEE">
        <w:rPr>
          <w:sz w:val="28"/>
          <w:szCs w:val="28"/>
        </w:rPr>
        <w:t>на английском языке</w:t>
      </w:r>
      <w:r w:rsidR="00CD2893" w:rsidRPr="00843BEE">
        <w:rPr>
          <w:sz w:val="28"/>
          <w:szCs w:val="28"/>
        </w:rPr>
        <w:t>)</w:t>
      </w:r>
      <w:r w:rsidR="00CD718D">
        <w:rPr>
          <w:sz w:val="28"/>
          <w:szCs w:val="28"/>
        </w:rPr>
        <w:t>»</w:t>
      </w:r>
      <w:r w:rsidR="002C5C95" w:rsidRPr="002C5C95">
        <w:rPr>
          <w:sz w:val="28"/>
          <w:szCs w:val="28"/>
        </w:rPr>
        <w:t xml:space="preserve"> </w:t>
      </w:r>
      <w:r w:rsidR="00D851F0" w:rsidRPr="00E57C88">
        <w:rPr>
          <w:sz w:val="28"/>
          <w:szCs w:val="28"/>
        </w:rPr>
        <w:t xml:space="preserve">является </w:t>
      </w:r>
      <w:r w:rsidR="00792FAA">
        <w:rPr>
          <w:sz w:val="28"/>
          <w:szCs w:val="28"/>
        </w:rPr>
        <w:t xml:space="preserve">дисциплиной модуля </w:t>
      </w:r>
      <w:r w:rsidR="00792FAA" w:rsidRPr="00262D09">
        <w:rPr>
          <w:color w:val="000000"/>
          <w:sz w:val="28"/>
          <w:szCs w:val="28"/>
        </w:rPr>
        <w:t xml:space="preserve">дисциплин по выбору, углубляющих </w:t>
      </w:r>
      <w:r w:rsidR="00792FAA">
        <w:rPr>
          <w:color w:val="000000"/>
          <w:sz w:val="28"/>
          <w:szCs w:val="28"/>
        </w:rPr>
        <w:t>освоение программы магистратуры</w:t>
      </w:r>
      <w:r w:rsidR="00792FAA" w:rsidRPr="00262D09">
        <w:rPr>
          <w:sz w:val="28"/>
          <w:szCs w:val="28"/>
        </w:rPr>
        <w:t xml:space="preserve"> для направления подготовки 38.04.01 </w:t>
      </w:r>
      <w:r w:rsidR="00D851F0" w:rsidRPr="00E57C88">
        <w:rPr>
          <w:sz w:val="28"/>
          <w:szCs w:val="28"/>
        </w:rPr>
        <w:t xml:space="preserve">«Экономика», </w:t>
      </w:r>
      <w:r w:rsidR="00290733">
        <w:rPr>
          <w:sz w:val="28"/>
          <w:szCs w:val="28"/>
        </w:rPr>
        <w:t>направленность программы</w:t>
      </w:r>
      <w:r w:rsidR="00792FAA">
        <w:rPr>
          <w:sz w:val="28"/>
          <w:szCs w:val="28"/>
        </w:rPr>
        <w:t xml:space="preserve"> магистратуры</w:t>
      </w:r>
      <w:r w:rsidR="00290733">
        <w:rPr>
          <w:sz w:val="28"/>
          <w:szCs w:val="28"/>
        </w:rPr>
        <w:t xml:space="preserve"> «Финансовые расследования в организациях».</w:t>
      </w:r>
    </w:p>
    <w:p w:rsidR="00256E41" w:rsidRPr="00A82E86" w:rsidRDefault="00256E41" w:rsidP="00330E82">
      <w:pPr>
        <w:pStyle w:val="p11"/>
        <w:spacing w:before="0" w:beforeAutospacing="0" w:after="0" w:afterAutospacing="0" w:line="276" w:lineRule="auto"/>
        <w:ind w:firstLine="709"/>
        <w:jc w:val="both"/>
        <w:rPr>
          <w:spacing w:val="-3"/>
          <w:sz w:val="28"/>
          <w:szCs w:val="28"/>
          <w:lang w:eastAsia="en-US"/>
        </w:rPr>
      </w:pPr>
      <w:r w:rsidRPr="001E3323">
        <w:rPr>
          <w:sz w:val="28"/>
          <w:szCs w:val="28"/>
          <w:lang w:eastAsia="en-US"/>
        </w:rPr>
        <w:t>Для</w:t>
      </w:r>
      <w:r w:rsidR="002C5C95" w:rsidRPr="001E3323">
        <w:rPr>
          <w:sz w:val="28"/>
          <w:szCs w:val="28"/>
          <w:lang w:eastAsia="en-US"/>
        </w:rPr>
        <w:t xml:space="preserve"> </w:t>
      </w:r>
      <w:r w:rsidRPr="001E3323">
        <w:rPr>
          <w:sz w:val="28"/>
          <w:szCs w:val="28"/>
          <w:lang w:eastAsia="en-US"/>
        </w:rPr>
        <w:t>освоения</w:t>
      </w:r>
      <w:r w:rsidR="002C5C95" w:rsidRPr="001E3323">
        <w:rPr>
          <w:sz w:val="28"/>
          <w:szCs w:val="28"/>
          <w:lang w:eastAsia="en-US"/>
        </w:rPr>
        <w:t xml:space="preserve"> </w:t>
      </w:r>
      <w:r w:rsidRPr="001E3323">
        <w:rPr>
          <w:sz w:val="28"/>
          <w:szCs w:val="28"/>
          <w:lang w:eastAsia="en-US"/>
        </w:rPr>
        <w:t>дисциплины</w:t>
      </w:r>
      <w:r w:rsidR="002C5C95" w:rsidRPr="001E3323">
        <w:rPr>
          <w:sz w:val="28"/>
          <w:szCs w:val="28"/>
          <w:lang w:eastAsia="en-US"/>
        </w:rPr>
        <w:t xml:space="preserve"> </w:t>
      </w:r>
      <w:r w:rsidRPr="001E3323">
        <w:rPr>
          <w:sz w:val="28"/>
          <w:szCs w:val="28"/>
          <w:lang w:eastAsia="en-US"/>
        </w:rPr>
        <w:t>необходимо</w:t>
      </w:r>
      <w:r w:rsidR="002C5C95" w:rsidRPr="001E3323">
        <w:rPr>
          <w:sz w:val="28"/>
          <w:szCs w:val="28"/>
          <w:lang w:eastAsia="en-US"/>
        </w:rPr>
        <w:t xml:space="preserve"> </w:t>
      </w:r>
      <w:r w:rsidRPr="001E3323">
        <w:rPr>
          <w:sz w:val="28"/>
          <w:szCs w:val="28"/>
          <w:lang w:eastAsia="en-US"/>
        </w:rPr>
        <w:t>обладать</w:t>
      </w:r>
      <w:r w:rsidR="002C5C95" w:rsidRPr="001E3323">
        <w:rPr>
          <w:sz w:val="28"/>
          <w:szCs w:val="28"/>
          <w:lang w:eastAsia="en-US"/>
        </w:rPr>
        <w:t xml:space="preserve"> </w:t>
      </w:r>
      <w:r w:rsidRPr="001E3323">
        <w:rPr>
          <w:sz w:val="28"/>
          <w:szCs w:val="28"/>
          <w:lang w:eastAsia="en-US"/>
        </w:rPr>
        <w:t>знанием</w:t>
      </w:r>
      <w:r w:rsidR="002C5C95" w:rsidRPr="001E3323">
        <w:rPr>
          <w:sz w:val="28"/>
          <w:szCs w:val="28"/>
          <w:lang w:eastAsia="en-US"/>
        </w:rPr>
        <w:t xml:space="preserve"> </w:t>
      </w:r>
      <w:r w:rsidRPr="001E3323">
        <w:rPr>
          <w:sz w:val="28"/>
          <w:szCs w:val="28"/>
          <w:lang w:eastAsia="en-US"/>
        </w:rPr>
        <w:t>основных</w:t>
      </w:r>
      <w:r w:rsidR="002C5C95" w:rsidRPr="001E3323">
        <w:rPr>
          <w:sz w:val="28"/>
          <w:szCs w:val="28"/>
          <w:lang w:eastAsia="en-US"/>
        </w:rPr>
        <w:t xml:space="preserve"> </w:t>
      </w:r>
      <w:r w:rsidRPr="001E3323">
        <w:rPr>
          <w:sz w:val="28"/>
          <w:szCs w:val="28"/>
          <w:lang w:eastAsia="en-US"/>
        </w:rPr>
        <w:t>закономерностей</w:t>
      </w:r>
      <w:r w:rsidR="002C5C95" w:rsidRPr="001E3323">
        <w:rPr>
          <w:sz w:val="28"/>
          <w:szCs w:val="28"/>
          <w:lang w:eastAsia="en-US"/>
        </w:rPr>
        <w:t xml:space="preserve"> </w:t>
      </w:r>
      <w:r w:rsidRPr="001E3323">
        <w:rPr>
          <w:sz w:val="28"/>
          <w:szCs w:val="28"/>
          <w:lang w:eastAsia="en-US"/>
        </w:rPr>
        <w:t>развития</w:t>
      </w:r>
      <w:r w:rsidR="002C5C95" w:rsidRPr="001E3323">
        <w:rPr>
          <w:sz w:val="28"/>
          <w:szCs w:val="28"/>
          <w:lang w:eastAsia="en-US"/>
        </w:rPr>
        <w:t xml:space="preserve"> </w:t>
      </w:r>
      <w:r w:rsidRPr="001E3323">
        <w:rPr>
          <w:sz w:val="28"/>
          <w:szCs w:val="28"/>
          <w:lang w:eastAsia="en-US"/>
        </w:rPr>
        <w:t>современной</w:t>
      </w:r>
      <w:r w:rsidR="002C5C95" w:rsidRPr="001E3323">
        <w:rPr>
          <w:sz w:val="28"/>
          <w:szCs w:val="28"/>
          <w:lang w:eastAsia="en-US"/>
        </w:rPr>
        <w:t xml:space="preserve"> </w:t>
      </w:r>
      <w:r w:rsidRPr="001E3323">
        <w:rPr>
          <w:sz w:val="28"/>
          <w:szCs w:val="28"/>
          <w:lang w:eastAsia="en-US"/>
        </w:rPr>
        <w:t>экономической</w:t>
      </w:r>
      <w:r w:rsidR="002C5C95" w:rsidRPr="001E3323">
        <w:rPr>
          <w:sz w:val="28"/>
          <w:szCs w:val="28"/>
          <w:lang w:eastAsia="en-US"/>
        </w:rPr>
        <w:t xml:space="preserve"> </w:t>
      </w:r>
      <w:r w:rsidRPr="001E3323">
        <w:rPr>
          <w:sz w:val="28"/>
          <w:szCs w:val="28"/>
          <w:lang w:eastAsia="en-US"/>
        </w:rPr>
        <w:t>системы</w:t>
      </w:r>
      <w:r w:rsidR="002C5C95" w:rsidRPr="001E3323">
        <w:rPr>
          <w:sz w:val="28"/>
          <w:szCs w:val="28"/>
          <w:lang w:eastAsia="en-US"/>
        </w:rPr>
        <w:t xml:space="preserve"> </w:t>
      </w:r>
      <w:r w:rsidRPr="001E3323">
        <w:rPr>
          <w:sz w:val="28"/>
          <w:szCs w:val="28"/>
          <w:lang w:eastAsia="en-US"/>
        </w:rPr>
        <w:t>на</w:t>
      </w:r>
      <w:r w:rsidR="002C5C95" w:rsidRPr="001E3323">
        <w:rPr>
          <w:sz w:val="28"/>
          <w:szCs w:val="28"/>
          <w:lang w:eastAsia="en-US"/>
        </w:rPr>
        <w:t xml:space="preserve"> </w:t>
      </w:r>
      <w:r w:rsidRPr="001E3323">
        <w:rPr>
          <w:sz w:val="28"/>
          <w:szCs w:val="28"/>
          <w:lang w:eastAsia="en-US"/>
        </w:rPr>
        <w:t>микро-</w:t>
      </w:r>
      <w:r w:rsidR="00290733">
        <w:rPr>
          <w:sz w:val="28"/>
          <w:szCs w:val="28"/>
          <w:lang w:eastAsia="en-US"/>
        </w:rPr>
        <w:t xml:space="preserve"> </w:t>
      </w:r>
      <w:r w:rsidRPr="001E3323">
        <w:rPr>
          <w:sz w:val="28"/>
          <w:szCs w:val="28"/>
          <w:lang w:eastAsia="en-US"/>
        </w:rPr>
        <w:t>и</w:t>
      </w:r>
      <w:r w:rsidR="002C5C95" w:rsidRPr="001E3323">
        <w:rPr>
          <w:sz w:val="28"/>
          <w:szCs w:val="28"/>
          <w:lang w:eastAsia="en-US"/>
        </w:rPr>
        <w:t xml:space="preserve"> </w:t>
      </w:r>
      <w:r w:rsidRPr="001E3323">
        <w:rPr>
          <w:sz w:val="28"/>
          <w:szCs w:val="28"/>
          <w:lang w:eastAsia="en-US"/>
        </w:rPr>
        <w:lastRenderedPageBreak/>
        <w:t>макроуровне,</w:t>
      </w:r>
      <w:r w:rsidR="002C5C95" w:rsidRPr="001E3323">
        <w:rPr>
          <w:sz w:val="28"/>
          <w:szCs w:val="28"/>
          <w:lang w:eastAsia="en-US"/>
        </w:rPr>
        <w:t xml:space="preserve"> </w:t>
      </w:r>
      <w:r w:rsidR="001E3323" w:rsidRPr="001E3323">
        <w:rPr>
          <w:sz w:val="28"/>
          <w:szCs w:val="28"/>
          <w:lang w:eastAsia="en-US"/>
        </w:rPr>
        <w:t xml:space="preserve">знанием </w:t>
      </w:r>
      <w:r w:rsidR="00CD2893" w:rsidRPr="001E3323">
        <w:rPr>
          <w:sz w:val="28"/>
          <w:szCs w:val="28"/>
          <w:lang w:eastAsia="en-US"/>
        </w:rPr>
        <w:t>факторов коррупции на микро</w:t>
      </w:r>
      <w:r w:rsidR="001E3323" w:rsidRPr="001E3323">
        <w:rPr>
          <w:sz w:val="28"/>
          <w:szCs w:val="28"/>
          <w:lang w:eastAsia="en-US"/>
        </w:rPr>
        <w:t xml:space="preserve">- и макроуровне, </w:t>
      </w:r>
      <w:r w:rsidRPr="001E3323">
        <w:rPr>
          <w:sz w:val="28"/>
          <w:szCs w:val="28"/>
          <w:lang w:eastAsia="en-US"/>
        </w:rPr>
        <w:t>иметь</w:t>
      </w:r>
      <w:r w:rsidR="002C5C95" w:rsidRPr="001E3323">
        <w:rPr>
          <w:sz w:val="28"/>
          <w:szCs w:val="28"/>
          <w:lang w:eastAsia="en-US"/>
        </w:rPr>
        <w:t xml:space="preserve"> </w:t>
      </w:r>
      <w:r w:rsidRPr="001E3323">
        <w:rPr>
          <w:sz w:val="28"/>
          <w:szCs w:val="28"/>
          <w:lang w:eastAsia="en-US"/>
        </w:rPr>
        <w:t>интерес</w:t>
      </w:r>
      <w:r w:rsidR="002C5C95" w:rsidRPr="001E3323">
        <w:rPr>
          <w:sz w:val="28"/>
          <w:szCs w:val="28"/>
          <w:lang w:eastAsia="en-US"/>
        </w:rPr>
        <w:t xml:space="preserve"> </w:t>
      </w:r>
      <w:r w:rsidRPr="001E3323">
        <w:rPr>
          <w:sz w:val="28"/>
          <w:szCs w:val="28"/>
          <w:lang w:eastAsia="en-US"/>
        </w:rPr>
        <w:t>к</w:t>
      </w:r>
      <w:r w:rsidR="002C5C95" w:rsidRPr="001E3323">
        <w:rPr>
          <w:sz w:val="28"/>
          <w:szCs w:val="28"/>
          <w:lang w:eastAsia="en-US"/>
        </w:rPr>
        <w:t xml:space="preserve"> </w:t>
      </w:r>
      <w:r w:rsidRPr="001E3323">
        <w:rPr>
          <w:sz w:val="28"/>
          <w:szCs w:val="28"/>
          <w:lang w:eastAsia="en-US"/>
        </w:rPr>
        <w:t>получению</w:t>
      </w:r>
      <w:r w:rsidR="002C5C95" w:rsidRPr="001E3323">
        <w:rPr>
          <w:sz w:val="28"/>
          <w:szCs w:val="28"/>
          <w:lang w:eastAsia="en-US"/>
        </w:rPr>
        <w:t xml:space="preserve"> </w:t>
      </w:r>
      <w:r w:rsidRPr="001E3323">
        <w:rPr>
          <w:sz w:val="28"/>
          <w:szCs w:val="28"/>
          <w:lang w:eastAsia="en-US"/>
        </w:rPr>
        <w:t>профессиональных</w:t>
      </w:r>
      <w:r w:rsidR="002C5C95" w:rsidRPr="001E3323">
        <w:rPr>
          <w:sz w:val="28"/>
          <w:szCs w:val="28"/>
          <w:lang w:eastAsia="en-US"/>
        </w:rPr>
        <w:t xml:space="preserve"> </w:t>
      </w:r>
      <w:r w:rsidRPr="001E3323">
        <w:rPr>
          <w:sz w:val="28"/>
          <w:szCs w:val="28"/>
          <w:lang w:eastAsia="en-US"/>
        </w:rPr>
        <w:t>знаний</w:t>
      </w:r>
      <w:r w:rsidR="002C5C95" w:rsidRPr="001E3323">
        <w:rPr>
          <w:sz w:val="28"/>
          <w:szCs w:val="28"/>
          <w:lang w:eastAsia="en-US"/>
        </w:rPr>
        <w:t xml:space="preserve"> </w:t>
      </w:r>
      <w:r w:rsidRPr="001E3323">
        <w:rPr>
          <w:sz w:val="28"/>
          <w:szCs w:val="28"/>
          <w:lang w:eastAsia="en-US"/>
        </w:rPr>
        <w:t>в</w:t>
      </w:r>
      <w:r w:rsidR="002C5C95" w:rsidRPr="001E3323">
        <w:rPr>
          <w:sz w:val="28"/>
          <w:szCs w:val="28"/>
          <w:lang w:eastAsia="en-US"/>
        </w:rPr>
        <w:t xml:space="preserve"> </w:t>
      </w:r>
      <w:r w:rsidRPr="001E3323">
        <w:rPr>
          <w:sz w:val="28"/>
          <w:szCs w:val="28"/>
          <w:lang w:eastAsia="en-US"/>
        </w:rPr>
        <w:t>экономик</w:t>
      </w:r>
      <w:r w:rsidR="00707471" w:rsidRPr="001E3323">
        <w:rPr>
          <w:sz w:val="28"/>
          <w:szCs w:val="28"/>
          <w:lang w:eastAsia="en-US"/>
        </w:rPr>
        <w:t>е</w:t>
      </w:r>
      <w:r w:rsidRPr="001E3323">
        <w:rPr>
          <w:sz w:val="28"/>
          <w:szCs w:val="28"/>
          <w:lang w:eastAsia="en-US"/>
        </w:rPr>
        <w:t>.</w:t>
      </w:r>
    </w:p>
    <w:p w:rsidR="00256E41" w:rsidRPr="00256E41" w:rsidRDefault="00256E41" w:rsidP="00330E82">
      <w:pPr>
        <w:spacing w:line="276" w:lineRule="auto"/>
        <w:ind w:firstLine="708"/>
        <w:jc w:val="both"/>
        <w:rPr>
          <w:sz w:val="28"/>
          <w:szCs w:val="28"/>
        </w:rPr>
      </w:pPr>
    </w:p>
    <w:p w:rsidR="00256E41" w:rsidRPr="00100D57" w:rsidRDefault="00B66B3B" w:rsidP="00B66B3B">
      <w:pPr>
        <w:pStyle w:val="1"/>
        <w:keepLines w:val="0"/>
        <w:tabs>
          <w:tab w:val="left" w:pos="284"/>
        </w:tabs>
        <w:spacing w:before="0" w:line="276" w:lineRule="auto"/>
        <w:ind w:firstLine="0"/>
        <w:rPr>
          <w:rFonts w:ascii="Times New Roman" w:hAnsi="Times New Roman"/>
          <w:color w:val="auto"/>
        </w:rPr>
      </w:pPr>
      <w:bookmarkStart w:id="9" w:name="_Toc424050334"/>
      <w:bookmarkStart w:id="10" w:name="_Toc424809562"/>
      <w:bookmarkStart w:id="11" w:name="_Toc506804987"/>
      <w:bookmarkStart w:id="12" w:name="_Toc150777315"/>
      <w:r>
        <w:rPr>
          <w:rFonts w:ascii="Times New Roman" w:hAnsi="Times New Roman"/>
          <w:color w:val="auto"/>
          <w:lang w:val="ru-RU"/>
        </w:rPr>
        <w:t xml:space="preserve">4. </w:t>
      </w:r>
      <w:r w:rsidR="00256E41" w:rsidRPr="00100D57">
        <w:rPr>
          <w:rFonts w:ascii="Times New Roman" w:hAnsi="Times New Roman"/>
          <w:color w:val="auto"/>
        </w:rPr>
        <w:t>Объем</w:t>
      </w:r>
      <w:r w:rsidR="00B0791B" w:rsidRPr="00B0791B">
        <w:rPr>
          <w:rFonts w:ascii="Times New Roman" w:hAnsi="Times New Roman"/>
          <w:color w:val="auto"/>
        </w:rPr>
        <w:t xml:space="preserve"> </w:t>
      </w:r>
      <w:r w:rsidR="00256E41" w:rsidRPr="00100D57">
        <w:rPr>
          <w:rFonts w:ascii="Times New Roman" w:hAnsi="Times New Roman"/>
          <w:color w:val="auto"/>
        </w:rPr>
        <w:t>дисциплины</w:t>
      </w:r>
      <w:r w:rsidR="00B0791B" w:rsidRPr="00B0791B">
        <w:rPr>
          <w:rFonts w:ascii="Times New Roman" w:hAnsi="Times New Roman"/>
          <w:color w:val="auto"/>
        </w:rPr>
        <w:t xml:space="preserve"> </w:t>
      </w:r>
      <w:r w:rsidR="00256E41" w:rsidRPr="00100D57">
        <w:rPr>
          <w:rFonts w:ascii="Times New Roman" w:hAnsi="Times New Roman"/>
          <w:color w:val="auto"/>
        </w:rPr>
        <w:t>в</w:t>
      </w:r>
      <w:r w:rsidR="00B0791B" w:rsidRPr="00B0791B">
        <w:rPr>
          <w:rFonts w:ascii="Times New Roman" w:hAnsi="Times New Roman"/>
          <w:color w:val="auto"/>
        </w:rPr>
        <w:t xml:space="preserve"> </w:t>
      </w:r>
      <w:r w:rsidR="00256E41" w:rsidRPr="00100D57">
        <w:rPr>
          <w:rFonts w:ascii="Times New Roman" w:hAnsi="Times New Roman"/>
          <w:color w:val="auto"/>
        </w:rPr>
        <w:t>зачетных</w:t>
      </w:r>
      <w:r w:rsidR="00B0791B" w:rsidRPr="00B0791B">
        <w:rPr>
          <w:rFonts w:ascii="Times New Roman" w:hAnsi="Times New Roman"/>
          <w:color w:val="auto"/>
        </w:rPr>
        <w:t xml:space="preserve"> </w:t>
      </w:r>
      <w:r w:rsidR="00256E41" w:rsidRPr="00100D57">
        <w:rPr>
          <w:rFonts w:ascii="Times New Roman" w:hAnsi="Times New Roman"/>
          <w:color w:val="auto"/>
        </w:rPr>
        <w:t>единицах</w:t>
      </w:r>
      <w:r w:rsidR="00B0791B" w:rsidRPr="00B0791B">
        <w:rPr>
          <w:rFonts w:ascii="Times New Roman" w:hAnsi="Times New Roman"/>
          <w:color w:val="auto"/>
        </w:rPr>
        <w:t xml:space="preserve"> </w:t>
      </w:r>
      <w:r w:rsidR="00256E41" w:rsidRPr="00100D57">
        <w:rPr>
          <w:rFonts w:ascii="Times New Roman" w:hAnsi="Times New Roman"/>
          <w:color w:val="auto"/>
        </w:rPr>
        <w:t>и</w:t>
      </w:r>
      <w:r w:rsidR="00B0791B" w:rsidRPr="00B0791B">
        <w:rPr>
          <w:rFonts w:ascii="Times New Roman" w:hAnsi="Times New Roman"/>
          <w:color w:val="auto"/>
        </w:rPr>
        <w:t xml:space="preserve"> </w:t>
      </w:r>
      <w:r w:rsidR="00256E41" w:rsidRPr="00100D57">
        <w:rPr>
          <w:rFonts w:ascii="Times New Roman" w:hAnsi="Times New Roman"/>
          <w:color w:val="auto"/>
        </w:rPr>
        <w:t>в</w:t>
      </w:r>
      <w:r w:rsidR="00B0791B" w:rsidRPr="00B0791B">
        <w:rPr>
          <w:rFonts w:ascii="Times New Roman" w:hAnsi="Times New Roman"/>
          <w:color w:val="auto"/>
        </w:rPr>
        <w:t xml:space="preserve"> </w:t>
      </w:r>
      <w:r w:rsidR="00256E41" w:rsidRPr="00100D57">
        <w:rPr>
          <w:rFonts w:ascii="Times New Roman" w:hAnsi="Times New Roman"/>
          <w:color w:val="auto"/>
        </w:rPr>
        <w:t>академических</w:t>
      </w:r>
      <w:r w:rsidR="00B0791B" w:rsidRPr="00B0791B">
        <w:rPr>
          <w:rFonts w:ascii="Times New Roman" w:hAnsi="Times New Roman"/>
          <w:color w:val="auto"/>
        </w:rPr>
        <w:t xml:space="preserve"> </w:t>
      </w:r>
      <w:r w:rsidR="00256E41" w:rsidRPr="00100D57">
        <w:rPr>
          <w:rFonts w:ascii="Times New Roman" w:hAnsi="Times New Roman"/>
          <w:color w:val="auto"/>
        </w:rPr>
        <w:t>часах</w:t>
      </w:r>
      <w:r w:rsidR="00B0791B" w:rsidRPr="00B0791B">
        <w:rPr>
          <w:rFonts w:ascii="Times New Roman" w:hAnsi="Times New Roman"/>
          <w:color w:val="auto"/>
        </w:rPr>
        <w:t xml:space="preserve"> </w:t>
      </w:r>
      <w:r w:rsidR="00256E41" w:rsidRPr="00100D57">
        <w:rPr>
          <w:rFonts w:ascii="Times New Roman" w:hAnsi="Times New Roman"/>
          <w:color w:val="auto"/>
        </w:rPr>
        <w:t>с</w:t>
      </w:r>
      <w:r w:rsidR="00B0791B" w:rsidRPr="00B0791B">
        <w:rPr>
          <w:rFonts w:ascii="Times New Roman" w:hAnsi="Times New Roman"/>
          <w:color w:val="auto"/>
        </w:rPr>
        <w:t xml:space="preserve"> </w:t>
      </w:r>
      <w:r w:rsidR="00256E41" w:rsidRPr="00100D57">
        <w:rPr>
          <w:rFonts w:ascii="Times New Roman" w:hAnsi="Times New Roman"/>
          <w:color w:val="auto"/>
        </w:rPr>
        <w:t>выделением</w:t>
      </w:r>
      <w:r w:rsidR="00B0791B" w:rsidRPr="00B0791B">
        <w:rPr>
          <w:rFonts w:ascii="Times New Roman" w:hAnsi="Times New Roman"/>
          <w:color w:val="auto"/>
        </w:rPr>
        <w:t xml:space="preserve"> </w:t>
      </w:r>
      <w:r w:rsidR="00256E41" w:rsidRPr="00100D57">
        <w:rPr>
          <w:rFonts w:ascii="Times New Roman" w:hAnsi="Times New Roman"/>
          <w:color w:val="auto"/>
        </w:rPr>
        <w:t>объема</w:t>
      </w:r>
      <w:r w:rsidR="00B0791B" w:rsidRPr="00B0791B">
        <w:rPr>
          <w:rFonts w:ascii="Times New Roman" w:hAnsi="Times New Roman"/>
          <w:color w:val="auto"/>
        </w:rPr>
        <w:t xml:space="preserve"> </w:t>
      </w:r>
      <w:r w:rsidR="00256E41" w:rsidRPr="00100D57">
        <w:rPr>
          <w:rFonts w:ascii="Times New Roman" w:hAnsi="Times New Roman"/>
          <w:color w:val="auto"/>
        </w:rPr>
        <w:t>аудиторной</w:t>
      </w:r>
      <w:r w:rsidR="00B0791B" w:rsidRPr="00B0791B">
        <w:rPr>
          <w:rFonts w:ascii="Times New Roman" w:hAnsi="Times New Roman"/>
          <w:color w:val="auto"/>
        </w:rPr>
        <w:t xml:space="preserve"> </w:t>
      </w:r>
      <w:r w:rsidR="00256E41" w:rsidRPr="00100D57">
        <w:rPr>
          <w:rFonts w:ascii="Times New Roman" w:hAnsi="Times New Roman"/>
          <w:color w:val="auto"/>
        </w:rPr>
        <w:t>(лекции,</w:t>
      </w:r>
      <w:r w:rsidR="00B0791B" w:rsidRPr="00B0791B">
        <w:rPr>
          <w:rFonts w:ascii="Times New Roman" w:hAnsi="Times New Roman"/>
          <w:color w:val="auto"/>
        </w:rPr>
        <w:t xml:space="preserve"> </w:t>
      </w:r>
      <w:r w:rsidR="00256E41" w:rsidRPr="00100D57">
        <w:rPr>
          <w:rFonts w:ascii="Times New Roman" w:hAnsi="Times New Roman"/>
          <w:color w:val="auto"/>
        </w:rPr>
        <w:t>семинары)</w:t>
      </w:r>
      <w:r w:rsidR="00B0791B" w:rsidRPr="00B0791B">
        <w:rPr>
          <w:rFonts w:ascii="Times New Roman" w:hAnsi="Times New Roman"/>
          <w:color w:val="auto"/>
        </w:rPr>
        <w:t xml:space="preserve"> </w:t>
      </w:r>
      <w:r w:rsidR="00256E41" w:rsidRPr="00100D57">
        <w:rPr>
          <w:rFonts w:ascii="Times New Roman" w:hAnsi="Times New Roman"/>
          <w:color w:val="auto"/>
        </w:rPr>
        <w:t>и</w:t>
      </w:r>
      <w:r w:rsidR="00B0791B" w:rsidRPr="00B0791B">
        <w:rPr>
          <w:rFonts w:ascii="Times New Roman" w:hAnsi="Times New Roman"/>
          <w:color w:val="auto"/>
        </w:rPr>
        <w:t xml:space="preserve"> </w:t>
      </w:r>
      <w:r w:rsidR="00256E41" w:rsidRPr="00100D57">
        <w:rPr>
          <w:rFonts w:ascii="Times New Roman" w:hAnsi="Times New Roman"/>
          <w:color w:val="auto"/>
        </w:rPr>
        <w:t>самостоятельной</w:t>
      </w:r>
      <w:r w:rsidR="00B0791B" w:rsidRPr="00B0791B">
        <w:rPr>
          <w:rFonts w:ascii="Times New Roman" w:hAnsi="Times New Roman"/>
          <w:color w:val="auto"/>
        </w:rPr>
        <w:t xml:space="preserve"> </w:t>
      </w:r>
      <w:r w:rsidR="00256E41" w:rsidRPr="00100D57">
        <w:rPr>
          <w:rFonts w:ascii="Times New Roman" w:hAnsi="Times New Roman"/>
          <w:color w:val="auto"/>
        </w:rPr>
        <w:t>работы</w:t>
      </w:r>
      <w:r w:rsidR="00B0791B" w:rsidRPr="00B0791B">
        <w:rPr>
          <w:rFonts w:ascii="Times New Roman" w:hAnsi="Times New Roman"/>
          <w:color w:val="auto"/>
        </w:rPr>
        <w:t xml:space="preserve"> </w:t>
      </w:r>
      <w:r w:rsidR="00256E41" w:rsidRPr="00100D57">
        <w:rPr>
          <w:rFonts w:ascii="Times New Roman" w:hAnsi="Times New Roman"/>
          <w:color w:val="auto"/>
        </w:rPr>
        <w:t>обучающихся</w:t>
      </w:r>
      <w:bookmarkEnd w:id="9"/>
      <w:bookmarkEnd w:id="10"/>
      <w:bookmarkEnd w:id="11"/>
      <w:bookmarkEnd w:id="12"/>
    </w:p>
    <w:p w:rsidR="00E940E0" w:rsidRDefault="00E940E0" w:rsidP="00E940E0">
      <w:pPr>
        <w:ind w:firstLine="567"/>
        <w:jc w:val="both"/>
        <w:rPr>
          <w:b/>
          <w:sz w:val="28"/>
          <w:szCs w:val="28"/>
        </w:rPr>
      </w:pPr>
    </w:p>
    <w:p w:rsidR="00E940E0" w:rsidRPr="001B73C7" w:rsidRDefault="00E940E0" w:rsidP="00E940E0">
      <w:pPr>
        <w:ind w:firstLine="567"/>
        <w:jc w:val="both"/>
        <w:rPr>
          <w:b/>
          <w:sz w:val="28"/>
          <w:szCs w:val="28"/>
        </w:rPr>
      </w:pPr>
      <w:r w:rsidRPr="001B73C7">
        <w:rPr>
          <w:b/>
          <w:sz w:val="28"/>
          <w:szCs w:val="28"/>
        </w:rPr>
        <w:t xml:space="preserve">Направления подготовки 38.04.01 «Экономика» </w:t>
      </w:r>
    </w:p>
    <w:p w:rsidR="00E940E0" w:rsidRPr="001B73C7" w:rsidRDefault="00E940E0" w:rsidP="00E940E0">
      <w:pPr>
        <w:ind w:firstLine="567"/>
        <w:jc w:val="both"/>
        <w:rPr>
          <w:b/>
          <w:color w:val="000000"/>
          <w:sz w:val="28"/>
          <w:szCs w:val="28"/>
        </w:rPr>
      </w:pPr>
      <w:r w:rsidRPr="001B73C7">
        <w:rPr>
          <w:b/>
          <w:color w:val="000000"/>
          <w:sz w:val="28"/>
          <w:szCs w:val="28"/>
        </w:rPr>
        <w:t>Направленность программ</w:t>
      </w:r>
      <w:r>
        <w:rPr>
          <w:b/>
          <w:color w:val="000000"/>
          <w:sz w:val="28"/>
          <w:szCs w:val="28"/>
        </w:rPr>
        <w:t>ы «Финансовые расследования в организациях</w:t>
      </w:r>
      <w:r w:rsidRPr="001B73C7">
        <w:rPr>
          <w:b/>
          <w:color w:val="000000"/>
          <w:sz w:val="28"/>
          <w:szCs w:val="28"/>
        </w:rPr>
        <w:t>»</w:t>
      </w:r>
    </w:p>
    <w:p w:rsidR="00E940E0" w:rsidRDefault="00E940E0" w:rsidP="001E3323">
      <w:pPr>
        <w:spacing w:line="276" w:lineRule="auto"/>
        <w:ind w:firstLine="709"/>
        <w:jc w:val="both"/>
        <w:rPr>
          <w:sz w:val="28"/>
          <w:szCs w:val="28"/>
        </w:rPr>
      </w:pPr>
    </w:p>
    <w:p w:rsidR="00EA54C7" w:rsidRDefault="00254A29" w:rsidP="001E3323">
      <w:pPr>
        <w:spacing w:line="276" w:lineRule="auto"/>
        <w:ind w:firstLine="709"/>
        <w:jc w:val="both"/>
        <w:rPr>
          <w:color w:val="00B050"/>
          <w:sz w:val="28"/>
          <w:szCs w:val="28"/>
        </w:rPr>
      </w:pPr>
      <w:r w:rsidRPr="006E1460">
        <w:rPr>
          <w:sz w:val="28"/>
          <w:szCs w:val="28"/>
        </w:rPr>
        <w:t>Общая трудоёмкость</w:t>
      </w:r>
      <w:r w:rsidR="002C5C95" w:rsidRPr="002C5C95">
        <w:rPr>
          <w:sz w:val="28"/>
          <w:szCs w:val="28"/>
        </w:rPr>
        <w:t xml:space="preserve"> </w:t>
      </w:r>
      <w:r w:rsidR="00256E41" w:rsidRPr="006E1460">
        <w:rPr>
          <w:sz w:val="28"/>
          <w:szCs w:val="28"/>
        </w:rPr>
        <w:t>дисциплины</w:t>
      </w:r>
      <w:r w:rsidR="002C5C95" w:rsidRPr="002C5C95">
        <w:rPr>
          <w:sz w:val="28"/>
          <w:szCs w:val="28"/>
        </w:rPr>
        <w:t xml:space="preserve"> </w:t>
      </w:r>
      <w:r w:rsidR="00256E41" w:rsidRPr="006E1460">
        <w:rPr>
          <w:sz w:val="28"/>
          <w:szCs w:val="28"/>
        </w:rPr>
        <w:t>с</w:t>
      </w:r>
      <w:r w:rsidR="000652D6">
        <w:rPr>
          <w:sz w:val="28"/>
          <w:szCs w:val="28"/>
        </w:rPr>
        <w:t>оставляет</w:t>
      </w:r>
      <w:r w:rsidR="002C5C95" w:rsidRPr="002C5C95">
        <w:rPr>
          <w:sz w:val="28"/>
          <w:szCs w:val="28"/>
        </w:rPr>
        <w:t xml:space="preserve"> </w:t>
      </w:r>
      <w:r w:rsidR="001E3323">
        <w:rPr>
          <w:sz w:val="28"/>
          <w:szCs w:val="28"/>
        </w:rPr>
        <w:t>3</w:t>
      </w:r>
      <w:r w:rsidR="002C5C95" w:rsidRPr="002C5C95">
        <w:rPr>
          <w:sz w:val="28"/>
          <w:szCs w:val="28"/>
        </w:rPr>
        <w:t xml:space="preserve"> </w:t>
      </w:r>
      <w:r>
        <w:rPr>
          <w:sz w:val="28"/>
          <w:szCs w:val="28"/>
        </w:rPr>
        <w:t>зачетны</w:t>
      </w:r>
      <w:r w:rsidR="001E3323">
        <w:rPr>
          <w:sz w:val="28"/>
          <w:szCs w:val="28"/>
        </w:rPr>
        <w:t>е</w:t>
      </w:r>
      <w:r w:rsidR="002C5C95" w:rsidRPr="002C5C95">
        <w:rPr>
          <w:sz w:val="28"/>
          <w:szCs w:val="28"/>
        </w:rPr>
        <w:t xml:space="preserve"> </w:t>
      </w:r>
      <w:r>
        <w:rPr>
          <w:sz w:val="28"/>
          <w:szCs w:val="28"/>
        </w:rPr>
        <w:t>едини</w:t>
      </w:r>
      <w:r w:rsidR="001E3323">
        <w:rPr>
          <w:sz w:val="28"/>
          <w:szCs w:val="28"/>
        </w:rPr>
        <w:t>цы</w:t>
      </w:r>
      <w:r>
        <w:rPr>
          <w:sz w:val="28"/>
          <w:szCs w:val="28"/>
        </w:rPr>
        <w:t xml:space="preserve"> </w:t>
      </w:r>
      <w:r w:rsidR="00C02F95">
        <w:rPr>
          <w:sz w:val="28"/>
          <w:szCs w:val="28"/>
        </w:rPr>
        <w:t>(</w:t>
      </w:r>
      <w:r w:rsidR="001E3323">
        <w:rPr>
          <w:sz w:val="28"/>
          <w:szCs w:val="28"/>
        </w:rPr>
        <w:t>108</w:t>
      </w:r>
      <w:r w:rsidR="00702C49">
        <w:rPr>
          <w:sz w:val="28"/>
          <w:szCs w:val="28"/>
        </w:rPr>
        <w:t xml:space="preserve"> </w:t>
      </w:r>
      <w:r w:rsidR="00CD2AA1">
        <w:rPr>
          <w:sz w:val="28"/>
          <w:szCs w:val="28"/>
        </w:rPr>
        <w:t>час</w:t>
      </w:r>
      <w:r w:rsidR="001E3323">
        <w:rPr>
          <w:sz w:val="28"/>
          <w:szCs w:val="28"/>
        </w:rPr>
        <w:t>ов</w:t>
      </w:r>
      <w:r w:rsidR="00256E41" w:rsidRPr="006E1460">
        <w:rPr>
          <w:sz w:val="28"/>
          <w:szCs w:val="28"/>
        </w:rPr>
        <w:t>)</w:t>
      </w:r>
      <w:r w:rsidR="00256E41" w:rsidRPr="006E1460">
        <w:rPr>
          <w:b/>
          <w:sz w:val="28"/>
          <w:szCs w:val="28"/>
        </w:rPr>
        <w:t>.</w:t>
      </w:r>
      <w:r w:rsidR="00B0791B" w:rsidRPr="00B0791B">
        <w:rPr>
          <w:b/>
          <w:sz w:val="28"/>
          <w:szCs w:val="28"/>
        </w:rPr>
        <w:t xml:space="preserve"> </w:t>
      </w:r>
      <w:r>
        <w:rPr>
          <w:sz w:val="28"/>
          <w:szCs w:val="28"/>
        </w:rPr>
        <w:t>Вид промежуточной аттестации</w:t>
      </w:r>
      <w:r w:rsidR="009C41A8">
        <w:rPr>
          <w:sz w:val="28"/>
          <w:szCs w:val="28"/>
        </w:rPr>
        <w:t xml:space="preserve"> – </w:t>
      </w:r>
      <w:r w:rsidR="001E3323">
        <w:rPr>
          <w:sz w:val="28"/>
          <w:szCs w:val="28"/>
        </w:rPr>
        <w:t>зачет</w:t>
      </w:r>
      <w:r w:rsidR="001E3323">
        <w:rPr>
          <w:color w:val="00B050"/>
          <w:sz w:val="28"/>
          <w:szCs w:val="28"/>
        </w:rPr>
        <w:t>.</w:t>
      </w:r>
    </w:p>
    <w:p w:rsidR="00792FAA" w:rsidRPr="00792FAA" w:rsidRDefault="00792FAA" w:rsidP="00792FAA">
      <w:pPr>
        <w:spacing w:line="276" w:lineRule="auto"/>
        <w:ind w:firstLine="709"/>
        <w:jc w:val="right"/>
        <w:rPr>
          <w:sz w:val="28"/>
          <w:lang w:eastAsia="en-US"/>
        </w:rPr>
      </w:pPr>
      <w:r w:rsidRPr="00792FAA">
        <w:rPr>
          <w:sz w:val="28"/>
          <w:szCs w:val="28"/>
        </w:rPr>
        <w:t>Таблица 2</w:t>
      </w:r>
    </w:p>
    <w:tbl>
      <w:tblPr>
        <w:tblW w:w="4918" w:type="pct"/>
        <w:tblCellMar>
          <w:top w:w="15" w:type="dxa"/>
          <w:left w:w="15" w:type="dxa"/>
          <w:bottom w:w="15" w:type="dxa"/>
          <w:right w:w="15" w:type="dxa"/>
        </w:tblCellMar>
        <w:tblLook w:val="00A0" w:firstRow="1" w:lastRow="0" w:firstColumn="1" w:lastColumn="0" w:noHBand="0" w:noVBand="0"/>
      </w:tblPr>
      <w:tblGrid>
        <w:gridCol w:w="6366"/>
        <w:gridCol w:w="1553"/>
        <w:gridCol w:w="1413"/>
      </w:tblGrid>
      <w:tr w:rsidR="001E3323" w:rsidRPr="000F6759" w:rsidTr="001E3323">
        <w:trPr>
          <w:trHeight w:val="1183"/>
        </w:trPr>
        <w:tc>
          <w:tcPr>
            <w:tcW w:w="3411" w:type="pct"/>
            <w:tcBorders>
              <w:top w:val="single" w:sz="4" w:space="0" w:color="auto"/>
              <w:left w:val="single" w:sz="4" w:space="0" w:color="auto"/>
              <w:bottom w:val="single" w:sz="4" w:space="0" w:color="auto"/>
              <w:right w:val="single" w:sz="4" w:space="0" w:color="auto"/>
            </w:tcBorders>
            <w:shd w:val="clear" w:color="auto" w:fill="FFFFFF"/>
            <w:vAlign w:val="center"/>
          </w:tcPr>
          <w:p w:rsidR="001E3323" w:rsidRPr="000F6759" w:rsidRDefault="001E3323" w:rsidP="00753D6A">
            <w:pPr>
              <w:jc w:val="center"/>
            </w:pPr>
            <w:r w:rsidRPr="000F6759">
              <w:rPr>
                <w:b/>
                <w:bCs/>
              </w:rPr>
              <w:t>Вид учебной работы по дисциплине</w:t>
            </w:r>
          </w:p>
        </w:tc>
        <w:tc>
          <w:tcPr>
            <w:tcW w:w="832" w:type="pct"/>
            <w:tcBorders>
              <w:top w:val="single" w:sz="4" w:space="0" w:color="auto"/>
              <w:left w:val="single" w:sz="4" w:space="0" w:color="auto"/>
              <w:right w:val="single" w:sz="4" w:space="0" w:color="auto"/>
            </w:tcBorders>
            <w:shd w:val="clear" w:color="auto" w:fill="FFFFFF"/>
            <w:vAlign w:val="center"/>
          </w:tcPr>
          <w:p w:rsidR="001E3323" w:rsidRPr="000F6759" w:rsidRDefault="001E3323" w:rsidP="00753D6A">
            <w:pPr>
              <w:jc w:val="center"/>
              <w:rPr>
                <w:b/>
              </w:rPr>
            </w:pPr>
            <w:r w:rsidRPr="000F6759">
              <w:rPr>
                <w:b/>
                <w:bCs/>
              </w:rPr>
              <w:t>Всего</w:t>
            </w:r>
          </w:p>
          <w:p w:rsidR="001E3323" w:rsidRPr="000F6759" w:rsidRDefault="001E3323" w:rsidP="00753D6A">
            <w:pPr>
              <w:jc w:val="center"/>
              <w:rPr>
                <w:b/>
              </w:rPr>
            </w:pPr>
            <w:r w:rsidRPr="000F6759">
              <w:rPr>
                <w:b/>
              </w:rPr>
              <w:t>(в з/е и часах)</w:t>
            </w:r>
          </w:p>
        </w:tc>
        <w:tc>
          <w:tcPr>
            <w:tcW w:w="757" w:type="pct"/>
            <w:tcBorders>
              <w:top w:val="single" w:sz="4" w:space="0" w:color="auto"/>
              <w:left w:val="single" w:sz="4" w:space="0" w:color="auto"/>
              <w:right w:val="single" w:sz="4" w:space="0" w:color="auto"/>
            </w:tcBorders>
            <w:shd w:val="clear" w:color="auto" w:fill="FFFFFF"/>
            <w:vAlign w:val="center"/>
          </w:tcPr>
          <w:p w:rsidR="001E3323" w:rsidRPr="001E3323" w:rsidRDefault="00290733" w:rsidP="00753D6A">
            <w:pPr>
              <w:jc w:val="center"/>
              <w:rPr>
                <w:b/>
              </w:rPr>
            </w:pPr>
            <w:r>
              <w:rPr>
                <w:b/>
              </w:rPr>
              <w:t>5</w:t>
            </w:r>
          </w:p>
          <w:p w:rsidR="001E3323" w:rsidRPr="001E3323" w:rsidRDefault="00290733" w:rsidP="00753D6A">
            <w:pPr>
              <w:jc w:val="center"/>
              <w:rPr>
                <w:b/>
              </w:rPr>
            </w:pPr>
            <w:r>
              <w:rPr>
                <w:b/>
              </w:rPr>
              <w:t>модуль</w:t>
            </w:r>
          </w:p>
          <w:p w:rsidR="001E3323" w:rsidRPr="001E3323" w:rsidRDefault="001E3323" w:rsidP="00753D6A">
            <w:pPr>
              <w:jc w:val="center"/>
              <w:rPr>
                <w:b/>
                <w:bCs/>
              </w:rPr>
            </w:pPr>
            <w:r w:rsidRPr="001E3323">
              <w:rPr>
                <w:b/>
              </w:rPr>
              <w:t>(в часах)</w:t>
            </w:r>
          </w:p>
        </w:tc>
      </w:tr>
      <w:tr w:rsidR="00E05AE2" w:rsidRPr="000F6759" w:rsidTr="001E3323">
        <w:tc>
          <w:tcPr>
            <w:tcW w:w="3411" w:type="pct"/>
            <w:tcBorders>
              <w:top w:val="single" w:sz="6" w:space="0" w:color="000000"/>
              <w:left w:val="single" w:sz="6" w:space="0" w:color="000000"/>
              <w:bottom w:val="single" w:sz="6" w:space="0" w:color="000000"/>
            </w:tcBorders>
            <w:shd w:val="clear" w:color="auto" w:fill="FFFFFF"/>
            <w:vAlign w:val="center"/>
          </w:tcPr>
          <w:p w:rsidR="00E05AE2" w:rsidRPr="000F6759" w:rsidRDefault="00E05AE2" w:rsidP="00E05AE2">
            <w:pPr>
              <w:jc w:val="center"/>
            </w:pPr>
            <w:r w:rsidRPr="000F6759">
              <w:rPr>
                <w:b/>
                <w:bCs/>
              </w:rPr>
              <w:t>Общая трудоемкость дисциплины</w:t>
            </w:r>
          </w:p>
        </w:tc>
        <w:tc>
          <w:tcPr>
            <w:tcW w:w="832" w:type="pct"/>
            <w:tcBorders>
              <w:top w:val="single" w:sz="6" w:space="0" w:color="000000"/>
              <w:left w:val="single" w:sz="6" w:space="0" w:color="000000"/>
              <w:bottom w:val="single" w:sz="6" w:space="0" w:color="000000"/>
            </w:tcBorders>
            <w:shd w:val="clear" w:color="auto" w:fill="FFFFFF"/>
            <w:vAlign w:val="center"/>
          </w:tcPr>
          <w:p w:rsidR="00E05AE2" w:rsidRPr="00E05AE2" w:rsidRDefault="00E05AE2" w:rsidP="00E05AE2">
            <w:pPr>
              <w:jc w:val="center"/>
            </w:pPr>
            <w:r w:rsidRPr="00E05AE2">
              <w:t>3/108</w:t>
            </w:r>
          </w:p>
        </w:tc>
        <w:tc>
          <w:tcPr>
            <w:tcW w:w="757"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E05AE2" w:rsidRPr="00E05AE2" w:rsidRDefault="00E05AE2" w:rsidP="00E05AE2">
            <w:pPr>
              <w:jc w:val="center"/>
            </w:pPr>
            <w:r w:rsidRPr="00E05AE2">
              <w:t>108</w:t>
            </w:r>
          </w:p>
        </w:tc>
      </w:tr>
      <w:tr w:rsidR="00E05AE2" w:rsidRPr="000F6759" w:rsidTr="001E3323">
        <w:tc>
          <w:tcPr>
            <w:tcW w:w="3411" w:type="pct"/>
            <w:tcBorders>
              <w:top w:val="single" w:sz="6" w:space="0" w:color="000000"/>
              <w:left w:val="single" w:sz="6" w:space="0" w:color="000000"/>
              <w:bottom w:val="single" w:sz="6" w:space="0" w:color="000000"/>
            </w:tcBorders>
            <w:shd w:val="clear" w:color="auto" w:fill="FFFFFF"/>
            <w:vAlign w:val="center"/>
          </w:tcPr>
          <w:p w:rsidR="00E05AE2" w:rsidRPr="000F6759" w:rsidRDefault="00E05AE2" w:rsidP="00E05AE2">
            <w:pPr>
              <w:spacing w:before="100" w:beforeAutospacing="1" w:after="100" w:afterAutospacing="1"/>
              <w:jc w:val="center"/>
            </w:pPr>
            <w:r w:rsidRPr="000F6759">
              <w:rPr>
                <w:b/>
              </w:rPr>
              <w:t>Контактная работа-Аудиторные занятия</w:t>
            </w:r>
          </w:p>
        </w:tc>
        <w:tc>
          <w:tcPr>
            <w:tcW w:w="832" w:type="pct"/>
            <w:tcBorders>
              <w:top w:val="single" w:sz="6" w:space="0" w:color="000000"/>
              <w:left w:val="single" w:sz="6" w:space="0" w:color="000000"/>
              <w:bottom w:val="single" w:sz="6" w:space="0" w:color="000000"/>
            </w:tcBorders>
            <w:shd w:val="clear" w:color="auto" w:fill="FFFFFF"/>
            <w:vAlign w:val="center"/>
          </w:tcPr>
          <w:p w:rsidR="00E05AE2" w:rsidRPr="00E05AE2" w:rsidRDefault="00290733" w:rsidP="00E05AE2">
            <w:pPr>
              <w:spacing w:before="100" w:beforeAutospacing="1" w:after="100" w:afterAutospacing="1"/>
              <w:jc w:val="center"/>
            </w:pPr>
            <w:r>
              <w:t>32</w:t>
            </w:r>
          </w:p>
        </w:tc>
        <w:tc>
          <w:tcPr>
            <w:tcW w:w="757"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E05AE2" w:rsidRPr="00E05AE2" w:rsidRDefault="00290733" w:rsidP="00E05AE2">
            <w:pPr>
              <w:spacing w:before="100" w:beforeAutospacing="1" w:after="100" w:afterAutospacing="1"/>
              <w:jc w:val="center"/>
            </w:pPr>
            <w:r>
              <w:t>32</w:t>
            </w:r>
          </w:p>
        </w:tc>
      </w:tr>
      <w:tr w:rsidR="00E05AE2" w:rsidRPr="000F6759" w:rsidTr="001E3323">
        <w:tc>
          <w:tcPr>
            <w:tcW w:w="3411" w:type="pct"/>
            <w:tcBorders>
              <w:top w:val="single" w:sz="6" w:space="0" w:color="000000"/>
              <w:left w:val="single" w:sz="6" w:space="0" w:color="000000"/>
              <w:bottom w:val="single" w:sz="6" w:space="0" w:color="000000"/>
            </w:tcBorders>
            <w:shd w:val="clear" w:color="auto" w:fill="FFFFFF"/>
            <w:vAlign w:val="center"/>
          </w:tcPr>
          <w:p w:rsidR="00E05AE2" w:rsidRPr="000F6759" w:rsidRDefault="00E05AE2" w:rsidP="00E05AE2">
            <w:pPr>
              <w:spacing w:before="100" w:beforeAutospacing="1" w:after="100" w:afterAutospacing="1"/>
              <w:jc w:val="center"/>
            </w:pPr>
            <w:r w:rsidRPr="000F6759">
              <w:rPr>
                <w:i/>
                <w:iCs/>
              </w:rPr>
              <w:t>Лекции</w:t>
            </w:r>
          </w:p>
        </w:tc>
        <w:tc>
          <w:tcPr>
            <w:tcW w:w="832" w:type="pct"/>
            <w:tcBorders>
              <w:top w:val="single" w:sz="6" w:space="0" w:color="000000"/>
              <w:left w:val="single" w:sz="6" w:space="0" w:color="000000"/>
              <w:bottom w:val="single" w:sz="6" w:space="0" w:color="000000"/>
            </w:tcBorders>
            <w:shd w:val="clear" w:color="auto" w:fill="FFFFFF"/>
            <w:vAlign w:val="center"/>
          </w:tcPr>
          <w:p w:rsidR="00E05AE2" w:rsidRPr="00E05AE2" w:rsidRDefault="00E05AE2" w:rsidP="00E05AE2">
            <w:pPr>
              <w:spacing w:before="100" w:beforeAutospacing="1" w:after="100" w:afterAutospacing="1"/>
              <w:jc w:val="center"/>
            </w:pPr>
            <w:r w:rsidRPr="00E05AE2">
              <w:t>8</w:t>
            </w:r>
          </w:p>
        </w:tc>
        <w:tc>
          <w:tcPr>
            <w:tcW w:w="757"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E05AE2" w:rsidRPr="00E05AE2" w:rsidRDefault="00E05AE2" w:rsidP="00E05AE2">
            <w:pPr>
              <w:spacing w:before="100" w:beforeAutospacing="1" w:after="100" w:afterAutospacing="1"/>
              <w:jc w:val="center"/>
            </w:pPr>
            <w:r w:rsidRPr="00E05AE2">
              <w:t>8</w:t>
            </w:r>
          </w:p>
        </w:tc>
      </w:tr>
      <w:tr w:rsidR="00E05AE2" w:rsidRPr="000F6759" w:rsidTr="001E3323">
        <w:tc>
          <w:tcPr>
            <w:tcW w:w="3411" w:type="pct"/>
            <w:tcBorders>
              <w:top w:val="single" w:sz="6" w:space="0" w:color="000000"/>
              <w:left w:val="single" w:sz="6" w:space="0" w:color="000000"/>
              <w:bottom w:val="single" w:sz="6" w:space="0" w:color="000000"/>
            </w:tcBorders>
            <w:shd w:val="clear" w:color="auto" w:fill="FFFFFF"/>
            <w:vAlign w:val="center"/>
          </w:tcPr>
          <w:p w:rsidR="00E05AE2" w:rsidRPr="000F6759" w:rsidRDefault="00E05AE2" w:rsidP="00E05AE2">
            <w:pPr>
              <w:spacing w:before="100" w:beforeAutospacing="1" w:after="100" w:afterAutospacing="1"/>
              <w:jc w:val="center"/>
            </w:pPr>
            <w:r w:rsidRPr="000F6759">
              <w:rPr>
                <w:i/>
                <w:iCs/>
              </w:rPr>
              <w:t>Семинарские занятия</w:t>
            </w:r>
          </w:p>
        </w:tc>
        <w:tc>
          <w:tcPr>
            <w:tcW w:w="832" w:type="pct"/>
            <w:tcBorders>
              <w:top w:val="single" w:sz="6" w:space="0" w:color="000000"/>
              <w:left w:val="single" w:sz="6" w:space="0" w:color="000000"/>
              <w:bottom w:val="single" w:sz="6" w:space="0" w:color="000000"/>
            </w:tcBorders>
            <w:shd w:val="clear" w:color="auto" w:fill="FFFFFF"/>
            <w:vAlign w:val="center"/>
          </w:tcPr>
          <w:p w:rsidR="00E05AE2" w:rsidRPr="00E05AE2" w:rsidRDefault="00290733" w:rsidP="00E05AE2">
            <w:pPr>
              <w:spacing w:before="100" w:beforeAutospacing="1" w:after="100" w:afterAutospacing="1"/>
              <w:jc w:val="center"/>
            </w:pPr>
            <w:r>
              <w:t>24</w:t>
            </w:r>
          </w:p>
        </w:tc>
        <w:tc>
          <w:tcPr>
            <w:tcW w:w="757"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E05AE2" w:rsidRPr="00E05AE2" w:rsidRDefault="00290733" w:rsidP="00E05AE2">
            <w:pPr>
              <w:spacing w:before="100" w:beforeAutospacing="1" w:after="100" w:afterAutospacing="1"/>
              <w:jc w:val="center"/>
            </w:pPr>
            <w:r>
              <w:t>24</w:t>
            </w:r>
          </w:p>
        </w:tc>
      </w:tr>
      <w:tr w:rsidR="00E05AE2" w:rsidRPr="000F6759" w:rsidTr="001E3323">
        <w:trPr>
          <w:trHeight w:val="171"/>
        </w:trPr>
        <w:tc>
          <w:tcPr>
            <w:tcW w:w="3411" w:type="pct"/>
            <w:tcBorders>
              <w:top w:val="single" w:sz="6" w:space="0" w:color="000000"/>
              <w:left w:val="single" w:sz="6" w:space="0" w:color="000000"/>
              <w:bottom w:val="single" w:sz="6" w:space="0" w:color="000000"/>
            </w:tcBorders>
            <w:shd w:val="clear" w:color="auto" w:fill="FFFFFF"/>
            <w:vAlign w:val="center"/>
          </w:tcPr>
          <w:p w:rsidR="00E05AE2" w:rsidRPr="000F6759" w:rsidRDefault="00E05AE2" w:rsidP="00E05AE2">
            <w:pPr>
              <w:spacing w:before="100" w:beforeAutospacing="1" w:after="100" w:afterAutospacing="1" w:line="171" w:lineRule="atLeast"/>
              <w:jc w:val="center"/>
            </w:pPr>
            <w:r w:rsidRPr="000F6759">
              <w:rPr>
                <w:b/>
                <w:bCs/>
                <w:i/>
                <w:iCs/>
              </w:rPr>
              <w:t>Самостоятельная работа</w:t>
            </w:r>
          </w:p>
        </w:tc>
        <w:tc>
          <w:tcPr>
            <w:tcW w:w="832" w:type="pct"/>
            <w:tcBorders>
              <w:top w:val="single" w:sz="6" w:space="0" w:color="000000"/>
              <w:left w:val="single" w:sz="6" w:space="0" w:color="000000"/>
              <w:bottom w:val="single" w:sz="6" w:space="0" w:color="000000"/>
            </w:tcBorders>
            <w:shd w:val="clear" w:color="auto" w:fill="FFFFFF"/>
            <w:vAlign w:val="center"/>
          </w:tcPr>
          <w:p w:rsidR="00E05AE2" w:rsidRPr="00E05AE2" w:rsidRDefault="00290733" w:rsidP="00E05AE2">
            <w:pPr>
              <w:spacing w:before="100" w:beforeAutospacing="1" w:after="100" w:afterAutospacing="1" w:line="171" w:lineRule="atLeast"/>
              <w:jc w:val="center"/>
            </w:pPr>
            <w:r>
              <w:t>76</w:t>
            </w:r>
          </w:p>
        </w:tc>
        <w:tc>
          <w:tcPr>
            <w:tcW w:w="757"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E05AE2" w:rsidRPr="00E05AE2" w:rsidRDefault="00290733" w:rsidP="00E05AE2">
            <w:pPr>
              <w:spacing w:before="100" w:beforeAutospacing="1" w:after="100" w:afterAutospacing="1" w:line="171" w:lineRule="atLeast"/>
              <w:jc w:val="center"/>
            </w:pPr>
            <w:r>
              <w:t>76</w:t>
            </w:r>
          </w:p>
        </w:tc>
      </w:tr>
      <w:tr w:rsidR="00E05AE2" w:rsidRPr="000F6759" w:rsidTr="001E3323">
        <w:trPr>
          <w:trHeight w:val="171"/>
        </w:trPr>
        <w:tc>
          <w:tcPr>
            <w:tcW w:w="3411" w:type="pct"/>
            <w:tcBorders>
              <w:top w:val="single" w:sz="6" w:space="0" w:color="000000"/>
              <w:left w:val="single" w:sz="6" w:space="0" w:color="000000"/>
              <w:bottom w:val="single" w:sz="6" w:space="0" w:color="000000"/>
            </w:tcBorders>
            <w:shd w:val="clear" w:color="auto" w:fill="FFFFFF"/>
            <w:vAlign w:val="center"/>
          </w:tcPr>
          <w:p w:rsidR="00E05AE2" w:rsidRPr="000F6759" w:rsidRDefault="00E05AE2" w:rsidP="00E05AE2">
            <w:pPr>
              <w:jc w:val="center"/>
            </w:pPr>
            <w:r w:rsidRPr="000F6759">
              <w:t>Вид текущего контроля</w:t>
            </w:r>
          </w:p>
        </w:tc>
        <w:tc>
          <w:tcPr>
            <w:tcW w:w="832" w:type="pct"/>
            <w:tcBorders>
              <w:top w:val="single" w:sz="6" w:space="0" w:color="000000"/>
              <w:left w:val="single" w:sz="6" w:space="0" w:color="000000"/>
              <w:bottom w:val="single" w:sz="6" w:space="0" w:color="000000"/>
            </w:tcBorders>
            <w:shd w:val="clear" w:color="auto" w:fill="FFFFFF"/>
            <w:vAlign w:val="center"/>
          </w:tcPr>
          <w:p w:rsidR="00E05AE2" w:rsidRPr="00792FAA" w:rsidRDefault="00792FAA" w:rsidP="00E05AE2">
            <w:pPr>
              <w:spacing w:before="100" w:beforeAutospacing="1" w:after="100" w:afterAutospacing="1" w:line="171" w:lineRule="atLeast"/>
              <w:jc w:val="center"/>
              <w:rPr>
                <w:b/>
              </w:rPr>
            </w:pPr>
            <w:r w:rsidRPr="00792FAA">
              <w:rPr>
                <w:b/>
              </w:rPr>
              <w:t>Эссе</w:t>
            </w:r>
          </w:p>
        </w:tc>
        <w:tc>
          <w:tcPr>
            <w:tcW w:w="757"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E05AE2" w:rsidRPr="00792FAA" w:rsidRDefault="00792FAA" w:rsidP="00E05AE2">
            <w:pPr>
              <w:spacing w:before="100" w:beforeAutospacing="1" w:after="100" w:afterAutospacing="1" w:line="171" w:lineRule="atLeast"/>
              <w:jc w:val="center"/>
              <w:rPr>
                <w:b/>
              </w:rPr>
            </w:pPr>
            <w:r w:rsidRPr="00792FAA">
              <w:rPr>
                <w:b/>
              </w:rPr>
              <w:t>Эссе</w:t>
            </w:r>
          </w:p>
        </w:tc>
      </w:tr>
      <w:tr w:rsidR="00E05AE2" w:rsidRPr="000F6759" w:rsidTr="001E3323">
        <w:tc>
          <w:tcPr>
            <w:tcW w:w="3411" w:type="pct"/>
            <w:tcBorders>
              <w:top w:val="single" w:sz="6" w:space="0" w:color="000000"/>
              <w:left w:val="single" w:sz="6" w:space="0" w:color="000000"/>
              <w:bottom w:val="single" w:sz="6" w:space="0" w:color="000000"/>
            </w:tcBorders>
            <w:shd w:val="clear" w:color="auto" w:fill="FFFFFF"/>
            <w:vAlign w:val="center"/>
          </w:tcPr>
          <w:p w:rsidR="00E05AE2" w:rsidRPr="000F6759" w:rsidRDefault="00E05AE2" w:rsidP="00E05AE2">
            <w:pPr>
              <w:jc w:val="center"/>
            </w:pPr>
            <w:r w:rsidRPr="000F6759">
              <w:t>Вид промежуточной аттестации</w:t>
            </w:r>
          </w:p>
        </w:tc>
        <w:tc>
          <w:tcPr>
            <w:tcW w:w="832" w:type="pct"/>
            <w:tcBorders>
              <w:top w:val="single" w:sz="6" w:space="0" w:color="000000"/>
              <w:left w:val="single" w:sz="6" w:space="0" w:color="000000"/>
              <w:bottom w:val="single" w:sz="6" w:space="0" w:color="000000"/>
            </w:tcBorders>
            <w:shd w:val="clear" w:color="auto" w:fill="FFFFFF"/>
            <w:vAlign w:val="center"/>
          </w:tcPr>
          <w:p w:rsidR="00E05AE2" w:rsidRPr="00E05AE2" w:rsidRDefault="00792FAA" w:rsidP="00E05AE2">
            <w:pPr>
              <w:jc w:val="center"/>
            </w:pPr>
            <w:r w:rsidRPr="00E05AE2">
              <w:t>Зачет</w:t>
            </w:r>
          </w:p>
        </w:tc>
        <w:tc>
          <w:tcPr>
            <w:tcW w:w="757"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E05AE2" w:rsidRPr="00E05AE2" w:rsidRDefault="00792FAA" w:rsidP="00E05AE2">
            <w:pPr>
              <w:jc w:val="center"/>
            </w:pPr>
            <w:r w:rsidRPr="00E05AE2">
              <w:t>Зачет</w:t>
            </w:r>
          </w:p>
        </w:tc>
      </w:tr>
    </w:tbl>
    <w:p w:rsidR="00E05AE2" w:rsidRPr="00B66B3B" w:rsidRDefault="00E05AE2" w:rsidP="00256E41">
      <w:pPr>
        <w:tabs>
          <w:tab w:val="left" w:pos="709"/>
          <w:tab w:val="left" w:pos="993"/>
        </w:tabs>
        <w:ind w:firstLine="709"/>
        <w:jc w:val="center"/>
        <w:rPr>
          <w:sz w:val="28"/>
          <w:szCs w:val="28"/>
        </w:rPr>
      </w:pPr>
    </w:p>
    <w:p w:rsidR="00100D57" w:rsidRPr="000F6759" w:rsidRDefault="00B66B3B" w:rsidP="00B66B3B">
      <w:pPr>
        <w:pStyle w:val="1"/>
        <w:keepLines w:val="0"/>
        <w:tabs>
          <w:tab w:val="left" w:pos="284"/>
        </w:tabs>
        <w:spacing w:before="0" w:line="276" w:lineRule="auto"/>
        <w:ind w:firstLine="0"/>
        <w:rPr>
          <w:rFonts w:ascii="Times New Roman" w:hAnsi="Times New Roman"/>
          <w:color w:val="auto"/>
        </w:rPr>
      </w:pPr>
      <w:bookmarkStart w:id="13" w:name="_Toc424050335"/>
      <w:bookmarkStart w:id="14" w:name="_Toc424809563"/>
      <w:bookmarkStart w:id="15" w:name="_Toc506804988"/>
      <w:bookmarkStart w:id="16" w:name="_Toc150777316"/>
      <w:r>
        <w:rPr>
          <w:rFonts w:ascii="Times New Roman" w:hAnsi="Times New Roman"/>
          <w:color w:val="auto"/>
          <w:lang w:val="ru-RU"/>
        </w:rPr>
        <w:t xml:space="preserve">5. </w:t>
      </w:r>
      <w:r w:rsidR="00100D57" w:rsidRPr="000F6759">
        <w:rPr>
          <w:rFonts w:ascii="Times New Roman" w:hAnsi="Times New Roman"/>
          <w:color w:val="auto"/>
        </w:rPr>
        <w:t>Содержание</w:t>
      </w:r>
      <w:r w:rsidR="00B0791B" w:rsidRPr="000F6759">
        <w:rPr>
          <w:rFonts w:ascii="Times New Roman" w:hAnsi="Times New Roman"/>
          <w:color w:val="auto"/>
        </w:rPr>
        <w:t xml:space="preserve"> </w:t>
      </w:r>
      <w:r w:rsidR="00100D57" w:rsidRPr="000F6759">
        <w:rPr>
          <w:rFonts w:ascii="Times New Roman" w:hAnsi="Times New Roman"/>
          <w:color w:val="auto"/>
        </w:rPr>
        <w:t>дисциплины,</w:t>
      </w:r>
      <w:r w:rsidR="00B0791B" w:rsidRPr="000F6759">
        <w:rPr>
          <w:rFonts w:ascii="Times New Roman" w:hAnsi="Times New Roman"/>
          <w:color w:val="auto"/>
        </w:rPr>
        <w:t xml:space="preserve"> </w:t>
      </w:r>
      <w:r w:rsidR="00100D57" w:rsidRPr="000F6759">
        <w:rPr>
          <w:rFonts w:ascii="Times New Roman" w:hAnsi="Times New Roman"/>
          <w:color w:val="auto"/>
        </w:rPr>
        <w:t>структурированное</w:t>
      </w:r>
      <w:r w:rsidR="00B0791B" w:rsidRPr="000F6759">
        <w:rPr>
          <w:rFonts w:ascii="Times New Roman" w:hAnsi="Times New Roman"/>
          <w:color w:val="auto"/>
        </w:rPr>
        <w:t xml:space="preserve"> </w:t>
      </w:r>
      <w:r w:rsidR="00100D57" w:rsidRPr="000F6759">
        <w:rPr>
          <w:rFonts w:ascii="Times New Roman" w:hAnsi="Times New Roman"/>
          <w:color w:val="auto"/>
        </w:rPr>
        <w:t>по</w:t>
      </w:r>
      <w:r w:rsidR="00B0791B" w:rsidRPr="000F6759">
        <w:rPr>
          <w:rFonts w:ascii="Times New Roman" w:hAnsi="Times New Roman"/>
          <w:color w:val="auto"/>
        </w:rPr>
        <w:t xml:space="preserve"> </w:t>
      </w:r>
      <w:r w:rsidR="00100D57" w:rsidRPr="000F6759">
        <w:rPr>
          <w:rFonts w:ascii="Times New Roman" w:hAnsi="Times New Roman"/>
          <w:color w:val="auto"/>
        </w:rPr>
        <w:t>темам</w:t>
      </w:r>
      <w:r w:rsidR="00B0791B" w:rsidRPr="000F6759">
        <w:rPr>
          <w:rFonts w:ascii="Times New Roman" w:hAnsi="Times New Roman"/>
          <w:color w:val="auto"/>
        </w:rPr>
        <w:t xml:space="preserve"> </w:t>
      </w:r>
      <w:r w:rsidR="00100D57" w:rsidRPr="000F6759">
        <w:rPr>
          <w:rFonts w:ascii="Times New Roman" w:hAnsi="Times New Roman"/>
          <w:color w:val="auto"/>
        </w:rPr>
        <w:t>(разделам)</w:t>
      </w:r>
      <w:r w:rsidR="00B0791B" w:rsidRPr="000F6759">
        <w:rPr>
          <w:rFonts w:ascii="Times New Roman" w:hAnsi="Times New Roman"/>
          <w:color w:val="auto"/>
        </w:rPr>
        <w:t xml:space="preserve"> </w:t>
      </w:r>
      <w:r w:rsidR="00100D57" w:rsidRPr="000F6759">
        <w:rPr>
          <w:rFonts w:ascii="Times New Roman" w:hAnsi="Times New Roman"/>
          <w:color w:val="auto"/>
        </w:rPr>
        <w:t>дисциплины</w:t>
      </w:r>
      <w:r w:rsidR="00B0791B" w:rsidRPr="000F6759">
        <w:rPr>
          <w:rFonts w:ascii="Times New Roman" w:hAnsi="Times New Roman"/>
          <w:color w:val="auto"/>
        </w:rPr>
        <w:t xml:space="preserve"> </w:t>
      </w:r>
      <w:r w:rsidR="00100D57" w:rsidRPr="000F6759">
        <w:rPr>
          <w:rFonts w:ascii="Times New Roman" w:hAnsi="Times New Roman"/>
          <w:color w:val="auto"/>
        </w:rPr>
        <w:t>с</w:t>
      </w:r>
      <w:r w:rsidR="00B0791B" w:rsidRPr="000F6759">
        <w:rPr>
          <w:rFonts w:ascii="Times New Roman" w:hAnsi="Times New Roman"/>
          <w:color w:val="auto"/>
        </w:rPr>
        <w:t xml:space="preserve"> </w:t>
      </w:r>
      <w:r w:rsidR="00100D57" w:rsidRPr="000F6759">
        <w:rPr>
          <w:rFonts w:ascii="Times New Roman" w:hAnsi="Times New Roman"/>
          <w:color w:val="auto"/>
        </w:rPr>
        <w:t>указанием</w:t>
      </w:r>
      <w:r w:rsidR="00B0791B" w:rsidRPr="000F6759">
        <w:rPr>
          <w:rFonts w:ascii="Times New Roman" w:hAnsi="Times New Roman"/>
          <w:color w:val="auto"/>
        </w:rPr>
        <w:t xml:space="preserve"> </w:t>
      </w:r>
      <w:r w:rsidR="00100D57" w:rsidRPr="000F6759">
        <w:rPr>
          <w:rFonts w:ascii="Times New Roman" w:hAnsi="Times New Roman"/>
          <w:color w:val="auto"/>
        </w:rPr>
        <w:t>их</w:t>
      </w:r>
      <w:r w:rsidR="00B0791B" w:rsidRPr="000F6759">
        <w:rPr>
          <w:rFonts w:ascii="Times New Roman" w:hAnsi="Times New Roman"/>
          <w:color w:val="auto"/>
        </w:rPr>
        <w:t xml:space="preserve"> </w:t>
      </w:r>
      <w:r w:rsidR="00100D57" w:rsidRPr="000F6759">
        <w:rPr>
          <w:rFonts w:ascii="Times New Roman" w:hAnsi="Times New Roman"/>
          <w:color w:val="auto"/>
        </w:rPr>
        <w:t>объемов</w:t>
      </w:r>
      <w:r w:rsidR="00B0791B" w:rsidRPr="000F6759">
        <w:rPr>
          <w:rFonts w:ascii="Times New Roman" w:hAnsi="Times New Roman"/>
          <w:color w:val="auto"/>
        </w:rPr>
        <w:t xml:space="preserve"> </w:t>
      </w:r>
      <w:r w:rsidR="00100D57" w:rsidRPr="000F6759">
        <w:rPr>
          <w:rFonts w:ascii="Times New Roman" w:hAnsi="Times New Roman"/>
          <w:color w:val="auto"/>
        </w:rPr>
        <w:t>(в</w:t>
      </w:r>
      <w:r w:rsidR="00B0791B" w:rsidRPr="000F6759">
        <w:rPr>
          <w:rFonts w:ascii="Times New Roman" w:hAnsi="Times New Roman"/>
          <w:color w:val="auto"/>
        </w:rPr>
        <w:t xml:space="preserve"> </w:t>
      </w:r>
      <w:r w:rsidR="00100D57" w:rsidRPr="000F6759">
        <w:rPr>
          <w:rFonts w:ascii="Times New Roman" w:hAnsi="Times New Roman"/>
          <w:color w:val="auto"/>
        </w:rPr>
        <w:t>академических</w:t>
      </w:r>
      <w:r w:rsidR="00B0791B" w:rsidRPr="000F6759">
        <w:rPr>
          <w:rFonts w:ascii="Times New Roman" w:hAnsi="Times New Roman"/>
          <w:color w:val="auto"/>
        </w:rPr>
        <w:t xml:space="preserve"> </w:t>
      </w:r>
      <w:r w:rsidR="00100D57" w:rsidRPr="000F6759">
        <w:rPr>
          <w:rFonts w:ascii="Times New Roman" w:hAnsi="Times New Roman"/>
          <w:color w:val="auto"/>
        </w:rPr>
        <w:t>часах)</w:t>
      </w:r>
      <w:r w:rsidR="00B0791B" w:rsidRPr="000F6759">
        <w:rPr>
          <w:rFonts w:ascii="Times New Roman" w:hAnsi="Times New Roman"/>
          <w:color w:val="auto"/>
        </w:rPr>
        <w:t xml:space="preserve"> </w:t>
      </w:r>
      <w:r w:rsidR="00100D57" w:rsidRPr="000F6759">
        <w:rPr>
          <w:rFonts w:ascii="Times New Roman" w:hAnsi="Times New Roman"/>
          <w:color w:val="auto"/>
        </w:rPr>
        <w:t>и</w:t>
      </w:r>
      <w:r w:rsidR="00B0791B" w:rsidRPr="000F6759">
        <w:rPr>
          <w:rFonts w:ascii="Times New Roman" w:hAnsi="Times New Roman"/>
          <w:color w:val="auto"/>
        </w:rPr>
        <w:t xml:space="preserve"> </w:t>
      </w:r>
      <w:r w:rsidR="00100D57" w:rsidRPr="000F6759">
        <w:rPr>
          <w:rFonts w:ascii="Times New Roman" w:hAnsi="Times New Roman"/>
          <w:color w:val="auto"/>
        </w:rPr>
        <w:t>видов</w:t>
      </w:r>
      <w:bookmarkEnd w:id="13"/>
      <w:bookmarkEnd w:id="14"/>
      <w:bookmarkEnd w:id="15"/>
      <w:r w:rsidR="00B0791B" w:rsidRPr="000F6759">
        <w:rPr>
          <w:rFonts w:ascii="Times New Roman" w:hAnsi="Times New Roman"/>
          <w:color w:val="auto"/>
        </w:rPr>
        <w:t xml:space="preserve"> </w:t>
      </w:r>
      <w:r w:rsidR="00254A29" w:rsidRPr="000F6759">
        <w:rPr>
          <w:rFonts w:ascii="Times New Roman" w:hAnsi="Times New Roman"/>
          <w:color w:val="auto"/>
        </w:rPr>
        <w:t>учебных занятий</w:t>
      </w:r>
      <w:bookmarkEnd w:id="16"/>
    </w:p>
    <w:p w:rsidR="00BB0536" w:rsidRPr="000F6759" w:rsidRDefault="00BB0536" w:rsidP="00330E82">
      <w:pPr>
        <w:spacing w:line="276" w:lineRule="auto"/>
        <w:rPr>
          <w:lang w:eastAsia="en-US"/>
        </w:rPr>
      </w:pPr>
    </w:p>
    <w:p w:rsidR="00FA591B" w:rsidRDefault="00B66B3B" w:rsidP="00EA49A0">
      <w:pPr>
        <w:jc w:val="center"/>
        <w:rPr>
          <w:b/>
          <w:sz w:val="28"/>
        </w:rPr>
      </w:pPr>
      <w:bookmarkStart w:id="17" w:name="_Toc424050336"/>
      <w:bookmarkStart w:id="18" w:name="_Toc424809564"/>
      <w:bookmarkStart w:id="19" w:name="_Toc506804989"/>
      <w:r w:rsidRPr="00EA49A0">
        <w:rPr>
          <w:b/>
          <w:sz w:val="28"/>
        </w:rPr>
        <w:t xml:space="preserve">5.1. </w:t>
      </w:r>
      <w:r w:rsidR="00100D57" w:rsidRPr="00EA49A0">
        <w:rPr>
          <w:b/>
          <w:sz w:val="28"/>
        </w:rPr>
        <w:t>Содержание</w:t>
      </w:r>
      <w:r w:rsidR="009A3594" w:rsidRPr="00EA49A0">
        <w:rPr>
          <w:b/>
          <w:sz w:val="28"/>
        </w:rPr>
        <w:t xml:space="preserve"> </w:t>
      </w:r>
      <w:r w:rsidR="00100D57" w:rsidRPr="00EA49A0">
        <w:rPr>
          <w:b/>
          <w:sz w:val="28"/>
        </w:rPr>
        <w:t>дисциплины</w:t>
      </w:r>
      <w:bookmarkEnd w:id="17"/>
      <w:bookmarkEnd w:id="18"/>
      <w:bookmarkEnd w:id="19"/>
    </w:p>
    <w:p w:rsidR="00EA49A0" w:rsidRPr="00EA49A0" w:rsidRDefault="00EA49A0" w:rsidP="00EA49A0">
      <w:pPr>
        <w:jc w:val="center"/>
        <w:rPr>
          <w:b/>
          <w:sz w:val="28"/>
        </w:rPr>
      </w:pPr>
    </w:p>
    <w:p w:rsidR="00FA591B" w:rsidRPr="007E27F8" w:rsidRDefault="007E27F8" w:rsidP="00330E82">
      <w:pPr>
        <w:spacing w:line="276" w:lineRule="auto"/>
        <w:ind w:firstLine="709"/>
        <w:jc w:val="both"/>
        <w:rPr>
          <w:b/>
          <w:color w:val="000000"/>
          <w:sz w:val="28"/>
          <w:szCs w:val="28"/>
        </w:rPr>
      </w:pPr>
      <w:bookmarkStart w:id="20" w:name="_Toc424050337"/>
      <w:bookmarkStart w:id="21" w:name="_Toc424809565"/>
      <w:bookmarkStart w:id="22" w:name="_Toc506804990"/>
      <w:r w:rsidRPr="007E27F8">
        <w:rPr>
          <w:b/>
          <w:color w:val="000000"/>
          <w:sz w:val="28"/>
          <w:szCs w:val="28"/>
        </w:rPr>
        <w:t>Тема 1. Понятие комплаенса и антикоррупционного комплаенса</w:t>
      </w:r>
      <w:r w:rsidR="00F06F65" w:rsidRPr="007E27F8">
        <w:rPr>
          <w:b/>
          <w:color w:val="000000"/>
          <w:sz w:val="28"/>
          <w:szCs w:val="28"/>
        </w:rPr>
        <w:t>.</w:t>
      </w:r>
      <w:r w:rsidRPr="007E27F8">
        <w:rPr>
          <w:b/>
          <w:color w:val="000000"/>
          <w:sz w:val="28"/>
          <w:szCs w:val="28"/>
        </w:rPr>
        <w:t xml:space="preserve"> Место антикоррупционного комплаенса в системе экономической безопасности хозяйствующего субъекта</w:t>
      </w:r>
    </w:p>
    <w:p w:rsidR="00EC7C2D" w:rsidRPr="00C57230" w:rsidRDefault="00EC7C2D" w:rsidP="00CF3F8F">
      <w:pPr>
        <w:ind w:firstLine="709"/>
        <w:jc w:val="both"/>
        <w:rPr>
          <w:rFonts w:eastAsia="TimesNewRomanPSMT"/>
          <w:color w:val="000000"/>
          <w:sz w:val="28"/>
          <w:szCs w:val="28"/>
        </w:rPr>
      </w:pPr>
      <w:r>
        <w:rPr>
          <w:rFonts w:eastAsia="TimesNewRomanPSMT"/>
          <w:color w:val="000000"/>
          <w:sz w:val="28"/>
          <w:szCs w:val="28"/>
        </w:rPr>
        <w:t xml:space="preserve">Понятие коррупции. Материальные и нематериальные формы коррупции (кронизм, непотизм, трайболизм и т.п.). Факторы и последствия коррупции. </w:t>
      </w:r>
      <w:r w:rsidR="00C57230">
        <w:rPr>
          <w:rFonts w:eastAsia="TimesNewRomanPSMT"/>
          <w:color w:val="000000"/>
          <w:sz w:val="28"/>
          <w:szCs w:val="28"/>
        </w:rPr>
        <w:t xml:space="preserve">Понятие коррупционного правонарушения. Виды ответственности за коррупционные правонарушения. Международное законодательство по противодействию коррупции. </w:t>
      </w:r>
      <w:r w:rsidR="00B21DF9">
        <w:rPr>
          <w:sz w:val="28"/>
          <w:szCs w:val="28"/>
        </w:rPr>
        <w:t>Система антикоррупционных мер. Антикоррупционные меры в государственном и частном секторе.</w:t>
      </w:r>
    </w:p>
    <w:p w:rsidR="007E27F8" w:rsidRDefault="007E27F8" w:rsidP="00CF3F8F">
      <w:pPr>
        <w:ind w:firstLine="709"/>
        <w:jc w:val="both"/>
        <w:rPr>
          <w:rFonts w:eastAsia="TimesNewRomanPSMT"/>
          <w:color w:val="000000"/>
          <w:sz w:val="28"/>
          <w:szCs w:val="28"/>
        </w:rPr>
      </w:pPr>
      <w:r w:rsidRPr="007E27F8">
        <w:rPr>
          <w:rFonts w:eastAsia="TimesNewRomanPSMT"/>
          <w:color w:val="000000"/>
          <w:sz w:val="28"/>
          <w:szCs w:val="28"/>
        </w:rPr>
        <w:lastRenderedPageBreak/>
        <w:t>Понятие комплаенса. Уровни комплаенса.</w:t>
      </w:r>
      <w:r>
        <w:rPr>
          <w:rFonts w:eastAsia="TimesNewRomanPSMT"/>
          <w:color w:val="000000"/>
          <w:sz w:val="28"/>
          <w:szCs w:val="28"/>
        </w:rPr>
        <w:t xml:space="preserve"> </w:t>
      </w:r>
      <w:r w:rsidR="00B13F94">
        <w:rPr>
          <w:rFonts w:eastAsia="TimesNewRomanPSMT"/>
          <w:color w:val="000000"/>
          <w:sz w:val="28"/>
          <w:szCs w:val="28"/>
        </w:rPr>
        <w:t xml:space="preserve">Институциональный комплаенс и комплаенс в специфических областях. </w:t>
      </w:r>
      <w:r w:rsidR="00F72B25">
        <w:rPr>
          <w:rFonts w:eastAsia="TimesNewRomanPSMT"/>
          <w:color w:val="000000"/>
          <w:sz w:val="28"/>
          <w:szCs w:val="28"/>
        </w:rPr>
        <w:t xml:space="preserve">Соотношение внутреннего контроля и комплаенса. </w:t>
      </w:r>
      <w:r>
        <w:rPr>
          <w:rFonts w:eastAsia="TimesNewRomanPSMT"/>
          <w:color w:val="000000"/>
          <w:sz w:val="28"/>
          <w:szCs w:val="28"/>
        </w:rPr>
        <w:t>Компл</w:t>
      </w:r>
      <w:r w:rsidR="00343D30">
        <w:rPr>
          <w:rFonts w:eastAsia="TimesNewRomanPSMT"/>
          <w:color w:val="000000"/>
          <w:sz w:val="28"/>
          <w:szCs w:val="28"/>
        </w:rPr>
        <w:t>а</w:t>
      </w:r>
      <w:r>
        <w:rPr>
          <w:rFonts w:eastAsia="TimesNewRomanPSMT"/>
          <w:color w:val="000000"/>
          <w:sz w:val="28"/>
          <w:szCs w:val="28"/>
        </w:rPr>
        <w:t>енс-офицер, его обязанности, задачи и ответственность.</w:t>
      </w:r>
      <w:r w:rsidR="00F72B25">
        <w:rPr>
          <w:rFonts w:eastAsia="TimesNewRomanPSMT"/>
          <w:color w:val="000000"/>
          <w:sz w:val="28"/>
          <w:szCs w:val="28"/>
        </w:rPr>
        <w:t xml:space="preserve"> Ключевые функции комплаенс подразделения компании</w:t>
      </w:r>
      <w:r w:rsidR="00D12496">
        <w:rPr>
          <w:rFonts w:eastAsia="TimesNewRomanPSMT"/>
          <w:color w:val="000000"/>
          <w:sz w:val="28"/>
          <w:szCs w:val="28"/>
        </w:rPr>
        <w:t>, место антикоррупционного компл</w:t>
      </w:r>
      <w:r w:rsidR="00343D30">
        <w:rPr>
          <w:rFonts w:eastAsia="TimesNewRomanPSMT"/>
          <w:color w:val="000000"/>
          <w:sz w:val="28"/>
          <w:szCs w:val="28"/>
        </w:rPr>
        <w:t>а</w:t>
      </w:r>
      <w:r w:rsidR="00D12496">
        <w:rPr>
          <w:rFonts w:eastAsia="TimesNewRomanPSMT"/>
          <w:color w:val="000000"/>
          <w:sz w:val="28"/>
          <w:szCs w:val="28"/>
        </w:rPr>
        <w:t>енса в них</w:t>
      </w:r>
      <w:r w:rsidR="00F72B25">
        <w:rPr>
          <w:rFonts w:eastAsia="TimesNewRomanPSMT"/>
          <w:color w:val="000000"/>
          <w:sz w:val="28"/>
          <w:szCs w:val="28"/>
        </w:rPr>
        <w:t>. Роль комплаенса</w:t>
      </w:r>
      <w:r w:rsidR="00D12496">
        <w:rPr>
          <w:rFonts w:eastAsia="TimesNewRomanPSMT"/>
          <w:color w:val="000000"/>
          <w:sz w:val="28"/>
          <w:szCs w:val="28"/>
        </w:rPr>
        <w:t xml:space="preserve"> и антикоррупционного комплаенса </w:t>
      </w:r>
      <w:r w:rsidR="00F72B25">
        <w:rPr>
          <w:rFonts w:eastAsia="TimesNewRomanPSMT"/>
          <w:color w:val="000000"/>
          <w:sz w:val="28"/>
          <w:szCs w:val="28"/>
        </w:rPr>
        <w:t xml:space="preserve">в корпоративном управлении. </w:t>
      </w:r>
      <w:r w:rsidR="00F72B25">
        <w:rPr>
          <w:rFonts w:eastAsia="TimesNewRomanPSMT"/>
          <w:color w:val="000000"/>
          <w:sz w:val="28"/>
          <w:szCs w:val="28"/>
        </w:rPr>
        <w:tab/>
      </w:r>
      <w:r w:rsidR="00985D52">
        <w:rPr>
          <w:rFonts w:eastAsia="TimesNewRomanPSMT"/>
          <w:color w:val="000000"/>
          <w:sz w:val="28"/>
          <w:szCs w:val="28"/>
        </w:rPr>
        <w:t>Комплаенс и риск-менеджмент. Связь с финансовыми, репутационными рисками. Комплаенс риски. Толерантность к риску.</w:t>
      </w:r>
      <w:r w:rsidR="007B7638" w:rsidRPr="00290733">
        <w:rPr>
          <w:rFonts w:eastAsia="TimesNewRomanPSMT"/>
          <w:color w:val="000000"/>
          <w:sz w:val="28"/>
          <w:szCs w:val="28"/>
        </w:rPr>
        <w:t xml:space="preserve"> </w:t>
      </w:r>
      <w:r w:rsidR="007B7638">
        <w:rPr>
          <w:rFonts w:eastAsia="TimesNewRomanPSMT"/>
          <w:color w:val="000000"/>
          <w:sz w:val="28"/>
          <w:szCs w:val="28"/>
        </w:rPr>
        <w:t>Риск аутсорсинга.</w:t>
      </w:r>
    </w:p>
    <w:p w:rsidR="007B7638" w:rsidRDefault="007B7638" w:rsidP="00CF3F8F">
      <w:pPr>
        <w:ind w:firstLine="709"/>
        <w:jc w:val="both"/>
        <w:rPr>
          <w:rFonts w:eastAsia="TimesNewRomanPSMT"/>
          <w:color w:val="000000"/>
          <w:sz w:val="28"/>
          <w:szCs w:val="28"/>
        </w:rPr>
      </w:pPr>
      <w:r>
        <w:rPr>
          <w:rFonts w:eastAsia="TimesNewRomanPSMT"/>
          <w:color w:val="000000"/>
          <w:sz w:val="28"/>
          <w:szCs w:val="28"/>
        </w:rPr>
        <w:t>Страхование и комплаенс. Страхование ответственности менеджмента компании.</w:t>
      </w:r>
    </w:p>
    <w:p w:rsidR="007B7638" w:rsidRDefault="007B7638" w:rsidP="00CF3F8F">
      <w:pPr>
        <w:ind w:firstLine="709"/>
        <w:jc w:val="both"/>
        <w:rPr>
          <w:rFonts w:eastAsia="TimesNewRomanPSMT"/>
          <w:color w:val="000000"/>
          <w:sz w:val="28"/>
          <w:szCs w:val="28"/>
        </w:rPr>
      </w:pPr>
      <w:r>
        <w:rPr>
          <w:rFonts w:eastAsia="TimesNewRomanPSMT"/>
          <w:color w:val="000000"/>
          <w:sz w:val="28"/>
          <w:szCs w:val="28"/>
        </w:rPr>
        <w:t>Восприятие комплаенса правоохранительными органами.</w:t>
      </w:r>
    </w:p>
    <w:p w:rsidR="007E27F8" w:rsidRDefault="007E27F8" w:rsidP="004000D4">
      <w:pPr>
        <w:spacing w:line="276" w:lineRule="auto"/>
        <w:ind w:firstLine="709"/>
        <w:jc w:val="both"/>
        <w:rPr>
          <w:b/>
          <w:color w:val="000000"/>
          <w:sz w:val="28"/>
          <w:szCs w:val="28"/>
          <w:highlight w:val="yellow"/>
        </w:rPr>
      </w:pPr>
    </w:p>
    <w:p w:rsidR="00E019B2" w:rsidRPr="00B4341E" w:rsidRDefault="00E019B2" w:rsidP="004000D4">
      <w:pPr>
        <w:spacing w:line="276" w:lineRule="auto"/>
        <w:ind w:firstLine="709"/>
        <w:jc w:val="both"/>
        <w:rPr>
          <w:color w:val="000000"/>
          <w:sz w:val="28"/>
          <w:szCs w:val="28"/>
        </w:rPr>
      </w:pPr>
      <w:r w:rsidRPr="00B4341E">
        <w:rPr>
          <w:b/>
          <w:color w:val="000000"/>
          <w:sz w:val="28"/>
          <w:szCs w:val="28"/>
        </w:rPr>
        <w:t>Тема</w:t>
      </w:r>
      <w:r w:rsidR="00BA5E96" w:rsidRPr="00B4341E">
        <w:rPr>
          <w:b/>
          <w:color w:val="000000"/>
          <w:sz w:val="28"/>
          <w:szCs w:val="28"/>
        </w:rPr>
        <w:t xml:space="preserve"> </w:t>
      </w:r>
      <w:r w:rsidRPr="00B4341E">
        <w:rPr>
          <w:b/>
          <w:color w:val="000000"/>
          <w:sz w:val="28"/>
          <w:szCs w:val="28"/>
        </w:rPr>
        <w:t>2.</w:t>
      </w:r>
      <w:r w:rsidR="00FF316C" w:rsidRPr="00B4341E">
        <w:rPr>
          <w:b/>
          <w:color w:val="000000"/>
          <w:sz w:val="28"/>
          <w:szCs w:val="28"/>
        </w:rPr>
        <w:t xml:space="preserve"> </w:t>
      </w:r>
      <w:r w:rsidR="00C57230" w:rsidRPr="00B4341E">
        <w:rPr>
          <w:b/>
          <w:color w:val="000000"/>
          <w:sz w:val="28"/>
          <w:szCs w:val="28"/>
        </w:rPr>
        <w:t>Антикоррупционное законодательство</w:t>
      </w:r>
    </w:p>
    <w:p w:rsidR="00B21DF9" w:rsidRPr="00B23001" w:rsidRDefault="00B21DF9" w:rsidP="00B21DF9">
      <w:pPr>
        <w:widowControl w:val="0"/>
        <w:ind w:firstLine="709"/>
        <w:jc w:val="both"/>
        <w:rPr>
          <w:sz w:val="28"/>
          <w:szCs w:val="28"/>
        </w:rPr>
      </w:pPr>
      <w:r w:rsidRPr="00B23001">
        <w:rPr>
          <w:sz w:val="28"/>
          <w:szCs w:val="28"/>
        </w:rPr>
        <w:t xml:space="preserve">Причины коррупционных проявлений в различных странах. </w:t>
      </w:r>
    </w:p>
    <w:p w:rsidR="00B21DF9" w:rsidRDefault="00B21DF9" w:rsidP="00B21DF9">
      <w:pPr>
        <w:widowControl w:val="0"/>
        <w:ind w:firstLine="709"/>
        <w:contextualSpacing/>
        <w:jc w:val="both"/>
        <w:rPr>
          <w:sz w:val="28"/>
          <w:szCs w:val="28"/>
        </w:rPr>
      </w:pPr>
      <w:r w:rsidRPr="00B23001">
        <w:rPr>
          <w:sz w:val="28"/>
          <w:szCs w:val="28"/>
        </w:rPr>
        <w:t xml:space="preserve">Структура нормативно-правовых актов Российской Федерации по противодействию коррупции: федеральное законодательство, региональные акты, ведомственные акты. </w:t>
      </w:r>
    </w:p>
    <w:p w:rsidR="00B21DF9" w:rsidRPr="003633FF" w:rsidRDefault="00B21DF9" w:rsidP="00B21DF9">
      <w:pPr>
        <w:widowControl w:val="0"/>
        <w:ind w:firstLine="709"/>
        <w:contextualSpacing/>
        <w:jc w:val="both"/>
        <w:rPr>
          <w:sz w:val="28"/>
          <w:szCs w:val="28"/>
        </w:rPr>
      </w:pPr>
      <w:r>
        <w:rPr>
          <w:sz w:val="28"/>
          <w:szCs w:val="28"/>
        </w:rPr>
        <w:t xml:space="preserve">Обзор стандартов и руководств. Международные стандарты и руководства. Стандарты и руководства для малого и среднего бизнеса. </w:t>
      </w:r>
    </w:p>
    <w:p w:rsidR="00001DBF" w:rsidRDefault="00001DBF" w:rsidP="00001DBF">
      <w:pPr>
        <w:widowControl w:val="0"/>
        <w:ind w:firstLine="709"/>
        <w:jc w:val="both"/>
        <w:rPr>
          <w:sz w:val="28"/>
          <w:szCs w:val="28"/>
        </w:rPr>
      </w:pPr>
      <w:r w:rsidRPr="003633FF">
        <w:rPr>
          <w:sz w:val="28"/>
          <w:szCs w:val="28"/>
        </w:rPr>
        <w:t xml:space="preserve">Экстратерриториальное применение антикоррупционного законодательства как современная тенденция в борьбе с коррупцией. </w:t>
      </w:r>
    </w:p>
    <w:p w:rsidR="00001DBF" w:rsidRDefault="00001DBF" w:rsidP="00001DBF">
      <w:pPr>
        <w:widowControl w:val="0"/>
        <w:ind w:firstLine="709"/>
        <w:jc w:val="both"/>
        <w:rPr>
          <w:sz w:val="28"/>
          <w:szCs w:val="28"/>
        </w:rPr>
      </w:pPr>
      <w:r w:rsidRPr="003633FF">
        <w:rPr>
          <w:sz w:val="28"/>
          <w:szCs w:val="28"/>
        </w:rPr>
        <w:t xml:space="preserve">Закон США «О борьбе с практикой коррупции за рубежом» </w:t>
      </w:r>
      <w:r>
        <w:rPr>
          <w:sz w:val="28"/>
          <w:szCs w:val="28"/>
        </w:rPr>
        <w:t>(</w:t>
      </w:r>
      <w:r w:rsidRPr="003633FF">
        <w:rPr>
          <w:sz w:val="28"/>
          <w:szCs w:val="28"/>
        </w:rPr>
        <w:t>1977</w:t>
      </w:r>
      <w:r>
        <w:rPr>
          <w:sz w:val="28"/>
          <w:szCs w:val="28"/>
        </w:rPr>
        <w:t>)</w:t>
      </w:r>
      <w:r w:rsidRPr="003633FF">
        <w:rPr>
          <w:sz w:val="28"/>
          <w:szCs w:val="28"/>
        </w:rPr>
        <w:t>.</w:t>
      </w:r>
    </w:p>
    <w:p w:rsidR="00001DBF" w:rsidRDefault="00001DBF" w:rsidP="00001DBF">
      <w:pPr>
        <w:widowControl w:val="0"/>
        <w:ind w:firstLine="709"/>
        <w:jc w:val="both"/>
        <w:rPr>
          <w:sz w:val="28"/>
          <w:szCs w:val="28"/>
        </w:rPr>
      </w:pPr>
      <w:r w:rsidRPr="003633FF">
        <w:rPr>
          <w:sz w:val="28"/>
          <w:szCs w:val="28"/>
        </w:rPr>
        <w:t xml:space="preserve">Закон Великобритании «О взяточничестве» </w:t>
      </w:r>
      <w:r>
        <w:rPr>
          <w:sz w:val="28"/>
          <w:szCs w:val="28"/>
        </w:rPr>
        <w:t>(</w:t>
      </w:r>
      <w:r w:rsidRPr="003633FF">
        <w:rPr>
          <w:sz w:val="28"/>
          <w:szCs w:val="28"/>
        </w:rPr>
        <w:t>2010</w:t>
      </w:r>
      <w:r>
        <w:rPr>
          <w:sz w:val="28"/>
          <w:szCs w:val="28"/>
        </w:rPr>
        <w:t>)</w:t>
      </w:r>
    </w:p>
    <w:p w:rsidR="00001DBF" w:rsidRDefault="00001DBF" w:rsidP="00001DBF">
      <w:pPr>
        <w:widowControl w:val="0"/>
        <w:ind w:firstLine="709"/>
        <w:jc w:val="both"/>
        <w:rPr>
          <w:sz w:val="28"/>
          <w:szCs w:val="28"/>
        </w:rPr>
      </w:pPr>
      <w:r w:rsidRPr="003633FF">
        <w:rPr>
          <w:sz w:val="28"/>
          <w:szCs w:val="28"/>
        </w:rPr>
        <w:t xml:space="preserve">Антикоррупционное законодательство Франции. </w:t>
      </w:r>
    </w:p>
    <w:p w:rsidR="00001DBF" w:rsidRPr="003633FF" w:rsidRDefault="00001DBF" w:rsidP="00001DBF">
      <w:pPr>
        <w:widowControl w:val="0"/>
        <w:ind w:firstLine="709"/>
        <w:jc w:val="both"/>
        <w:rPr>
          <w:sz w:val="28"/>
          <w:szCs w:val="28"/>
        </w:rPr>
      </w:pPr>
      <w:r w:rsidRPr="003633FF">
        <w:rPr>
          <w:sz w:val="28"/>
          <w:szCs w:val="28"/>
        </w:rPr>
        <w:t>Роль антикоррупционного законодательства Великобритании и США в глобальной антикоррупционной системе.</w:t>
      </w:r>
    </w:p>
    <w:p w:rsidR="00001DBF" w:rsidRPr="00B23001" w:rsidRDefault="00001DBF" w:rsidP="00001DBF">
      <w:pPr>
        <w:widowControl w:val="0"/>
        <w:ind w:firstLine="709"/>
        <w:jc w:val="both"/>
        <w:rPr>
          <w:sz w:val="28"/>
          <w:szCs w:val="28"/>
        </w:rPr>
      </w:pPr>
      <w:r w:rsidRPr="00B23001">
        <w:rPr>
          <w:sz w:val="28"/>
          <w:szCs w:val="28"/>
        </w:rPr>
        <w:t xml:space="preserve">Особенности применения международных норм в отношении российских компаний. </w:t>
      </w:r>
    </w:p>
    <w:p w:rsidR="00F05C92" w:rsidRDefault="00B21DF9" w:rsidP="00B21DF9">
      <w:pPr>
        <w:ind w:firstLine="709"/>
        <w:contextualSpacing/>
        <w:jc w:val="both"/>
        <w:rPr>
          <w:sz w:val="28"/>
          <w:szCs w:val="28"/>
        </w:rPr>
      </w:pPr>
      <w:r w:rsidRPr="00B23001">
        <w:rPr>
          <w:sz w:val="28"/>
          <w:szCs w:val="28"/>
        </w:rPr>
        <w:t>Последствия нарушения антикоррупционного законодательства. Уголовная ответственность, гражданско-правовая, административная, дисциплинарная ответственности. Особенности применения ответственности к менеджменту компании и компании в законодательстве России и зарубежных стран. Потеря репутации компании.</w:t>
      </w:r>
    </w:p>
    <w:p w:rsidR="00B21DF9" w:rsidRPr="00A331C7" w:rsidRDefault="00B21DF9" w:rsidP="00B21DF9">
      <w:pPr>
        <w:spacing w:line="276" w:lineRule="auto"/>
        <w:ind w:firstLine="709"/>
        <w:jc w:val="both"/>
        <w:rPr>
          <w:b/>
          <w:color w:val="000000"/>
          <w:sz w:val="28"/>
          <w:szCs w:val="28"/>
          <w:highlight w:val="yellow"/>
        </w:rPr>
      </w:pPr>
    </w:p>
    <w:p w:rsidR="009F2381" w:rsidRPr="009F71A7" w:rsidRDefault="009F2381" w:rsidP="00330E82">
      <w:pPr>
        <w:spacing w:line="276" w:lineRule="auto"/>
        <w:ind w:firstLine="709"/>
        <w:jc w:val="both"/>
        <w:rPr>
          <w:b/>
          <w:color w:val="000000"/>
          <w:sz w:val="28"/>
          <w:szCs w:val="28"/>
        </w:rPr>
      </w:pPr>
      <w:r w:rsidRPr="009F71A7">
        <w:rPr>
          <w:b/>
          <w:color w:val="000000"/>
          <w:sz w:val="28"/>
          <w:szCs w:val="28"/>
        </w:rPr>
        <w:t>Тема</w:t>
      </w:r>
      <w:r w:rsidR="00BA5E96" w:rsidRPr="009F71A7">
        <w:rPr>
          <w:b/>
          <w:color w:val="000000"/>
          <w:sz w:val="28"/>
          <w:szCs w:val="28"/>
        </w:rPr>
        <w:t xml:space="preserve"> </w:t>
      </w:r>
      <w:r w:rsidR="009F71A7" w:rsidRPr="009F71A7">
        <w:rPr>
          <w:b/>
          <w:color w:val="000000"/>
          <w:sz w:val="28"/>
          <w:szCs w:val="28"/>
        </w:rPr>
        <w:t>3</w:t>
      </w:r>
      <w:r w:rsidRPr="009F71A7">
        <w:rPr>
          <w:b/>
          <w:color w:val="000000"/>
          <w:sz w:val="28"/>
          <w:szCs w:val="28"/>
        </w:rPr>
        <w:t>.</w:t>
      </w:r>
      <w:r w:rsidR="00E704F0" w:rsidRPr="009F71A7">
        <w:rPr>
          <w:b/>
          <w:color w:val="000000"/>
          <w:sz w:val="28"/>
          <w:szCs w:val="28"/>
        </w:rPr>
        <w:t xml:space="preserve"> </w:t>
      </w:r>
      <w:r w:rsidR="009F71A7" w:rsidRPr="009F71A7">
        <w:rPr>
          <w:b/>
          <w:color w:val="000000"/>
          <w:sz w:val="28"/>
          <w:szCs w:val="28"/>
        </w:rPr>
        <w:t>Антикоррупционные комплаенс программы</w:t>
      </w:r>
    </w:p>
    <w:p w:rsidR="006058C6" w:rsidRDefault="009F71A7" w:rsidP="00CF3F8F">
      <w:pPr>
        <w:ind w:firstLine="709"/>
        <w:jc w:val="both"/>
        <w:rPr>
          <w:color w:val="000000"/>
          <w:sz w:val="28"/>
          <w:szCs w:val="28"/>
        </w:rPr>
      </w:pPr>
      <w:r w:rsidRPr="009F71A7">
        <w:rPr>
          <w:color w:val="000000"/>
          <w:sz w:val="28"/>
          <w:szCs w:val="28"/>
        </w:rPr>
        <w:t>Комплаенс планы. Решение антикоррупционных кейсов по мере их возникновения. Обнаружение и предупреждение коррупции. Развитие культуры нулевой толерантности к коррупции.</w:t>
      </w:r>
      <w:r w:rsidR="00D420B8">
        <w:rPr>
          <w:color w:val="000000"/>
          <w:sz w:val="28"/>
          <w:szCs w:val="28"/>
        </w:rPr>
        <w:t xml:space="preserve"> Анализ первопричин коррупционных деяний. Культура антикоррупционного комплаенса. </w:t>
      </w:r>
      <w:r w:rsidR="006058C6">
        <w:rPr>
          <w:color w:val="000000"/>
          <w:sz w:val="28"/>
          <w:szCs w:val="28"/>
        </w:rPr>
        <w:t xml:space="preserve">Релевантные контрольные функции в области антикоррупционного комплаенса. </w:t>
      </w:r>
    </w:p>
    <w:p w:rsidR="008676DF" w:rsidRPr="008676DF" w:rsidRDefault="008676DF" w:rsidP="008676DF">
      <w:pPr>
        <w:ind w:firstLine="709"/>
        <w:jc w:val="both"/>
        <w:rPr>
          <w:color w:val="000000"/>
          <w:sz w:val="28"/>
          <w:szCs w:val="28"/>
        </w:rPr>
      </w:pPr>
      <w:r w:rsidRPr="008676DF">
        <w:rPr>
          <w:color w:val="000000"/>
          <w:sz w:val="28"/>
          <w:szCs w:val="28"/>
        </w:rPr>
        <w:t xml:space="preserve">Этические и правовые основы программ антикоррупционного комплаенса. Определение принципов и ценностей. Определение применимого </w:t>
      </w:r>
      <w:r w:rsidRPr="008676DF">
        <w:rPr>
          <w:color w:val="000000"/>
          <w:sz w:val="28"/>
          <w:szCs w:val="28"/>
        </w:rPr>
        <w:lastRenderedPageBreak/>
        <w:t>права. Оценка риска. Разработка и реализация программы антикоррупционного комплаенс. Моральный кодекс.</w:t>
      </w:r>
    </w:p>
    <w:p w:rsidR="008676DF" w:rsidRDefault="008676DF" w:rsidP="008676DF">
      <w:pPr>
        <w:ind w:firstLine="709"/>
        <w:jc w:val="both"/>
        <w:rPr>
          <w:color w:val="000000"/>
          <w:sz w:val="28"/>
          <w:szCs w:val="28"/>
        </w:rPr>
      </w:pPr>
      <w:r w:rsidRPr="008676DF">
        <w:rPr>
          <w:color w:val="000000"/>
          <w:sz w:val="28"/>
          <w:szCs w:val="28"/>
        </w:rPr>
        <w:t>Конфликт интересов: определение, идентификация, политика, предотвращение.</w:t>
      </w:r>
    </w:p>
    <w:p w:rsidR="008A39FD" w:rsidRDefault="006058C6" w:rsidP="00CF3F8F">
      <w:pPr>
        <w:ind w:firstLine="709"/>
        <w:jc w:val="both"/>
        <w:rPr>
          <w:color w:val="000000"/>
          <w:sz w:val="28"/>
          <w:szCs w:val="28"/>
        </w:rPr>
      </w:pPr>
      <w:r>
        <w:rPr>
          <w:color w:val="000000"/>
          <w:sz w:val="28"/>
          <w:szCs w:val="28"/>
        </w:rPr>
        <w:t xml:space="preserve">Политики и процедуры. </w:t>
      </w:r>
    </w:p>
    <w:p w:rsidR="006058C6" w:rsidRDefault="006058C6" w:rsidP="00CF3F8F">
      <w:pPr>
        <w:ind w:firstLine="709"/>
        <w:jc w:val="both"/>
        <w:rPr>
          <w:color w:val="000000"/>
          <w:sz w:val="28"/>
          <w:szCs w:val="28"/>
        </w:rPr>
      </w:pPr>
      <w:r>
        <w:rPr>
          <w:color w:val="000000"/>
          <w:sz w:val="28"/>
          <w:szCs w:val="28"/>
        </w:rPr>
        <w:t xml:space="preserve">Оценка коррупционных рисков. Процедуры и методология оценки. </w:t>
      </w:r>
    </w:p>
    <w:p w:rsidR="006058C6" w:rsidRDefault="006058C6" w:rsidP="00CF3F8F">
      <w:pPr>
        <w:ind w:firstLine="709"/>
        <w:jc w:val="both"/>
        <w:rPr>
          <w:color w:val="000000"/>
          <w:sz w:val="28"/>
          <w:szCs w:val="28"/>
        </w:rPr>
      </w:pPr>
      <w:r>
        <w:rPr>
          <w:color w:val="000000"/>
          <w:sz w:val="28"/>
          <w:szCs w:val="28"/>
        </w:rPr>
        <w:t xml:space="preserve">Тренинг и взаимодействие внутри компании при реализации функции антикоррупционного комплаенса. Особенности проведения соответствующих расследований. </w:t>
      </w:r>
    </w:p>
    <w:p w:rsidR="006058C6" w:rsidRDefault="006058C6" w:rsidP="00CF3F8F">
      <w:pPr>
        <w:ind w:firstLine="709"/>
        <w:jc w:val="both"/>
        <w:rPr>
          <w:color w:val="000000"/>
          <w:sz w:val="28"/>
          <w:szCs w:val="28"/>
        </w:rPr>
      </w:pPr>
      <w:r>
        <w:rPr>
          <w:color w:val="000000"/>
          <w:sz w:val="28"/>
          <w:szCs w:val="28"/>
        </w:rPr>
        <w:t xml:space="preserve">Превентивные меры. </w:t>
      </w:r>
    </w:p>
    <w:p w:rsidR="006058C6" w:rsidRDefault="006058C6" w:rsidP="006058C6">
      <w:pPr>
        <w:ind w:firstLine="709"/>
        <w:jc w:val="both"/>
        <w:rPr>
          <w:color w:val="000000"/>
          <w:sz w:val="28"/>
          <w:szCs w:val="28"/>
        </w:rPr>
      </w:pPr>
      <w:r>
        <w:rPr>
          <w:color w:val="000000"/>
          <w:sz w:val="28"/>
          <w:szCs w:val="28"/>
        </w:rPr>
        <w:t>Антикоррупционный комплаенс во взаимоотношениях с контрагентами.</w:t>
      </w:r>
    </w:p>
    <w:p w:rsidR="006058C6" w:rsidRDefault="006058C6" w:rsidP="00CF3F8F">
      <w:pPr>
        <w:ind w:firstLine="709"/>
        <w:jc w:val="both"/>
        <w:rPr>
          <w:color w:val="000000"/>
          <w:sz w:val="28"/>
          <w:szCs w:val="28"/>
        </w:rPr>
      </w:pPr>
      <w:r>
        <w:rPr>
          <w:color w:val="000000"/>
          <w:sz w:val="28"/>
          <w:szCs w:val="28"/>
        </w:rPr>
        <w:t>Взаимодействие с правоохранительными органами.</w:t>
      </w:r>
    </w:p>
    <w:p w:rsidR="00843656" w:rsidRDefault="00843656" w:rsidP="00CF3F8F">
      <w:pPr>
        <w:ind w:firstLine="709"/>
        <w:jc w:val="both"/>
        <w:rPr>
          <w:color w:val="000000"/>
          <w:sz w:val="28"/>
          <w:szCs w:val="28"/>
        </w:rPr>
      </w:pPr>
    </w:p>
    <w:p w:rsidR="00843656" w:rsidRPr="009F71A7" w:rsidRDefault="00843656" w:rsidP="00843656">
      <w:pPr>
        <w:spacing w:line="276" w:lineRule="auto"/>
        <w:ind w:firstLine="709"/>
        <w:jc w:val="both"/>
        <w:rPr>
          <w:b/>
          <w:color w:val="000000"/>
          <w:sz w:val="28"/>
          <w:szCs w:val="28"/>
        </w:rPr>
      </w:pPr>
      <w:r w:rsidRPr="009F71A7">
        <w:rPr>
          <w:b/>
          <w:color w:val="000000"/>
          <w:sz w:val="28"/>
          <w:szCs w:val="28"/>
        </w:rPr>
        <w:t xml:space="preserve">Тема </w:t>
      </w:r>
      <w:r>
        <w:rPr>
          <w:b/>
          <w:color w:val="000000"/>
          <w:sz w:val="28"/>
          <w:szCs w:val="28"/>
        </w:rPr>
        <w:t>4</w:t>
      </w:r>
      <w:r w:rsidRPr="009F71A7">
        <w:rPr>
          <w:b/>
          <w:color w:val="000000"/>
          <w:sz w:val="28"/>
          <w:szCs w:val="28"/>
        </w:rPr>
        <w:t xml:space="preserve">. </w:t>
      </w:r>
      <w:r>
        <w:rPr>
          <w:b/>
          <w:color w:val="000000"/>
          <w:sz w:val="28"/>
          <w:szCs w:val="28"/>
        </w:rPr>
        <w:t>Предупреждение коррупционной активности в компании</w:t>
      </w:r>
    </w:p>
    <w:p w:rsidR="008676DF" w:rsidRDefault="00843656" w:rsidP="00843656">
      <w:pPr>
        <w:ind w:firstLine="709"/>
        <w:jc w:val="both"/>
        <w:rPr>
          <w:color w:val="000000"/>
          <w:sz w:val="28"/>
          <w:szCs w:val="28"/>
        </w:rPr>
      </w:pPr>
      <w:r>
        <w:rPr>
          <w:color w:val="000000"/>
          <w:sz w:val="28"/>
          <w:szCs w:val="28"/>
        </w:rPr>
        <w:t>Подавление инициатив в даче (получении) взят</w:t>
      </w:r>
      <w:r w:rsidR="00B035BB">
        <w:rPr>
          <w:color w:val="000000"/>
          <w:sz w:val="28"/>
          <w:szCs w:val="28"/>
        </w:rPr>
        <w:t xml:space="preserve">ок </w:t>
      </w:r>
      <w:r>
        <w:rPr>
          <w:color w:val="000000"/>
          <w:sz w:val="28"/>
          <w:szCs w:val="28"/>
        </w:rPr>
        <w:t xml:space="preserve">работниками компании. Создание корпоративной культуры. </w:t>
      </w:r>
    </w:p>
    <w:p w:rsidR="008676DF" w:rsidRDefault="00843656" w:rsidP="00843656">
      <w:pPr>
        <w:ind w:firstLine="709"/>
        <w:jc w:val="both"/>
        <w:rPr>
          <w:color w:val="000000"/>
          <w:sz w:val="28"/>
          <w:szCs w:val="28"/>
        </w:rPr>
      </w:pPr>
      <w:r>
        <w:rPr>
          <w:color w:val="000000"/>
          <w:sz w:val="28"/>
          <w:szCs w:val="28"/>
        </w:rPr>
        <w:t xml:space="preserve">Контроль финансовых инициатив. </w:t>
      </w:r>
    </w:p>
    <w:p w:rsidR="00843656" w:rsidRDefault="00B035BB" w:rsidP="00843656">
      <w:pPr>
        <w:ind w:firstLine="709"/>
        <w:jc w:val="both"/>
        <w:rPr>
          <w:color w:val="000000"/>
          <w:sz w:val="28"/>
          <w:szCs w:val="28"/>
        </w:rPr>
      </w:pPr>
      <w:r>
        <w:rPr>
          <w:color w:val="000000"/>
          <w:sz w:val="28"/>
          <w:szCs w:val="28"/>
        </w:rPr>
        <w:t>Роль анкетирования в противодействии коррупции при взаимодействии с контрагентами и должностными лицами.</w:t>
      </w:r>
    </w:p>
    <w:p w:rsidR="00B035BB" w:rsidRPr="00290733" w:rsidRDefault="00B035BB" w:rsidP="00843656">
      <w:pPr>
        <w:ind w:firstLine="709"/>
        <w:jc w:val="both"/>
        <w:rPr>
          <w:color w:val="000000"/>
          <w:sz w:val="28"/>
          <w:szCs w:val="28"/>
        </w:rPr>
      </w:pPr>
      <w:r>
        <w:rPr>
          <w:color w:val="000000"/>
          <w:sz w:val="28"/>
          <w:szCs w:val="28"/>
        </w:rPr>
        <w:t xml:space="preserve">Антикоррупционные условия договоров с контрагентами. </w:t>
      </w:r>
    </w:p>
    <w:p w:rsidR="0089113B" w:rsidRPr="0089113B" w:rsidRDefault="0089113B" w:rsidP="0089113B">
      <w:pPr>
        <w:ind w:firstLine="709"/>
        <w:jc w:val="both"/>
        <w:rPr>
          <w:color w:val="000000"/>
          <w:sz w:val="28"/>
          <w:szCs w:val="28"/>
        </w:rPr>
      </w:pPr>
      <w:r>
        <w:rPr>
          <w:color w:val="000000"/>
          <w:sz w:val="28"/>
          <w:szCs w:val="28"/>
        </w:rPr>
        <w:t xml:space="preserve">Мониторинг и контроль взаиморасчетов с контрагентами. Тренинг контрагентов. </w:t>
      </w:r>
    </w:p>
    <w:p w:rsidR="0089113B" w:rsidRPr="0089113B" w:rsidRDefault="0089113B" w:rsidP="00843656">
      <w:pPr>
        <w:ind w:firstLine="709"/>
        <w:jc w:val="both"/>
        <w:rPr>
          <w:color w:val="000000"/>
          <w:sz w:val="28"/>
          <w:szCs w:val="28"/>
        </w:rPr>
      </w:pPr>
      <w:r>
        <w:rPr>
          <w:color w:val="000000"/>
          <w:sz w:val="28"/>
          <w:szCs w:val="28"/>
        </w:rPr>
        <w:t>Специфика взаимодействия с компаниями с государственным участием.</w:t>
      </w:r>
    </w:p>
    <w:bookmarkEnd w:id="20"/>
    <w:bookmarkEnd w:id="21"/>
    <w:bookmarkEnd w:id="22"/>
    <w:p w:rsidR="00100D57" w:rsidRDefault="00100D57" w:rsidP="008A39FD">
      <w:pPr>
        <w:ind w:firstLine="709"/>
        <w:jc w:val="both"/>
        <w:rPr>
          <w:sz w:val="28"/>
          <w:szCs w:val="28"/>
        </w:rPr>
      </w:pPr>
    </w:p>
    <w:p w:rsidR="00B66B3B" w:rsidRPr="00EA49A0" w:rsidRDefault="00B66B3B" w:rsidP="00EA49A0">
      <w:pPr>
        <w:jc w:val="center"/>
        <w:rPr>
          <w:b/>
          <w:sz w:val="28"/>
        </w:rPr>
      </w:pPr>
      <w:r w:rsidRPr="00EA49A0">
        <w:rPr>
          <w:b/>
          <w:sz w:val="28"/>
        </w:rPr>
        <w:t>5.2. Учебно</w:t>
      </w:r>
      <w:r w:rsidR="00CF3F8F" w:rsidRPr="00EA49A0">
        <w:rPr>
          <w:b/>
          <w:sz w:val="28"/>
        </w:rPr>
        <w:t>-</w:t>
      </w:r>
      <w:r w:rsidRPr="00EA49A0">
        <w:rPr>
          <w:b/>
          <w:sz w:val="28"/>
        </w:rPr>
        <w:t>тематический план</w:t>
      </w:r>
    </w:p>
    <w:p w:rsidR="00792FAA" w:rsidRPr="00792FAA" w:rsidRDefault="00792FAA" w:rsidP="00792FAA">
      <w:pPr>
        <w:jc w:val="right"/>
        <w:rPr>
          <w:sz w:val="28"/>
          <w:lang w:eastAsia="x-none"/>
        </w:rPr>
      </w:pPr>
      <w:r w:rsidRPr="00792FAA">
        <w:rPr>
          <w:sz w:val="28"/>
          <w:lang w:eastAsia="x-none"/>
        </w:rPr>
        <w:t>Таблица 3</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2339"/>
        <w:gridCol w:w="765"/>
        <w:gridCol w:w="865"/>
        <w:gridCol w:w="993"/>
        <w:gridCol w:w="992"/>
        <w:gridCol w:w="1134"/>
        <w:gridCol w:w="1914"/>
      </w:tblGrid>
      <w:tr w:rsidR="00173C71" w:rsidRPr="00792FAA" w:rsidTr="00972603">
        <w:trPr>
          <w:tblHeader/>
          <w:jc w:val="center"/>
        </w:trPr>
        <w:tc>
          <w:tcPr>
            <w:tcW w:w="638" w:type="dxa"/>
            <w:vMerge w:val="restart"/>
            <w:shd w:val="clear" w:color="auto" w:fill="auto"/>
            <w:vAlign w:val="center"/>
          </w:tcPr>
          <w:p w:rsidR="00173C71" w:rsidRPr="00792FAA" w:rsidRDefault="00173C71" w:rsidP="008E7BF2">
            <w:pPr>
              <w:suppressAutoHyphens/>
              <w:spacing w:line="260" w:lineRule="exact"/>
              <w:jc w:val="center"/>
              <w:rPr>
                <w:b/>
                <w:sz w:val="22"/>
                <w:szCs w:val="22"/>
              </w:rPr>
            </w:pPr>
          </w:p>
          <w:p w:rsidR="00173C71" w:rsidRPr="00792FAA" w:rsidRDefault="00173C71" w:rsidP="008E7BF2">
            <w:pPr>
              <w:suppressAutoHyphens/>
              <w:spacing w:line="260" w:lineRule="exact"/>
              <w:jc w:val="center"/>
              <w:rPr>
                <w:b/>
                <w:sz w:val="22"/>
                <w:szCs w:val="22"/>
              </w:rPr>
            </w:pPr>
            <w:r w:rsidRPr="00792FAA">
              <w:rPr>
                <w:b/>
                <w:sz w:val="22"/>
                <w:szCs w:val="22"/>
              </w:rPr>
              <w:t>№</w:t>
            </w:r>
          </w:p>
          <w:p w:rsidR="00173C71" w:rsidRPr="00792FAA" w:rsidRDefault="00173C71" w:rsidP="008E7BF2">
            <w:pPr>
              <w:suppressAutoHyphens/>
              <w:spacing w:line="260" w:lineRule="exact"/>
              <w:jc w:val="center"/>
              <w:rPr>
                <w:b/>
                <w:sz w:val="22"/>
                <w:szCs w:val="22"/>
              </w:rPr>
            </w:pPr>
            <w:r w:rsidRPr="00792FAA">
              <w:rPr>
                <w:b/>
                <w:sz w:val="22"/>
                <w:szCs w:val="22"/>
              </w:rPr>
              <w:t>п/п</w:t>
            </w:r>
          </w:p>
        </w:tc>
        <w:tc>
          <w:tcPr>
            <w:tcW w:w="2339" w:type="dxa"/>
            <w:vMerge w:val="restart"/>
            <w:shd w:val="clear" w:color="auto" w:fill="auto"/>
            <w:vAlign w:val="center"/>
          </w:tcPr>
          <w:p w:rsidR="00173C71" w:rsidRPr="00792FAA" w:rsidRDefault="00173C71" w:rsidP="008E7BF2">
            <w:pPr>
              <w:suppressAutoHyphens/>
              <w:spacing w:line="260" w:lineRule="exact"/>
              <w:jc w:val="center"/>
              <w:rPr>
                <w:b/>
                <w:sz w:val="22"/>
                <w:szCs w:val="22"/>
              </w:rPr>
            </w:pPr>
          </w:p>
          <w:p w:rsidR="00173C71" w:rsidRPr="00792FAA" w:rsidRDefault="00173C71" w:rsidP="008E7BF2">
            <w:pPr>
              <w:suppressAutoHyphens/>
              <w:spacing w:line="260" w:lineRule="exact"/>
              <w:jc w:val="center"/>
              <w:rPr>
                <w:b/>
                <w:sz w:val="22"/>
                <w:szCs w:val="22"/>
              </w:rPr>
            </w:pPr>
            <w:r w:rsidRPr="00792FAA">
              <w:rPr>
                <w:b/>
                <w:sz w:val="22"/>
                <w:szCs w:val="22"/>
              </w:rPr>
              <w:t>Наименование темы</w:t>
            </w:r>
          </w:p>
          <w:p w:rsidR="00173C71" w:rsidRPr="00792FAA" w:rsidRDefault="00173C71" w:rsidP="008E7BF2">
            <w:pPr>
              <w:suppressAutoHyphens/>
              <w:spacing w:line="260" w:lineRule="exact"/>
              <w:jc w:val="center"/>
              <w:rPr>
                <w:b/>
                <w:sz w:val="22"/>
                <w:szCs w:val="22"/>
              </w:rPr>
            </w:pPr>
            <w:r w:rsidRPr="00792FAA">
              <w:rPr>
                <w:b/>
                <w:sz w:val="22"/>
                <w:szCs w:val="22"/>
              </w:rPr>
              <w:t>дисциплины</w:t>
            </w:r>
          </w:p>
        </w:tc>
        <w:tc>
          <w:tcPr>
            <w:tcW w:w="4749" w:type="dxa"/>
            <w:gridSpan w:val="5"/>
            <w:vAlign w:val="center"/>
          </w:tcPr>
          <w:p w:rsidR="00173C71" w:rsidRPr="00792FAA" w:rsidRDefault="00173C71" w:rsidP="00972603">
            <w:pPr>
              <w:suppressAutoHyphens/>
              <w:autoSpaceDE w:val="0"/>
              <w:autoSpaceDN w:val="0"/>
              <w:adjustRightInd w:val="0"/>
              <w:jc w:val="center"/>
              <w:rPr>
                <w:sz w:val="22"/>
                <w:szCs w:val="22"/>
              </w:rPr>
            </w:pPr>
            <w:r w:rsidRPr="00792FAA">
              <w:rPr>
                <w:b/>
                <w:sz w:val="22"/>
                <w:szCs w:val="22"/>
              </w:rPr>
              <w:t>Трудоёмкость в часах</w:t>
            </w:r>
          </w:p>
        </w:tc>
        <w:tc>
          <w:tcPr>
            <w:tcW w:w="1914" w:type="dxa"/>
            <w:vMerge w:val="restart"/>
            <w:vAlign w:val="center"/>
          </w:tcPr>
          <w:p w:rsidR="00173C71" w:rsidRPr="00792FAA" w:rsidRDefault="00173C71" w:rsidP="008E7BF2">
            <w:pPr>
              <w:suppressAutoHyphens/>
              <w:autoSpaceDE w:val="0"/>
              <w:autoSpaceDN w:val="0"/>
              <w:adjustRightInd w:val="0"/>
              <w:jc w:val="center"/>
              <w:rPr>
                <w:b/>
                <w:sz w:val="22"/>
                <w:szCs w:val="22"/>
              </w:rPr>
            </w:pPr>
            <w:r w:rsidRPr="00792FAA">
              <w:rPr>
                <w:b/>
                <w:bCs/>
                <w:sz w:val="22"/>
                <w:szCs w:val="22"/>
              </w:rPr>
              <w:t>Формы текущего контроля успеваемости</w:t>
            </w:r>
          </w:p>
        </w:tc>
      </w:tr>
      <w:tr w:rsidR="00972603" w:rsidRPr="00792FAA" w:rsidTr="00972603">
        <w:trPr>
          <w:tblHeader/>
          <w:jc w:val="center"/>
        </w:trPr>
        <w:tc>
          <w:tcPr>
            <w:tcW w:w="638" w:type="dxa"/>
            <w:vMerge/>
            <w:shd w:val="clear" w:color="auto" w:fill="auto"/>
            <w:vAlign w:val="center"/>
          </w:tcPr>
          <w:p w:rsidR="00972603" w:rsidRPr="00792FAA" w:rsidRDefault="00972603" w:rsidP="008E7BF2">
            <w:pPr>
              <w:suppressAutoHyphens/>
              <w:spacing w:line="260" w:lineRule="exact"/>
              <w:jc w:val="center"/>
              <w:rPr>
                <w:b/>
                <w:sz w:val="22"/>
                <w:szCs w:val="22"/>
              </w:rPr>
            </w:pPr>
          </w:p>
        </w:tc>
        <w:tc>
          <w:tcPr>
            <w:tcW w:w="2339" w:type="dxa"/>
            <w:vMerge/>
            <w:shd w:val="clear" w:color="auto" w:fill="auto"/>
            <w:vAlign w:val="center"/>
          </w:tcPr>
          <w:p w:rsidR="00972603" w:rsidRPr="00792FAA" w:rsidRDefault="00972603" w:rsidP="008E7BF2">
            <w:pPr>
              <w:suppressAutoHyphens/>
              <w:spacing w:line="260" w:lineRule="exact"/>
              <w:jc w:val="center"/>
              <w:rPr>
                <w:b/>
                <w:sz w:val="22"/>
                <w:szCs w:val="22"/>
              </w:rPr>
            </w:pPr>
          </w:p>
        </w:tc>
        <w:tc>
          <w:tcPr>
            <w:tcW w:w="765" w:type="dxa"/>
            <w:vMerge w:val="restart"/>
            <w:shd w:val="clear" w:color="auto" w:fill="auto"/>
            <w:vAlign w:val="center"/>
          </w:tcPr>
          <w:p w:rsidR="00972603" w:rsidRPr="00792FAA" w:rsidRDefault="00972603" w:rsidP="008E7BF2">
            <w:pPr>
              <w:suppressAutoHyphens/>
              <w:autoSpaceDE w:val="0"/>
              <w:autoSpaceDN w:val="0"/>
              <w:adjustRightInd w:val="0"/>
              <w:jc w:val="center"/>
              <w:rPr>
                <w:b/>
                <w:sz w:val="22"/>
                <w:szCs w:val="22"/>
              </w:rPr>
            </w:pPr>
            <w:r w:rsidRPr="00792FAA">
              <w:rPr>
                <w:b/>
                <w:sz w:val="22"/>
                <w:szCs w:val="22"/>
              </w:rPr>
              <w:t>Всего</w:t>
            </w:r>
          </w:p>
          <w:p w:rsidR="00972603" w:rsidRPr="00792FAA" w:rsidRDefault="00972603" w:rsidP="008E7BF2">
            <w:pPr>
              <w:suppressAutoHyphens/>
              <w:autoSpaceDE w:val="0"/>
              <w:autoSpaceDN w:val="0"/>
              <w:adjustRightInd w:val="0"/>
              <w:jc w:val="center"/>
              <w:rPr>
                <w:b/>
                <w:sz w:val="22"/>
                <w:szCs w:val="22"/>
              </w:rPr>
            </w:pPr>
            <w:r w:rsidRPr="00792FAA">
              <w:rPr>
                <w:b/>
                <w:sz w:val="22"/>
                <w:szCs w:val="22"/>
              </w:rPr>
              <w:t>часов</w:t>
            </w:r>
          </w:p>
        </w:tc>
        <w:tc>
          <w:tcPr>
            <w:tcW w:w="2850" w:type="dxa"/>
            <w:gridSpan w:val="3"/>
            <w:shd w:val="clear" w:color="auto" w:fill="auto"/>
            <w:vAlign w:val="center"/>
          </w:tcPr>
          <w:p w:rsidR="00972603" w:rsidRPr="00792FAA" w:rsidRDefault="00972603" w:rsidP="008E7BF2">
            <w:pPr>
              <w:suppressAutoHyphens/>
              <w:autoSpaceDE w:val="0"/>
              <w:autoSpaceDN w:val="0"/>
              <w:adjustRightInd w:val="0"/>
              <w:jc w:val="center"/>
              <w:rPr>
                <w:b/>
                <w:sz w:val="22"/>
                <w:szCs w:val="22"/>
              </w:rPr>
            </w:pPr>
            <w:r w:rsidRPr="00792FAA">
              <w:rPr>
                <w:b/>
                <w:sz w:val="22"/>
                <w:szCs w:val="22"/>
              </w:rPr>
              <w:t xml:space="preserve">Контактная работа – </w:t>
            </w:r>
          </w:p>
          <w:p w:rsidR="00972603" w:rsidRPr="00792FAA" w:rsidRDefault="00972603" w:rsidP="008E7BF2">
            <w:pPr>
              <w:suppressAutoHyphens/>
              <w:autoSpaceDE w:val="0"/>
              <w:autoSpaceDN w:val="0"/>
              <w:adjustRightInd w:val="0"/>
              <w:jc w:val="center"/>
              <w:rPr>
                <w:b/>
                <w:sz w:val="22"/>
                <w:szCs w:val="22"/>
              </w:rPr>
            </w:pPr>
            <w:r w:rsidRPr="00792FAA">
              <w:rPr>
                <w:b/>
                <w:sz w:val="22"/>
                <w:szCs w:val="22"/>
              </w:rPr>
              <w:t>Аудиторная работа</w:t>
            </w:r>
          </w:p>
        </w:tc>
        <w:tc>
          <w:tcPr>
            <w:tcW w:w="1134" w:type="dxa"/>
            <w:vMerge w:val="restart"/>
            <w:vAlign w:val="center"/>
          </w:tcPr>
          <w:p w:rsidR="00972603" w:rsidRPr="00792FAA" w:rsidRDefault="00972603" w:rsidP="008E7BF2">
            <w:pPr>
              <w:suppressAutoHyphens/>
              <w:autoSpaceDE w:val="0"/>
              <w:autoSpaceDN w:val="0"/>
              <w:adjustRightInd w:val="0"/>
              <w:jc w:val="center"/>
              <w:rPr>
                <w:b/>
                <w:sz w:val="22"/>
                <w:szCs w:val="22"/>
              </w:rPr>
            </w:pPr>
            <w:r w:rsidRPr="00792FAA">
              <w:rPr>
                <w:b/>
                <w:sz w:val="22"/>
                <w:szCs w:val="22"/>
              </w:rPr>
              <w:t>Самостоятельная работа</w:t>
            </w:r>
          </w:p>
        </w:tc>
        <w:tc>
          <w:tcPr>
            <w:tcW w:w="1914" w:type="dxa"/>
            <w:vMerge/>
            <w:vAlign w:val="center"/>
          </w:tcPr>
          <w:p w:rsidR="00972603" w:rsidRPr="00792FAA" w:rsidRDefault="00972603" w:rsidP="008E7BF2">
            <w:pPr>
              <w:suppressAutoHyphens/>
              <w:autoSpaceDE w:val="0"/>
              <w:autoSpaceDN w:val="0"/>
              <w:adjustRightInd w:val="0"/>
              <w:jc w:val="center"/>
              <w:rPr>
                <w:b/>
                <w:sz w:val="22"/>
                <w:szCs w:val="22"/>
              </w:rPr>
            </w:pPr>
          </w:p>
        </w:tc>
      </w:tr>
      <w:tr w:rsidR="00972603" w:rsidRPr="00792FAA" w:rsidTr="00972603">
        <w:trPr>
          <w:tblHeader/>
          <w:jc w:val="center"/>
        </w:trPr>
        <w:tc>
          <w:tcPr>
            <w:tcW w:w="638" w:type="dxa"/>
            <w:vMerge/>
            <w:shd w:val="clear" w:color="auto" w:fill="auto"/>
            <w:vAlign w:val="center"/>
          </w:tcPr>
          <w:p w:rsidR="00972603" w:rsidRPr="00792FAA" w:rsidRDefault="00972603" w:rsidP="008E7BF2">
            <w:pPr>
              <w:suppressAutoHyphens/>
              <w:spacing w:line="260" w:lineRule="exact"/>
              <w:jc w:val="center"/>
              <w:rPr>
                <w:b/>
                <w:sz w:val="22"/>
                <w:szCs w:val="22"/>
              </w:rPr>
            </w:pPr>
          </w:p>
        </w:tc>
        <w:tc>
          <w:tcPr>
            <w:tcW w:w="2339" w:type="dxa"/>
            <w:vMerge/>
            <w:shd w:val="clear" w:color="auto" w:fill="auto"/>
            <w:vAlign w:val="center"/>
          </w:tcPr>
          <w:p w:rsidR="00972603" w:rsidRPr="00792FAA" w:rsidRDefault="00972603" w:rsidP="008E7BF2">
            <w:pPr>
              <w:suppressAutoHyphens/>
              <w:spacing w:line="260" w:lineRule="exact"/>
              <w:jc w:val="center"/>
              <w:rPr>
                <w:b/>
                <w:sz w:val="22"/>
                <w:szCs w:val="22"/>
              </w:rPr>
            </w:pPr>
          </w:p>
        </w:tc>
        <w:tc>
          <w:tcPr>
            <w:tcW w:w="765" w:type="dxa"/>
            <w:vMerge/>
            <w:shd w:val="clear" w:color="auto" w:fill="auto"/>
            <w:vAlign w:val="center"/>
          </w:tcPr>
          <w:p w:rsidR="00972603" w:rsidRPr="00792FAA" w:rsidRDefault="00972603" w:rsidP="008E7BF2">
            <w:pPr>
              <w:suppressAutoHyphens/>
              <w:autoSpaceDE w:val="0"/>
              <w:autoSpaceDN w:val="0"/>
              <w:adjustRightInd w:val="0"/>
              <w:jc w:val="center"/>
              <w:rPr>
                <w:sz w:val="22"/>
                <w:szCs w:val="22"/>
              </w:rPr>
            </w:pPr>
          </w:p>
        </w:tc>
        <w:tc>
          <w:tcPr>
            <w:tcW w:w="865" w:type="dxa"/>
            <w:shd w:val="clear" w:color="auto" w:fill="auto"/>
            <w:vAlign w:val="center"/>
          </w:tcPr>
          <w:p w:rsidR="00972603" w:rsidRPr="00792FAA" w:rsidRDefault="00972603" w:rsidP="00972603">
            <w:pPr>
              <w:suppressAutoHyphens/>
              <w:spacing w:line="280" w:lineRule="exact"/>
              <w:ind w:left="-164" w:right="-111"/>
              <w:jc w:val="center"/>
              <w:rPr>
                <w:b/>
                <w:sz w:val="22"/>
                <w:szCs w:val="22"/>
              </w:rPr>
            </w:pPr>
            <w:r w:rsidRPr="00792FAA">
              <w:rPr>
                <w:b/>
                <w:sz w:val="22"/>
                <w:szCs w:val="22"/>
              </w:rPr>
              <w:t>Общая</w:t>
            </w:r>
          </w:p>
        </w:tc>
        <w:tc>
          <w:tcPr>
            <w:tcW w:w="993" w:type="dxa"/>
            <w:shd w:val="clear" w:color="auto" w:fill="auto"/>
            <w:vAlign w:val="center"/>
          </w:tcPr>
          <w:p w:rsidR="00972603" w:rsidRPr="00792FAA" w:rsidRDefault="00972603" w:rsidP="008E7BF2">
            <w:pPr>
              <w:suppressAutoHyphens/>
              <w:spacing w:line="280" w:lineRule="exact"/>
              <w:jc w:val="center"/>
              <w:rPr>
                <w:b/>
                <w:sz w:val="22"/>
                <w:szCs w:val="22"/>
              </w:rPr>
            </w:pPr>
            <w:r w:rsidRPr="00792FAA">
              <w:rPr>
                <w:b/>
                <w:sz w:val="22"/>
                <w:szCs w:val="22"/>
              </w:rPr>
              <w:t>Лекции</w:t>
            </w:r>
          </w:p>
        </w:tc>
        <w:tc>
          <w:tcPr>
            <w:tcW w:w="992" w:type="dxa"/>
            <w:shd w:val="clear" w:color="auto" w:fill="auto"/>
            <w:vAlign w:val="center"/>
          </w:tcPr>
          <w:p w:rsidR="00972603" w:rsidRPr="00792FAA" w:rsidRDefault="00972603" w:rsidP="00972603">
            <w:pPr>
              <w:suppressAutoHyphens/>
              <w:spacing w:line="280" w:lineRule="exact"/>
              <w:ind w:left="-109" w:right="-105"/>
              <w:jc w:val="center"/>
              <w:rPr>
                <w:b/>
                <w:sz w:val="22"/>
                <w:szCs w:val="22"/>
              </w:rPr>
            </w:pPr>
            <w:r w:rsidRPr="00792FAA">
              <w:rPr>
                <w:b/>
                <w:sz w:val="22"/>
                <w:szCs w:val="22"/>
              </w:rPr>
              <w:t>Семинары</w:t>
            </w:r>
          </w:p>
        </w:tc>
        <w:tc>
          <w:tcPr>
            <w:tcW w:w="1134" w:type="dxa"/>
            <w:vMerge/>
            <w:vAlign w:val="center"/>
          </w:tcPr>
          <w:p w:rsidR="00972603" w:rsidRPr="00792FAA" w:rsidRDefault="00972603" w:rsidP="008E7BF2">
            <w:pPr>
              <w:suppressAutoHyphens/>
              <w:spacing w:line="280" w:lineRule="exact"/>
              <w:jc w:val="center"/>
              <w:rPr>
                <w:b/>
                <w:sz w:val="22"/>
                <w:szCs w:val="22"/>
              </w:rPr>
            </w:pPr>
          </w:p>
        </w:tc>
        <w:tc>
          <w:tcPr>
            <w:tcW w:w="1914" w:type="dxa"/>
            <w:vMerge/>
            <w:vAlign w:val="center"/>
          </w:tcPr>
          <w:p w:rsidR="00972603" w:rsidRPr="00792FAA" w:rsidRDefault="00972603" w:rsidP="008E7BF2">
            <w:pPr>
              <w:suppressAutoHyphens/>
              <w:spacing w:line="280" w:lineRule="exact"/>
              <w:jc w:val="center"/>
              <w:rPr>
                <w:b/>
                <w:sz w:val="22"/>
                <w:szCs w:val="22"/>
              </w:rPr>
            </w:pPr>
          </w:p>
        </w:tc>
      </w:tr>
      <w:tr w:rsidR="00972603" w:rsidRPr="00792FAA" w:rsidTr="00972603">
        <w:trPr>
          <w:tblHeader/>
          <w:jc w:val="center"/>
        </w:trPr>
        <w:tc>
          <w:tcPr>
            <w:tcW w:w="638" w:type="dxa"/>
            <w:shd w:val="clear" w:color="auto" w:fill="auto"/>
            <w:vAlign w:val="center"/>
          </w:tcPr>
          <w:p w:rsidR="00972603" w:rsidRPr="00792FAA" w:rsidRDefault="00972603" w:rsidP="008E7BF2">
            <w:pPr>
              <w:autoSpaceDE w:val="0"/>
              <w:autoSpaceDN w:val="0"/>
              <w:adjustRightInd w:val="0"/>
              <w:spacing w:line="260" w:lineRule="exact"/>
              <w:jc w:val="center"/>
              <w:rPr>
                <w:sz w:val="22"/>
                <w:szCs w:val="22"/>
              </w:rPr>
            </w:pPr>
            <w:r w:rsidRPr="00792FAA">
              <w:rPr>
                <w:sz w:val="22"/>
                <w:szCs w:val="22"/>
              </w:rPr>
              <w:t>1</w:t>
            </w:r>
          </w:p>
        </w:tc>
        <w:tc>
          <w:tcPr>
            <w:tcW w:w="2339" w:type="dxa"/>
            <w:shd w:val="clear" w:color="auto" w:fill="auto"/>
            <w:vAlign w:val="center"/>
          </w:tcPr>
          <w:p w:rsidR="00972603" w:rsidRPr="00792FAA" w:rsidRDefault="00972603" w:rsidP="008E7BF2">
            <w:pPr>
              <w:jc w:val="center"/>
              <w:rPr>
                <w:sz w:val="22"/>
                <w:szCs w:val="22"/>
              </w:rPr>
            </w:pPr>
            <w:r w:rsidRPr="00792FAA">
              <w:rPr>
                <w:sz w:val="22"/>
                <w:szCs w:val="22"/>
              </w:rPr>
              <w:t>2</w:t>
            </w:r>
          </w:p>
        </w:tc>
        <w:tc>
          <w:tcPr>
            <w:tcW w:w="765" w:type="dxa"/>
            <w:shd w:val="clear" w:color="auto" w:fill="auto"/>
            <w:vAlign w:val="center"/>
          </w:tcPr>
          <w:p w:rsidR="00972603" w:rsidRPr="00792FAA" w:rsidRDefault="00972603" w:rsidP="008E7BF2">
            <w:pPr>
              <w:autoSpaceDE w:val="0"/>
              <w:autoSpaceDN w:val="0"/>
              <w:adjustRightInd w:val="0"/>
              <w:jc w:val="center"/>
              <w:rPr>
                <w:sz w:val="22"/>
                <w:szCs w:val="22"/>
              </w:rPr>
            </w:pPr>
            <w:r w:rsidRPr="00792FAA">
              <w:rPr>
                <w:sz w:val="22"/>
                <w:szCs w:val="22"/>
              </w:rPr>
              <w:t>3</w:t>
            </w:r>
          </w:p>
        </w:tc>
        <w:tc>
          <w:tcPr>
            <w:tcW w:w="865" w:type="dxa"/>
            <w:shd w:val="clear" w:color="auto" w:fill="auto"/>
            <w:vAlign w:val="center"/>
          </w:tcPr>
          <w:p w:rsidR="00972603" w:rsidRPr="00792FAA" w:rsidRDefault="00972603" w:rsidP="008E7BF2">
            <w:pPr>
              <w:autoSpaceDE w:val="0"/>
              <w:autoSpaceDN w:val="0"/>
              <w:adjustRightInd w:val="0"/>
              <w:jc w:val="center"/>
              <w:rPr>
                <w:sz w:val="22"/>
                <w:szCs w:val="22"/>
              </w:rPr>
            </w:pPr>
            <w:r w:rsidRPr="00792FAA">
              <w:rPr>
                <w:sz w:val="22"/>
                <w:szCs w:val="22"/>
              </w:rPr>
              <w:t>4</w:t>
            </w:r>
          </w:p>
        </w:tc>
        <w:tc>
          <w:tcPr>
            <w:tcW w:w="993" w:type="dxa"/>
            <w:shd w:val="clear" w:color="auto" w:fill="auto"/>
            <w:vAlign w:val="center"/>
          </w:tcPr>
          <w:p w:rsidR="00972603" w:rsidRPr="00792FAA" w:rsidRDefault="00972603" w:rsidP="008E7BF2">
            <w:pPr>
              <w:autoSpaceDE w:val="0"/>
              <w:autoSpaceDN w:val="0"/>
              <w:adjustRightInd w:val="0"/>
              <w:jc w:val="center"/>
              <w:rPr>
                <w:sz w:val="22"/>
                <w:szCs w:val="22"/>
              </w:rPr>
            </w:pPr>
            <w:r w:rsidRPr="00792FAA">
              <w:rPr>
                <w:sz w:val="22"/>
                <w:szCs w:val="22"/>
              </w:rPr>
              <w:t>5</w:t>
            </w:r>
          </w:p>
        </w:tc>
        <w:tc>
          <w:tcPr>
            <w:tcW w:w="992" w:type="dxa"/>
            <w:shd w:val="clear" w:color="auto" w:fill="auto"/>
            <w:vAlign w:val="center"/>
          </w:tcPr>
          <w:p w:rsidR="00972603" w:rsidRPr="00792FAA" w:rsidRDefault="00972603" w:rsidP="00972603">
            <w:pPr>
              <w:autoSpaceDE w:val="0"/>
              <w:autoSpaceDN w:val="0"/>
              <w:adjustRightInd w:val="0"/>
              <w:jc w:val="center"/>
              <w:rPr>
                <w:sz w:val="22"/>
                <w:szCs w:val="22"/>
              </w:rPr>
            </w:pPr>
            <w:r w:rsidRPr="00792FAA">
              <w:rPr>
                <w:sz w:val="22"/>
                <w:szCs w:val="22"/>
              </w:rPr>
              <w:t>6</w:t>
            </w:r>
          </w:p>
        </w:tc>
        <w:tc>
          <w:tcPr>
            <w:tcW w:w="1134" w:type="dxa"/>
            <w:vAlign w:val="center"/>
          </w:tcPr>
          <w:p w:rsidR="00972603" w:rsidRPr="00792FAA" w:rsidRDefault="00972603" w:rsidP="008E7BF2">
            <w:pPr>
              <w:autoSpaceDE w:val="0"/>
              <w:autoSpaceDN w:val="0"/>
              <w:adjustRightInd w:val="0"/>
              <w:jc w:val="center"/>
              <w:rPr>
                <w:sz w:val="22"/>
                <w:szCs w:val="22"/>
              </w:rPr>
            </w:pPr>
            <w:r w:rsidRPr="00792FAA">
              <w:rPr>
                <w:sz w:val="22"/>
                <w:szCs w:val="22"/>
              </w:rPr>
              <w:t>7</w:t>
            </w:r>
          </w:p>
        </w:tc>
        <w:tc>
          <w:tcPr>
            <w:tcW w:w="1914" w:type="dxa"/>
            <w:vAlign w:val="center"/>
          </w:tcPr>
          <w:p w:rsidR="00972603" w:rsidRPr="00792FAA" w:rsidRDefault="00972603" w:rsidP="008E7BF2">
            <w:pPr>
              <w:autoSpaceDE w:val="0"/>
              <w:autoSpaceDN w:val="0"/>
              <w:adjustRightInd w:val="0"/>
              <w:jc w:val="center"/>
              <w:rPr>
                <w:sz w:val="22"/>
                <w:szCs w:val="22"/>
              </w:rPr>
            </w:pPr>
            <w:r w:rsidRPr="00792FAA">
              <w:rPr>
                <w:sz w:val="22"/>
                <w:szCs w:val="22"/>
              </w:rPr>
              <w:t>8</w:t>
            </w:r>
          </w:p>
        </w:tc>
      </w:tr>
      <w:tr w:rsidR="00972603" w:rsidRPr="00792FAA" w:rsidTr="00972603">
        <w:trPr>
          <w:jc w:val="center"/>
        </w:trPr>
        <w:tc>
          <w:tcPr>
            <w:tcW w:w="638" w:type="dxa"/>
            <w:shd w:val="clear" w:color="auto" w:fill="auto"/>
            <w:vAlign w:val="center"/>
          </w:tcPr>
          <w:p w:rsidR="00972603" w:rsidRPr="00792FAA" w:rsidRDefault="00972603" w:rsidP="00972603">
            <w:pPr>
              <w:autoSpaceDE w:val="0"/>
              <w:autoSpaceDN w:val="0"/>
              <w:adjustRightInd w:val="0"/>
              <w:spacing w:line="260" w:lineRule="exact"/>
              <w:jc w:val="center"/>
              <w:rPr>
                <w:sz w:val="22"/>
                <w:szCs w:val="22"/>
              </w:rPr>
            </w:pPr>
            <w:r w:rsidRPr="00792FAA">
              <w:rPr>
                <w:sz w:val="22"/>
                <w:szCs w:val="22"/>
                <w:lang w:val="en-US"/>
              </w:rPr>
              <w:t>1</w:t>
            </w:r>
            <w:r w:rsidRPr="00792FAA">
              <w:rPr>
                <w:sz w:val="22"/>
                <w:szCs w:val="22"/>
              </w:rPr>
              <w:t>.</w:t>
            </w:r>
          </w:p>
        </w:tc>
        <w:tc>
          <w:tcPr>
            <w:tcW w:w="2339" w:type="dxa"/>
            <w:shd w:val="clear" w:color="auto" w:fill="auto"/>
            <w:vAlign w:val="center"/>
          </w:tcPr>
          <w:p w:rsidR="00972603" w:rsidRPr="00792FAA" w:rsidRDefault="00972603" w:rsidP="00972603">
            <w:pPr>
              <w:rPr>
                <w:sz w:val="22"/>
                <w:szCs w:val="22"/>
              </w:rPr>
            </w:pPr>
            <w:r w:rsidRPr="00792FAA">
              <w:rPr>
                <w:sz w:val="22"/>
                <w:szCs w:val="22"/>
              </w:rPr>
              <w:t>Тема 1. Понятие комплаенса и антикоррупционного комплаенса. Место антикоррупционного комплаенса в системе экономической безопасности хозяйствующего субъекта</w:t>
            </w:r>
          </w:p>
        </w:tc>
        <w:tc>
          <w:tcPr>
            <w:tcW w:w="765" w:type="dxa"/>
            <w:shd w:val="clear" w:color="auto" w:fill="auto"/>
            <w:vAlign w:val="center"/>
          </w:tcPr>
          <w:p w:rsidR="00972603" w:rsidRPr="00792FAA" w:rsidRDefault="00972603" w:rsidP="00972603">
            <w:pPr>
              <w:autoSpaceDE w:val="0"/>
              <w:autoSpaceDN w:val="0"/>
              <w:adjustRightInd w:val="0"/>
              <w:jc w:val="center"/>
              <w:rPr>
                <w:sz w:val="22"/>
                <w:szCs w:val="22"/>
              </w:rPr>
            </w:pPr>
            <w:r w:rsidRPr="00792FAA">
              <w:rPr>
                <w:sz w:val="22"/>
                <w:szCs w:val="22"/>
              </w:rPr>
              <w:t>27</w:t>
            </w:r>
          </w:p>
        </w:tc>
        <w:tc>
          <w:tcPr>
            <w:tcW w:w="865" w:type="dxa"/>
            <w:shd w:val="clear" w:color="auto" w:fill="auto"/>
            <w:vAlign w:val="center"/>
          </w:tcPr>
          <w:p w:rsidR="00972603" w:rsidRPr="00792FAA" w:rsidRDefault="00972603" w:rsidP="00972603">
            <w:pPr>
              <w:autoSpaceDE w:val="0"/>
              <w:autoSpaceDN w:val="0"/>
              <w:adjustRightInd w:val="0"/>
              <w:jc w:val="center"/>
              <w:rPr>
                <w:sz w:val="22"/>
                <w:szCs w:val="22"/>
                <w:highlight w:val="yellow"/>
              </w:rPr>
            </w:pPr>
            <w:r w:rsidRPr="00792FAA">
              <w:rPr>
                <w:sz w:val="22"/>
                <w:szCs w:val="22"/>
              </w:rPr>
              <w:t>8</w:t>
            </w:r>
          </w:p>
        </w:tc>
        <w:tc>
          <w:tcPr>
            <w:tcW w:w="993" w:type="dxa"/>
            <w:shd w:val="clear" w:color="auto" w:fill="auto"/>
            <w:vAlign w:val="center"/>
          </w:tcPr>
          <w:p w:rsidR="00972603" w:rsidRPr="00792FAA" w:rsidRDefault="00972603" w:rsidP="00972603">
            <w:pPr>
              <w:autoSpaceDE w:val="0"/>
              <w:autoSpaceDN w:val="0"/>
              <w:adjustRightInd w:val="0"/>
              <w:jc w:val="center"/>
              <w:rPr>
                <w:sz w:val="22"/>
                <w:szCs w:val="22"/>
              </w:rPr>
            </w:pPr>
            <w:r w:rsidRPr="00792FAA">
              <w:rPr>
                <w:sz w:val="22"/>
                <w:szCs w:val="22"/>
              </w:rPr>
              <w:t>2</w:t>
            </w:r>
          </w:p>
        </w:tc>
        <w:tc>
          <w:tcPr>
            <w:tcW w:w="992" w:type="dxa"/>
            <w:shd w:val="clear" w:color="auto" w:fill="auto"/>
            <w:vAlign w:val="center"/>
          </w:tcPr>
          <w:p w:rsidR="00972603" w:rsidRPr="00792FAA" w:rsidRDefault="00972603" w:rsidP="00972603">
            <w:pPr>
              <w:autoSpaceDE w:val="0"/>
              <w:autoSpaceDN w:val="0"/>
              <w:adjustRightInd w:val="0"/>
              <w:jc w:val="center"/>
              <w:rPr>
                <w:sz w:val="22"/>
                <w:szCs w:val="22"/>
              </w:rPr>
            </w:pPr>
            <w:r w:rsidRPr="00792FAA">
              <w:rPr>
                <w:sz w:val="22"/>
                <w:szCs w:val="22"/>
              </w:rPr>
              <w:t>6</w:t>
            </w:r>
          </w:p>
        </w:tc>
        <w:tc>
          <w:tcPr>
            <w:tcW w:w="1134" w:type="dxa"/>
            <w:vAlign w:val="center"/>
          </w:tcPr>
          <w:p w:rsidR="00972603" w:rsidRPr="00792FAA" w:rsidRDefault="00972603" w:rsidP="00972603">
            <w:pPr>
              <w:jc w:val="center"/>
              <w:rPr>
                <w:sz w:val="22"/>
                <w:szCs w:val="22"/>
              </w:rPr>
            </w:pPr>
            <w:r w:rsidRPr="00792FAA">
              <w:rPr>
                <w:sz w:val="22"/>
                <w:szCs w:val="22"/>
              </w:rPr>
              <w:t>19</w:t>
            </w:r>
          </w:p>
        </w:tc>
        <w:tc>
          <w:tcPr>
            <w:tcW w:w="1914" w:type="dxa"/>
            <w:vAlign w:val="center"/>
          </w:tcPr>
          <w:p w:rsidR="00972603" w:rsidRPr="00792FAA" w:rsidRDefault="00972603" w:rsidP="00972603">
            <w:pPr>
              <w:pStyle w:val="Default"/>
              <w:jc w:val="both"/>
              <w:rPr>
                <w:sz w:val="22"/>
                <w:szCs w:val="22"/>
              </w:rPr>
            </w:pPr>
            <w:r w:rsidRPr="00792FAA">
              <w:rPr>
                <w:sz w:val="22"/>
                <w:szCs w:val="22"/>
              </w:rPr>
              <w:t>Опрос, диспут,</w:t>
            </w:r>
          </w:p>
          <w:p w:rsidR="00972603" w:rsidRPr="00792FAA" w:rsidRDefault="00972603" w:rsidP="00972603">
            <w:pPr>
              <w:autoSpaceDE w:val="0"/>
              <w:autoSpaceDN w:val="0"/>
              <w:adjustRightInd w:val="0"/>
              <w:rPr>
                <w:sz w:val="22"/>
                <w:szCs w:val="22"/>
                <w:highlight w:val="yellow"/>
              </w:rPr>
            </w:pPr>
            <w:r w:rsidRPr="00792FAA">
              <w:rPr>
                <w:sz w:val="22"/>
                <w:szCs w:val="22"/>
              </w:rPr>
              <w:t xml:space="preserve">кейс-анализ, </w:t>
            </w:r>
            <w:r w:rsidRPr="00792FAA">
              <w:rPr>
                <w:noProof/>
                <w:sz w:val="22"/>
                <w:szCs w:val="22"/>
              </w:rPr>
              <w:t>заслушивание и обсуждение презентаций и учебных научных сообщений</w:t>
            </w:r>
          </w:p>
        </w:tc>
      </w:tr>
      <w:tr w:rsidR="00972603" w:rsidRPr="00792FAA" w:rsidTr="00972603">
        <w:trPr>
          <w:jc w:val="center"/>
        </w:trPr>
        <w:tc>
          <w:tcPr>
            <w:tcW w:w="638" w:type="dxa"/>
            <w:shd w:val="clear" w:color="auto" w:fill="auto"/>
            <w:vAlign w:val="center"/>
          </w:tcPr>
          <w:p w:rsidR="00972603" w:rsidRPr="00792FAA" w:rsidRDefault="00972603" w:rsidP="00972603">
            <w:pPr>
              <w:autoSpaceDE w:val="0"/>
              <w:autoSpaceDN w:val="0"/>
              <w:adjustRightInd w:val="0"/>
              <w:spacing w:line="260" w:lineRule="exact"/>
              <w:jc w:val="center"/>
              <w:rPr>
                <w:sz w:val="22"/>
                <w:szCs w:val="22"/>
              </w:rPr>
            </w:pPr>
            <w:r w:rsidRPr="00792FAA">
              <w:rPr>
                <w:sz w:val="22"/>
                <w:szCs w:val="22"/>
              </w:rPr>
              <w:t>2.</w:t>
            </w:r>
          </w:p>
        </w:tc>
        <w:tc>
          <w:tcPr>
            <w:tcW w:w="2339" w:type="dxa"/>
            <w:shd w:val="clear" w:color="auto" w:fill="auto"/>
            <w:vAlign w:val="center"/>
          </w:tcPr>
          <w:p w:rsidR="00972603" w:rsidRPr="00792FAA" w:rsidRDefault="00972603" w:rsidP="00972603">
            <w:pPr>
              <w:rPr>
                <w:sz w:val="22"/>
                <w:szCs w:val="22"/>
                <w:shd w:val="clear" w:color="auto" w:fill="FFFFFF"/>
              </w:rPr>
            </w:pPr>
            <w:r w:rsidRPr="00792FAA">
              <w:rPr>
                <w:sz w:val="22"/>
                <w:szCs w:val="22"/>
              </w:rPr>
              <w:t>Тема 2. Антикоррупционное законодательство</w:t>
            </w:r>
          </w:p>
        </w:tc>
        <w:tc>
          <w:tcPr>
            <w:tcW w:w="765" w:type="dxa"/>
            <w:shd w:val="clear" w:color="auto" w:fill="auto"/>
            <w:vAlign w:val="center"/>
          </w:tcPr>
          <w:p w:rsidR="00972603" w:rsidRPr="00792FAA" w:rsidRDefault="00972603" w:rsidP="00972603">
            <w:pPr>
              <w:autoSpaceDE w:val="0"/>
              <w:autoSpaceDN w:val="0"/>
              <w:adjustRightInd w:val="0"/>
              <w:jc w:val="center"/>
              <w:rPr>
                <w:sz w:val="22"/>
                <w:szCs w:val="22"/>
              </w:rPr>
            </w:pPr>
            <w:r w:rsidRPr="00792FAA">
              <w:rPr>
                <w:sz w:val="22"/>
                <w:szCs w:val="22"/>
              </w:rPr>
              <w:t>27</w:t>
            </w:r>
          </w:p>
        </w:tc>
        <w:tc>
          <w:tcPr>
            <w:tcW w:w="865" w:type="dxa"/>
            <w:shd w:val="clear" w:color="auto" w:fill="auto"/>
            <w:vAlign w:val="center"/>
          </w:tcPr>
          <w:p w:rsidR="00972603" w:rsidRPr="00792FAA" w:rsidRDefault="00972603" w:rsidP="00972603">
            <w:pPr>
              <w:autoSpaceDE w:val="0"/>
              <w:autoSpaceDN w:val="0"/>
              <w:adjustRightInd w:val="0"/>
              <w:jc w:val="center"/>
              <w:rPr>
                <w:sz w:val="22"/>
                <w:szCs w:val="22"/>
                <w:highlight w:val="yellow"/>
              </w:rPr>
            </w:pPr>
            <w:r w:rsidRPr="00792FAA">
              <w:rPr>
                <w:sz w:val="22"/>
                <w:szCs w:val="22"/>
              </w:rPr>
              <w:t>8</w:t>
            </w:r>
          </w:p>
        </w:tc>
        <w:tc>
          <w:tcPr>
            <w:tcW w:w="993" w:type="dxa"/>
            <w:shd w:val="clear" w:color="auto" w:fill="auto"/>
            <w:vAlign w:val="center"/>
          </w:tcPr>
          <w:p w:rsidR="00972603" w:rsidRPr="00792FAA" w:rsidRDefault="00972603" w:rsidP="00972603">
            <w:pPr>
              <w:autoSpaceDE w:val="0"/>
              <w:autoSpaceDN w:val="0"/>
              <w:adjustRightInd w:val="0"/>
              <w:jc w:val="center"/>
              <w:rPr>
                <w:sz w:val="22"/>
                <w:szCs w:val="22"/>
              </w:rPr>
            </w:pPr>
            <w:r w:rsidRPr="00792FAA">
              <w:rPr>
                <w:sz w:val="22"/>
                <w:szCs w:val="22"/>
              </w:rPr>
              <w:t>2</w:t>
            </w:r>
          </w:p>
        </w:tc>
        <w:tc>
          <w:tcPr>
            <w:tcW w:w="992" w:type="dxa"/>
            <w:shd w:val="clear" w:color="auto" w:fill="auto"/>
            <w:vAlign w:val="center"/>
          </w:tcPr>
          <w:p w:rsidR="00972603" w:rsidRPr="00792FAA" w:rsidRDefault="00972603" w:rsidP="00972603">
            <w:pPr>
              <w:autoSpaceDE w:val="0"/>
              <w:autoSpaceDN w:val="0"/>
              <w:adjustRightInd w:val="0"/>
              <w:jc w:val="center"/>
              <w:rPr>
                <w:sz w:val="22"/>
                <w:szCs w:val="22"/>
              </w:rPr>
            </w:pPr>
            <w:r w:rsidRPr="00792FAA">
              <w:rPr>
                <w:sz w:val="22"/>
                <w:szCs w:val="22"/>
              </w:rPr>
              <w:t>6</w:t>
            </w:r>
          </w:p>
        </w:tc>
        <w:tc>
          <w:tcPr>
            <w:tcW w:w="1134" w:type="dxa"/>
            <w:vAlign w:val="center"/>
          </w:tcPr>
          <w:p w:rsidR="00972603" w:rsidRPr="00792FAA" w:rsidRDefault="00972603" w:rsidP="00972603">
            <w:pPr>
              <w:jc w:val="center"/>
              <w:rPr>
                <w:sz w:val="22"/>
                <w:szCs w:val="22"/>
              </w:rPr>
            </w:pPr>
            <w:r w:rsidRPr="00792FAA">
              <w:rPr>
                <w:sz w:val="22"/>
                <w:szCs w:val="22"/>
              </w:rPr>
              <w:t>19</w:t>
            </w:r>
          </w:p>
        </w:tc>
        <w:tc>
          <w:tcPr>
            <w:tcW w:w="1914" w:type="dxa"/>
            <w:vAlign w:val="center"/>
          </w:tcPr>
          <w:p w:rsidR="00972603" w:rsidRPr="00792FAA" w:rsidRDefault="00972603" w:rsidP="00972603">
            <w:pPr>
              <w:pStyle w:val="Default"/>
              <w:jc w:val="both"/>
              <w:rPr>
                <w:sz w:val="22"/>
                <w:szCs w:val="22"/>
              </w:rPr>
            </w:pPr>
            <w:r w:rsidRPr="00792FAA">
              <w:rPr>
                <w:sz w:val="22"/>
                <w:szCs w:val="22"/>
              </w:rPr>
              <w:t>Опрос, диспут,</w:t>
            </w:r>
          </w:p>
          <w:p w:rsidR="00972603" w:rsidRPr="00792FAA" w:rsidRDefault="00972603" w:rsidP="00972603">
            <w:pPr>
              <w:autoSpaceDE w:val="0"/>
              <w:autoSpaceDN w:val="0"/>
              <w:adjustRightInd w:val="0"/>
              <w:rPr>
                <w:sz w:val="22"/>
                <w:szCs w:val="22"/>
                <w:highlight w:val="yellow"/>
              </w:rPr>
            </w:pPr>
            <w:r w:rsidRPr="00792FAA">
              <w:rPr>
                <w:sz w:val="22"/>
                <w:szCs w:val="22"/>
              </w:rPr>
              <w:t xml:space="preserve">кейс-анализ, </w:t>
            </w:r>
            <w:r w:rsidRPr="00792FAA">
              <w:rPr>
                <w:noProof/>
                <w:sz w:val="22"/>
                <w:szCs w:val="22"/>
              </w:rPr>
              <w:t>заслушивание и обсуждение презентаций и учебных научных сообщений</w:t>
            </w:r>
          </w:p>
        </w:tc>
      </w:tr>
      <w:tr w:rsidR="00972603" w:rsidRPr="00792FAA" w:rsidTr="00972603">
        <w:trPr>
          <w:jc w:val="center"/>
        </w:trPr>
        <w:tc>
          <w:tcPr>
            <w:tcW w:w="638" w:type="dxa"/>
            <w:shd w:val="clear" w:color="auto" w:fill="auto"/>
            <w:vAlign w:val="center"/>
          </w:tcPr>
          <w:p w:rsidR="00972603" w:rsidRPr="00792FAA" w:rsidRDefault="00972603" w:rsidP="00972603">
            <w:pPr>
              <w:autoSpaceDE w:val="0"/>
              <w:autoSpaceDN w:val="0"/>
              <w:adjustRightInd w:val="0"/>
              <w:jc w:val="center"/>
              <w:rPr>
                <w:sz w:val="22"/>
                <w:szCs w:val="22"/>
              </w:rPr>
            </w:pPr>
            <w:r w:rsidRPr="00792FAA">
              <w:rPr>
                <w:sz w:val="22"/>
                <w:szCs w:val="22"/>
              </w:rPr>
              <w:lastRenderedPageBreak/>
              <w:t>3.</w:t>
            </w:r>
          </w:p>
        </w:tc>
        <w:tc>
          <w:tcPr>
            <w:tcW w:w="2339" w:type="dxa"/>
            <w:shd w:val="clear" w:color="auto" w:fill="auto"/>
            <w:vAlign w:val="center"/>
          </w:tcPr>
          <w:p w:rsidR="00972603" w:rsidRPr="00792FAA" w:rsidRDefault="00972603" w:rsidP="00972603">
            <w:pPr>
              <w:rPr>
                <w:sz w:val="22"/>
                <w:szCs w:val="22"/>
              </w:rPr>
            </w:pPr>
            <w:r w:rsidRPr="00792FAA">
              <w:rPr>
                <w:sz w:val="22"/>
                <w:szCs w:val="22"/>
              </w:rPr>
              <w:t>Тема 3. Антикоррупционные комплаенс программы</w:t>
            </w:r>
          </w:p>
        </w:tc>
        <w:tc>
          <w:tcPr>
            <w:tcW w:w="765" w:type="dxa"/>
            <w:shd w:val="clear" w:color="auto" w:fill="auto"/>
            <w:vAlign w:val="center"/>
          </w:tcPr>
          <w:p w:rsidR="00972603" w:rsidRPr="00792FAA" w:rsidRDefault="00972603" w:rsidP="00972603">
            <w:pPr>
              <w:autoSpaceDE w:val="0"/>
              <w:autoSpaceDN w:val="0"/>
              <w:adjustRightInd w:val="0"/>
              <w:jc w:val="center"/>
              <w:rPr>
                <w:sz w:val="22"/>
                <w:szCs w:val="22"/>
              </w:rPr>
            </w:pPr>
            <w:r w:rsidRPr="00792FAA">
              <w:rPr>
                <w:sz w:val="22"/>
                <w:szCs w:val="22"/>
              </w:rPr>
              <w:t>27</w:t>
            </w:r>
          </w:p>
        </w:tc>
        <w:tc>
          <w:tcPr>
            <w:tcW w:w="865" w:type="dxa"/>
            <w:shd w:val="clear" w:color="auto" w:fill="auto"/>
            <w:vAlign w:val="center"/>
          </w:tcPr>
          <w:p w:rsidR="00972603" w:rsidRPr="00792FAA" w:rsidRDefault="00972603" w:rsidP="00972603">
            <w:pPr>
              <w:autoSpaceDE w:val="0"/>
              <w:autoSpaceDN w:val="0"/>
              <w:adjustRightInd w:val="0"/>
              <w:jc w:val="center"/>
              <w:rPr>
                <w:sz w:val="22"/>
                <w:szCs w:val="22"/>
                <w:highlight w:val="yellow"/>
              </w:rPr>
            </w:pPr>
            <w:r w:rsidRPr="00792FAA">
              <w:rPr>
                <w:sz w:val="22"/>
                <w:szCs w:val="22"/>
              </w:rPr>
              <w:t>8</w:t>
            </w:r>
          </w:p>
        </w:tc>
        <w:tc>
          <w:tcPr>
            <w:tcW w:w="993" w:type="dxa"/>
            <w:shd w:val="clear" w:color="auto" w:fill="auto"/>
            <w:vAlign w:val="center"/>
          </w:tcPr>
          <w:p w:rsidR="00972603" w:rsidRPr="00792FAA" w:rsidRDefault="00972603" w:rsidP="00972603">
            <w:pPr>
              <w:autoSpaceDE w:val="0"/>
              <w:autoSpaceDN w:val="0"/>
              <w:adjustRightInd w:val="0"/>
              <w:jc w:val="center"/>
              <w:rPr>
                <w:sz w:val="22"/>
                <w:szCs w:val="22"/>
              </w:rPr>
            </w:pPr>
            <w:r w:rsidRPr="00792FAA">
              <w:rPr>
                <w:sz w:val="22"/>
                <w:szCs w:val="22"/>
              </w:rPr>
              <w:t>2</w:t>
            </w:r>
          </w:p>
        </w:tc>
        <w:tc>
          <w:tcPr>
            <w:tcW w:w="992" w:type="dxa"/>
            <w:shd w:val="clear" w:color="auto" w:fill="auto"/>
            <w:vAlign w:val="center"/>
          </w:tcPr>
          <w:p w:rsidR="00972603" w:rsidRPr="00792FAA" w:rsidRDefault="00972603" w:rsidP="00972603">
            <w:pPr>
              <w:autoSpaceDE w:val="0"/>
              <w:autoSpaceDN w:val="0"/>
              <w:adjustRightInd w:val="0"/>
              <w:jc w:val="center"/>
              <w:rPr>
                <w:sz w:val="22"/>
                <w:szCs w:val="22"/>
              </w:rPr>
            </w:pPr>
            <w:r w:rsidRPr="00792FAA">
              <w:rPr>
                <w:sz w:val="22"/>
                <w:szCs w:val="22"/>
              </w:rPr>
              <w:t>6</w:t>
            </w:r>
          </w:p>
        </w:tc>
        <w:tc>
          <w:tcPr>
            <w:tcW w:w="1134" w:type="dxa"/>
            <w:vAlign w:val="center"/>
          </w:tcPr>
          <w:p w:rsidR="00972603" w:rsidRPr="00792FAA" w:rsidRDefault="00972603" w:rsidP="00972603">
            <w:pPr>
              <w:jc w:val="center"/>
              <w:rPr>
                <w:sz w:val="22"/>
                <w:szCs w:val="22"/>
              </w:rPr>
            </w:pPr>
            <w:r w:rsidRPr="00792FAA">
              <w:rPr>
                <w:sz w:val="22"/>
                <w:szCs w:val="22"/>
              </w:rPr>
              <w:t>19</w:t>
            </w:r>
          </w:p>
        </w:tc>
        <w:tc>
          <w:tcPr>
            <w:tcW w:w="1914" w:type="dxa"/>
            <w:vAlign w:val="center"/>
          </w:tcPr>
          <w:p w:rsidR="00972603" w:rsidRPr="00792FAA" w:rsidRDefault="00972603" w:rsidP="00972603">
            <w:pPr>
              <w:pStyle w:val="Default"/>
              <w:rPr>
                <w:sz w:val="22"/>
                <w:szCs w:val="22"/>
              </w:rPr>
            </w:pPr>
            <w:r w:rsidRPr="00792FAA">
              <w:rPr>
                <w:sz w:val="22"/>
                <w:szCs w:val="22"/>
              </w:rPr>
              <w:t>Опрос, диспут,</w:t>
            </w:r>
          </w:p>
          <w:p w:rsidR="00972603" w:rsidRPr="00792FAA" w:rsidRDefault="00972603" w:rsidP="00972603">
            <w:pPr>
              <w:autoSpaceDE w:val="0"/>
              <w:autoSpaceDN w:val="0"/>
              <w:adjustRightInd w:val="0"/>
              <w:rPr>
                <w:sz w:val="22"/>
                <w:szCs w:val="22"/>
                <w:highlight w:val="yellow"/>
              </w:rPr>
            </w:pPr>
            <w:r w:rsidRPr="00792FAA">
              <w:rPr>
                <w:sz w:val="22"/>
                <w:szCs w:val="22"/>
              </w:rPr>
              <w:t xml:space="preserve">кейс-анализ, </w:t>
            </w:r>
            <w:r w:rsidRPr="00792FAA">
              <w:rPr>
                <w:noProof/>
                <w:sz w:val="22"/>
                <w:szCs w:val="22"/>
              </w:rPr>
              <w:t>заслушивание и обсуждение презентаций и учебных научных сообщений</w:t>
            </w:r>
          </w:p>
        </w:tc>
      </w:tr>
      <w:tr w:rsidR="00972603" w:rsidRPr="00792FAA" w:rsidTr="00972603">
        <w:trPr>
          <w:jc w:val="center"/>
        </w:trPr>
        <w:tc>
          <w:tcPr>
            <w:tcW w:w="638" w:type="dxa"/>
            <w:shd w:val="clear" w:color="auto" w:fill="auto"/>
            <w:vAlign w:val="center"/>
          </w:tcPr>
          <w:p w:rsidR="00972603" w:rsidRPr="00792FAA" w:rsidRDefault="00972603" w:rsidP="00683397">
            <w:pPr>
              <w:autoSpaceDE w:val="0"/>
              <w:autoSpaceDN w:val="0"/>
              <w:adjustRightInd w:val="0"/>
              <w:jc w:val="center"/>
              <w:rPr>
                <w:sz w:val="22"/>
                <w:szCs w:val="22"/>
              </w:rPr>
            </w:pPr>
            <w:r w:rsidRPr="00792FAA">
              <w:rPr>
                <w:sz w:val="22"/>
                <w:szCs w:val="22"/>
              </w:rPr>
              <w:t>4.</w:t>
            </w:r>
          </w:p>
        </w:tc>
        <w:tc>
          <w:tcPr>
            <w:tcW w:w="2339" w:type="dxa"/>
            <w:shd w:val="clear" w:color="auto" w:fill="auto"/>
            <w:vAlign w:val="center"/>
          </w:tcPr>
          <w:p w:rsidR="00972603" w:rsidRPr="00792FAA" w:rsidRDefault="00972603" w:rsidP="00683397">
            <w:pPr>
              <w:rPr>
                <w:sz w:val="22"/>
                <w:szCs w:val="22"/>
              </w:rPr>
            </w:pPr>
            <w:r w:rsidRPr="00792FAA">
              <w:rPr>
                <w:sz w:val="22"/>
                <w:szCs w:val="22"/>
              </w:rPr>
              <w:t>Тема 4. Предупреждение коррупционной активности в компании</w:t>
            </w:r>
          </w:p>
        </w:tc>
        <w:tc>
          <w:tcPr>
            <w:tcW w:w="765" w:type="dxa"/>
            <w:shd w:val="clear" w:color="auto" w:fill="auto"/>
            <w:vAlign w:val="center"/>
          </w:tcPr>
          <w:p w:rsidR="00972603" w:rsidRPr="00792FAA" w:rsidRDefault="00972603" w:rsidP="00683397">
            <w:pPr>
              <w:autoSpaceDE w:val="0"/>
              <w:autoSpaceDN w:val="0"/>
              <w:adjustRightInd w:val="0"/>
              <w:jc w:val="center"/>
              <w:rPr>
                <w:sz w:val="22"/>
                <w:szCs w:val="22"/>
              </w:rPr>
            </w:pPr>
            <w:r w:rsidRPr="00792FAA">
              <w:rPr>
                <w:sz w:val="22"/>
                <w:szCs w:val="22"/>
              </w:rPr>
              <w:t>27</w:t>
            </w:r>
          </w:p>
        </w:tc>
        <w:tc>
          <w:tcPr>
            <w:tcW w:w="865" w:type="dxa"/>
            <w:shd w:val="clear" w:color="auto" w:fill="auto"/>
            <w:vAlign w:val="center"/>
          </w:tcPr>
          <w:p w:rsidR="00972603" w:rsidRPr="00792FAA" w:rsidRDefault="00972603" w:rsidP="00683397">
            <w:pPr>
              <w:autoSpaceDE w:val="0"/>
              <w:autoSpaceDN w:val="0"/>
              <w:adjustRightInd w:val="0"/>
              <w:jc w:val="center"/>
              <w:rPr>
                <w:sz w:val="22"/>
                <w:szCs w:val="22"/>
                <w:highlight w:val="yellow"/>
              </w:rPr>
            </w:pPr>
            <w:r w:rsidRPr="00792FAA">
              <w:rPr>
                <w:sz w:val="22"/>
                <w:szCs w:val="22"/>
              </w:rPr>
              <w:t>8</w:t>
            </w:r>
          </w:p>
        </w:tc>
        <w:tc>
          <w:tcPr>
            <w:tcW w:w="993" w:type="dxa"/>
            <w:shd w:val="clear" w:color="auto" w:fill="auto"/>
            <w:vAlign w:val="center"/>
          </w:tcPr>
          <w:p w:rsidR="00972603" w:rsidRPr="00792FAA" w:rsidRDefault="00972603" w:rsidP="00683397">
            <w:pPr>
              <w:autoSpaceDE w:val="0"/>
              <w:autoSpaceDN w:val="0"/>
              <w:adjustRightInd w:val="0"/>
              <w:jc w:val="center"/>
              <w:rPr>
                <w:sz w:val="22"/>
                <w:szCs w:val="22"/>
              </w:rPr>
            </w:pPr>
            <w:r w:rsidRPr="00792FAA">
              <w:rPr>
                <w:sz w:val="22"/>
                <w:szCs w:val="22"/>
              </w:rPr>
              <w:t>2</w:t>
            </w:r>
          </w:p>
        </w:tc>
        <w:tc>
          <w:tcPr>
            <w:tcW w:w="992" w:type="dxa"/>
            <w:shd w:val="clear" w:color="auto" w:fill="auto"/>
            <w:vAlign w:val="center"/>
          </w:tcPr>
          <w:p w:rsidR="00972603" w:rsidRPr="00792FAA" w:rsidRDefault="00972603" w:rsidP="00683397">
            <w:pPr>
              <w:autoSpaceDE w:val="0"/>
              <w:autoSpaceDN w:val="0"/>
              <w:adjustRightInd w:val="0"/>
              <w:jc w:val="center"/>
              <w:rPr>
                <w:sz w:val="22"/>
                <w:szCs w:val="22"/>
              </w:rPr>
            </w:pPr>
            <w:r w:rsidRPr="00792FAA">
              <w:rPr>
                <w:sz w:val="22"/>
                <w:szCs w:val="22"/>
              </w:rPr>
              <w:t>6</w:t>
            </w:r>
          </w:p>
        </w:tc>
        <w:tc>
          <w:tcPr>
            <w:tcW w:w="1134" w:type="dxa"/>
            <w:vAlign w:val="center"/>
          </w:tcPr>
          <w:p w:rsidR="00972603" w:rsidRPr="00792FAA" w:rsidRDefault="00972603" w:rsidP="00972603">
            <w:pPr>
              <w:jc w:val="center"/>
              <w:rPr>
                <w:sz w:val="22"/>
                <w:szCs w:val="22"/>
              </w:rPr>
            </w:pPr>
            <w:r w:rsidRPr="00792FAA">
              <w:rPr>
                <w:sz w:val="22"/>
                <w:szCs w:val="22"/>
              </w:rPr>
              <w:t>19</w:t>
            </w:r>
          </w:p>
        </w:tc>
        <w:tc>
          <w:tcPr>
            <w:tcW w:w="1914" w:type="dxa"/>
            <w:vAlign w:val="center"/>
          </w:tcPr>
          <w:p w:rsidR="00972603" w:rsidRPr="00792FAA" w:rsidRDefault="00972603" w:rsidP="00683397">
            <w:pPr>
              <w:pStyle w:val="Default"/>
              <w:jc w:val="both"/>
              <w:rPr>
                <w:sz w:val="22"/>
                <w:szCs w:val="22"/>
              </w:rPr>
            </w:pPr>
            <w:r w:rsidRPr="00792FAA">
              <w:rPr>
                <w:sz w:val="22"/>
                <w:szCs w:val="22"/>
              </w:rPr>
              <w:t>Опрос, диспут,</w:t>
            </w:r>
          </w:p>
          <w:p w:rsidR="00972603" w:rsidRPr="00792FAA" w:rsidRDefault="00972603" w:rsidP="00972603">
            <w:pPr>
              <w:autoSpaceDE w:val="0"/>
              <w:autoSpaceDN w:val="0"/>
              <w:adjustRightInd w:val="0"/>
              <w:rPr>
                <w:sz w:val="22"/>
                <w:szCs w:val="22"/>
                <w:highlight w:val="yellow"/>
              </w:rPr>
            </w:pPr>
            <w:r w:rsidRPr="00792FAA">
              <w:rPr>
                <w:sz w:val="22"/>
                <w:szCs w:val="22"/>
              </w:rPr>
              <w:t xml:space="preserve">кейс-анализ, </w:t>
            </w:r>
            <w:r w:rsidRPr="00792FAA">
              <w:rPr>
                <w:noProof/>
                <w:sz w:val="22"/>
                <w:szCs w:val="22"/>
              </w:rPr>
              <w:t>заслушивание и обсуждение презентаций и учебных научных сообщений</w:t>
            </w:r>
          </w:p>
        </w:tc>
      </w:tr>
      <w:tr w:rsidR="00972603" w:rsidRPr="00792FAA" w:rsidTr="00972603">
        <w:trPr>
          <w:jc w:val="center"/>
        </w:trPr>
        <w:tc>
          <w:tcPr>
            <w:tcW w:w="638" w:type="dxa"/>
            <w:shd w:val="clear" w:color="auto" w:fill="auto"/>
          </w:tcPr>
          <w:p w:rsidR="00972603" w:rsidRPr="00792FAA" w:rsidRDefault="00972603" w:rsidP="00DF5A9E">
            <w:pPr>
              <w:autoSpaceDE w:val="0"/>
              <w:autoSpaceDN w:val="0"/>
              <w:adjustRightInd w:val="0"/>
              <w:rPr>
                <w:b/>
                <w:sz w:val="22"/>
                <w:szCs w:val="22"/>
              </w:rPr>
            </w:pPr>
          </w:p>
        </w:tc>
        <w:tc>
          <w:tcPr>
            <w:tcW w:w="2339" w:type="dxa"/>
            <w:shd w:val="clear" w:color="auto" w:fill="auto"/>
          </w:tcPr>
          <w:p w:rsidR="00972603" w:rsidRPr="00792FAA" w:rsidRDefault="00972603" w:rsidP="00DF5A9E">
            <w:pPr>
              <w:suppressAutoHyphens/>
              <w:autoSpaceDE w:val="0"/>
              <w:autoSpaceDN w:val="0"/>
              <w:adjustRightInd w:val="0"/>
              <w:rPr>
                <w:b/>
                <w:sz w:val="22"/>
                <w:szCs w:val="22"/>
              </w:rPr>
            </w:pPr>
            <w:r w:rsidRPr="00792FAA">
              <w:rPr>
                <w:b/>
                <w:sz w:val="22"/>
                <w:szCs w:val="22"/>
              </w:rPr>
              <w:t>В целом по дисциплине</w:t>
            </w:r>
          </w:p>
        </w:tc>
        <w:tc>
          <w:tcPr>
            <w:tcW w:w="765" w:type="dxa"/>
            <w:shd w:val="clear" w:color="auto" w:fill="auto"/>
          </w:tcPr>
          <w:p w:rsidR="00972603" w:rsidRPr="00792FAA" w:rsidRDefault="00972603" w:rsidP="00DF5A9E">
            <w:pPr>
              <w:autoSpaceDE w:val="0"/>
              <w:autoSpaceDN w:val="0"/>
              <w:adjustRightInd w:val="0"/>
              <w:jc w:val="center"/>
              <w:rPr>
                <w:b/>
                <w:sz w:val="22"/>
                <w:szCs w:val="22"/>
              </w:rPr>
            </w:pPr>
            <w:r w:rsidRPr="00792FAA">
              <w:rPr>
                <w:b/>
                <w:sz w:val="22"/>
                <w:szCs w:val="22"/>
              </w:rPr>
              <w:t>108</w:t>
            </w:r>
          </w:p>
        </w:tc>
        <w:tc>
          <w:tcPr>
            <w:tcW w:w="865" w:type="dxa"/>
            <w:shd w:val="clear" w:color="auto" w:fill="auto"/>
          </w:tcPr>
          <w:p w:rsidR="00972603" w:rsidRPr="00792FAA" w:rsidRDefault="00972603" w:rsidP="00DF5A9E">
            <w:pPr>
              <w:autoSpaceDE w:val="0"/>
              <w:autoSpaceDN w:val="0"/>
              <w:adjustRightInd w:val="0"/>
              <w:jc w:val="center"/>
              <w:rPr>
                <w:b/>
                <w:sz w:val="22"/>
                <w:szCs w:val="22"/>
              </w:rPr>
            </w:pPr>
            <w:r w:rsidRPr="00792FAA">
              <w:rPr>
                <w:b/>
                <w:sz w:val="22"/>
                <w:szCs w:val="22"/>
              </w:rPr>
              <w:t>32</w:t>
            </w:r>
          </w:p>
        </w:tc>
        <w:tc>
          <w:tcPr>
            <w:tcW w:w="993" w:type="dxa"/>
            <w:shd w:val="clear" w:color="auto" w:fill="auto"/>
          </w:tcPr>
          <w:p w:rsidR="00972603" w:rsidRPr="00792FAA" w:rsidRDefault="00972603" w:rsidP="00DF5A9E">
            <w:pPr>
              <w:autoSpaceDE w:val="0"/>
              <w:autoSpaceDN w:val="0"/>
              <w:adjustRightInd w:val="0"/>
              <w:jc w:val="center"/>
              <w:rPr>
                <w:b/>
                <w:sz w:val="22"/>
                <w:szCs w:val="22"/>
              </w:rPr>
            </w:pPr>
            <w:r w:rsidRPr="00792FAA">
              <w:rPr>
                <w:b/>
                <w:sz w:val="22"/>
                <w:szCs w:val="22"/>
              </w:rPr>
              <w:t>8</w:t>
            </w:r>
          </w:p>
        </w:tc>
        <w:tc>
          <w:tcPr>
            <w:tcW w:w="992" w:type="dxa"/>
            <w:shd w:val="clear" w:color="auto" w:fill="auto"/>
          </w:tcPr>
          <w:p w:rsidR="00972603" w:rsidRPr="00792FAA" w:rsidRDefault="00972603" w:rsidP="0093303B">
            <w:pPr>
              <w:autoSpaceDE w:val="0"/>
              <w:autoSpaceDN w:val="0"/>
              <w:adjustRightInd w:val="0"/>
              <w:jc w:val="center"/>
              <w:rPr>
                <w:b/>
                <w:sz w:val="22"/>
                <w:szCs w:val="22"/>
              </w:rPr>
            </w:pPr>
            <w:r w:rsidRPr="00792FAA">
              <w:rPr>
                <w:b/>
                <w:sz w:val="22"/>
                <w:szCs w:val="22"/>
              </w:rPr>
              <w:t>24</w:t>
            </w:r>
          </w:p>
        </w:tc>
        <w:tc>
          <w:tcPr>
            <w:tcW w:w="1134" w:type="dxa"/>
          </w:tcPr>
          <w:p w:rsidR="00972603" w:rsidRPr="00792FAA" w:rsidRDefault="00972603" w:rsidP="00DF5A9E">
            <w:pPr>
              <w:autoSpaceDE w:val="0"/>
              <w:autoSpaceDN w:val="0"/>
              <w:adjustRightInd w:val="0"/>
              <w:jc w:val="center"/>
              <w:rPr>
                <w:b/>
                <w:sz w:val="22"/>
                <w:szCs w:val="22"/>
              </w:rPr>
            </w:pPr>
            <w:r w:rsidRPr="00792FAA">
              <w:rPr>
                <w:b/>
                <w:sz w:val="22"/>
                <w:szCs w:val="22"/>
              </w:rPr>
              <w:t>76</w:t>
            </w:r>
          </w:p>
        </w:tc>
        <w:tc>
          <w:tcPr>
            <w:tcW w:w="1914" w:type="dxa"/>
          </w:tcPr>
          <w:p w:rsidR="00972603" w:rsidRPr="00EA49A0" w:rsidRDefault="00972603" w:rsidP="00DF5A9E">
            <w:pPr>
              <w:autoSpaceDE w:val="0"/>
              <w:autoSpaceDN w:val="0"/>
              <w:adjustRightInd w:val="0"/>
              <w:jc w:val="center"/>
              <w:rPr>
                <w:b/>
                <w:sz w:val="22"/>
                <w:szCs w:val="22"/>
              </w:rPr>
            </w:pPr>
            <w:r w:rsidRPr="00EA49A0">
              <w:rPr>
                <w:b/>
                <w:sz w:val="22"/>
                <w:szCs w:val="22"/>
              </w:rPr>
              <w:t>Эссе</w:t>
            </w:r>
          </w:p>
        </w:tc>
      </w:tr>
      <w:tr w:rsidR="00972603" w:rsidRPr="00792FAA" w:rsidTr="00972603">
        <w:trPr>
          <w:jc w:val="center"/>
        </w:trPr>
        <w:tc>
          <w:tcPr>
            <w:tcW w:w="638" w:type="dxa"/>
            <w:shd w:val="clear" w:color="auto" w:fill="auto"/>
          </w:tcPr>
          <w:p w:rsidR="00972603" w:rsidRPr="00792FAA" w:rsidRDefault="00972603" w:rsidP="00DF5A9E">
            <w:pPr>
              <w:autoSpaceDE w:val="0"/>
              <w:autoSpaceDN w:val="0"/>
              <w:adjustRightInd w:val="0"/>
              <w:rPr>
                <w:b/>
                <w:sz w:val="22"/>
                <w:szCs w:val="22"/>
              </w:rPr>
            </w:pPr>
          </w:p>
        </w:tc>
        <w:tc>
          <w:tcPr>
            <w:tcW w:w="2339" w:type="dxa"/>
            <w:shd w:val="clear" w:color="auto" w:fill="auto"/>
          </w:tcPr>
          <w:p w:rsidR="00972603" w:rsidRPr="00792FAA" w:rsidRDefault="00972603" w:rsidP="00DF5A9E">
            <w:pPr>
              <w:suppressAutoHyphens/>
              <w:autoSpaceDE w:val="0"/>
              <w:autoSpaceDN w:val="0"/>
              <w:adjustRightInd w:val="0"/>
              <w:rPr>
                <w:b/>
                <w:sz w:val="22"/>
                <w:szCs w:val="22"/>
              </w:rPr>
            </w:pPr>
            <w:r w:rsidRPr="00792FAA">
              <w:rPr>
                <w:b/>
                <w:sz w:val="22"/>
                <w:szCs w:val="22"/>
              </w:rPr>
              <w:t>Итого в %</w:t>
            </w:r>
          </w:p>
        </w:tc>
        <w:tc>
          <w:tcPr>
            <w:tcW w:w="765" w:type="dxa"/>
            <w:shd w:val="clear" w:color="auto" w:fill="auto"/>
          </w:tcPr>
          <w:p w:rsidR="00972603" w:rsidRPr="00792FAA" w:rsidRDefault="00972603" w:rsidP="00DF5A9E">
            <w:pPr>
              <w:autoSpaceDE w:val="0"/>
              <w:autoSpaceDN w:val="0"/>
              <w:adjustRightInd w:val="0"/>
              <w:jc w:val="center"/>
              <w:rPr>
                <w:b/>
                <w:sz w:val="22"/>
                <w:szCs w:val="22"/>
              </w:rPr>
            </w:pPr>
          </w:p>
        </w:tc>
        <w:tc>
          <w:tcPr>
            <w:tcW w:w="865" w:type="dxa"/>
            <w:shd w:val="clear" w:color="auto" w:fill="auto"/>
          </w:tcPr>
          <w:p w:rsidR="00972603" w:rsidRPr="00792FAA" w:rsidRDefault="00972603" w:rsidP="00DF5A9E">
            <w:pPr>
              <w:autoSpaceDE w:val="0"/>
              <w:autoSpaceDN w:val="0"/>
              <w:adjustRightInd w:val="0"/>
              <w:jc w:val="center"/>
              <w:rPr>
                <w:b/>
                <w:sz w:val="22"/>
                <w:szCs w:val="22"/>
              </w:rPr>
            </w:pPr>
            <w:r w:rsidRPr="00792FAA">
              <w:rPr>
                <w:b/>
                <w:sz w:val="22"/>
                <w:szCs w:val="22"/>
              </w:rPr>
              <w:t>30%</w:t>
            </w:r>
          </w:p>
        </w:tc>
        <w:tc>
          <w:tcPr>
            <w:tcW w:w="993" w:type="dxa"/>
            <w:shd w:val="clear" w:color="auto" w:fill="auto"/>
          </w:tcPr>
          <w:p w:rsidR="00972603" w:rsidRPr="00792FAA" w:rsidRDefault="00972603" w:rsidP="00DF5A9E">
            <w:pPr>
              <w:autoSpaceDE w:val="0"/>
              <w:autoSpaceDN w:val="0"/>
              <w:adjustRightInd w:val="0"/>
              <w:jc w:val="center"/>
              <w:rPr>
                <w:b/>
                <w:sz w:val="22"/>
                <w:szCs w:val="22"/>
              </w:rPr>
            </w:pPr>
            <w:r w:rsidRPr="00792FAA">
              <w:rPr>
                <w:b/>
                <w:sz w:val="22"/>
                <w:szCs w:val="22"/>
              </w:rPr>
              <w:t>25%</w:t>
            </w:r>
          </w:p>
        </w:tc>
        <w:tc>
          <w:tcPr>
            <w:tcW w:w="992" w:type="dxa"/>
            <w:shd w:val="clear" w:color="auto" w:fill="auto"/>
          </w:tcPr>
          <w:p w:rsidR="00972603" w:rsidRPr="00792FAA" w:rsidRDefault="00972603" w:rsidP="00DF5A9E">
            <w:pPr>
              <w:autoSpaceDE w:val="0"/>
              <w:autoSpaceDN w:val="0"/>
              <w:adjustRightInd w:val="0"/>
              <w:jc w:val="center"/>
              <w:rPr>
                <w:b/>
                <w:sz w:val="22"/>
                <w:szCs w:val="22"/>
              </w:rPr>
            </w:pPr>
            <w:r w:rsidRPr="00792FAA">
              <w:rPr>
                <w:b/>
                <w:sz w:val="22"/>
                <w:szCs w:val="22"/>
              </w:rPr>
              <w:t>75%</w:t>
            </w:r>
          </w:p>
        </w:tc>
        <w:tc>
          <w:tcPr>
            <w:tcW w:w="1134" w:type="dxa"/>
          </w:tcPr>
          <w:p w:rsidR="00972603" w:rsidRPr="00792FAA" w:rsidRDefault="00972603" w:rsidP="00DF5A9E">
            <w:pPr>
              <w:autoSpaceDE w:val="0"/>
              <w:autoSpaceDN w:val="0"/>
              <w:adjustRightInd w:val="0"/>
              <w:jc w:val="center"/>
              <w:rPr>
                <w:b/>
                <w:sz w:val="22"/>
                <w:szCs w:val="22"/>
              </w:rPr>
            </w:pPr>
            <w:r w:rsidRPr="00792FAA">
              <w:rPr>
                <w:b/>
                <w:sz w:val="22"/>
                <w:szCs w:val="22"/>
              </w:rPr>
              <w:t>70%</w:t>
            </w:r>
          </w:p>
        </w:tc>
        <w:tc>
          <w:tcPr>
            <w:tcW w:w="1914" w:type="dxa"/>
          </w:tcPr>
          <w:p w:rsidR="00972603" w:rsidRPr="00792FAA" w:rsidRDefault="00972603" w:rsidP="00DF5A9E">
            <w:pPr>
              <w:autoSpaceDE w:val="0"/>
              <w:autoSpaceDN w:val="0"/>
              <w:adjustRightInd w:val="0"/>
              <w:jc w:val="center"/>
              <w:rPr>
                <w:b/>
                <w:sz w:val="22"/>
                <w:szCs w:val="22"/>
              </w:rPr>
            </w:pPr>
          </w:p>
        </w:tc>
      </w:tr>
    </w:tbl>
    <w:p w:rsidR="00EA49A0" w:rsidRDefault="00287EA0" w:rsidP="00287EA0">
      <w:pPr>
        <w:spacing w:after="160" w:line="259" w:lineRule="auto"/>
        <w:ind w:left="720"/>
        <w:jc w:val="both"/>
        <w:rPr>
          <w:b/>
          <w:sz w:val="28"/>
        </w:rPr>
      </w:pPr>
      <w:bookmarkStart w:id="23" w:name="_Toc506804991"/>
      <w:r w:rsidRPr="00287EA0">
        <w:rPr>
          <w:rFonts w:eastAsia="Calibri"/>
          <w:sz w:val="28"/>
          <w:szCs w:val="28"/>
          <w:lang w:eastAsia="en-US"/>
        </w:rPr>
        <w:t>*</w:t>
      </w:r>
      <w:r w:rsidRPr="00287EA0">
        <w:rPr>
          <w:rFonts w:eastAsia="Calibri"/>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5D45BE" w:rsidRPr="00EA49A0" w:rsidRDefault="005D45BE" w:rsidP="00EA49A0">
      <w:pPr>
        <w:jc w:val="center"/>
        <w:rPr>
          <w:b/>
          <w:sz w:val="28"/>
        </w:rPr>
      </w:pPr>
      <w:r w:rsidRPr="00EA49A0">
        <w:rPr>
          <w:b/>
          <w:sz w:val="28"/>
        </w:rPr>
        <w:t>5.3.</w:t>
      </w:r>
      <w:r w:rsidR="00B66B3B" w:rsidRPr="00EA49A0">
        <w:rPr>
          <w:b/>
          <w:sz w:val="28"/>
        </w:rPr>
        <w:t xml:space="preserve"> </w:t>
      </w:r>
      <w:r w:rsidRPr="00EA49A0">
        <w:rPr>
          <w:b/>
          <w:sz w:val="28"/>
        </w:rPr>
        <w:t>Содержание</w:t>
      </w:r>
      <w:r w:rsidR="000F6759" w:rsidRPr="00EA49A0">
        <w:rPr>
          <w:b/>
          <w:sz w:val="28"/>
        </w:rPr>
        <w:t xml:space="preserve"> </w:t>
      </w:r>
      <w:r w:rsidRPr="00EA49A0">
        <w:rPr>
          <w:b/>
          <w:sz w:val="28"/>
        </w:rPr>
        <w:t>практических</w:t>
      </w:r>
      <w:r w:rsidR="000F6759" w:rsidRPr="00EA49A0">
        <w:rPr>
          <w:b/>
          <w:sz w:val="28"/>
        </w:rPr>
        <w:t xml:space="preserve"> </w:t>
      </w:r>
      <w:r w:rsidRPr="00EA49A0">
        <w:rPr>
          <w:b/>
          <w:sz w:val="28"/>
        </w:rPr>
        <w:t>и</w:t>
      </w:r>
      <w:r w:rsidR="000F6759" w:rsidRPr="00EA49A0">
        <w:rPr>
          <w:b/>
          <w:sz w:val="28"/>
        </w:rPr>
        <w:t xml:space="preserve"> </w:t>
      </w:r>
      <w:r w:rsidRPr="00EA49A0">
        <w:rPr>
          <w:b/>
          <w:sz w:val="28"/>
        </w:rPr>
        <w:t>семинарских</w:t>
      </w:r>
      <w:r w:rsidR="000F6759" w:rsidRPr="00EA49A0">
        <w:rPr>
          <w:b/>
          <w:sz w:val="28"/>
        </w:rPr>
        <w:t xml:space="preserve"> </w:t>
      </w:r>
      <w:r w:rsidRPr="00EA49A0">
        <w:rPr>
          <w:b/>
          <w:sz w:val="28"/>
        </w:rPr>
        <w:t>занятий</w:t>
      </w:r>
      <w:bookmarkEnd w:id="23"/>
    </w:p>
    <w:p w:rsidR="00792FAA" w:rsidRPr="00792FAA" w:rsidRDefault="00792FAA" w:rsidP="00792FAA">
      <w:pPr>
        <w:jc w:val="right"/>
        <w:rPr>
          <w:sz w:val="28"/>
          <w:lang w:eastAsia="en-US"/>
        </w:rPr>
      </w:pPr>
      <w:r w:rsidRPr="00792FAA">
        <w:rPr>
          <w:sz w:val="28"/>
          <w:lang w:eastAsia="en-US"/>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4675"/>
        <w:gridCol w:w="1954"/>
      </w:tblGrid>
      <w:tr w:rsidR="00AA69E6" w:rsidRPr="00AA69E6" w:rsidTr="00FF316C">
        <w:trPr>
          <w:tblHeader/>
        </w:trPr>
        <w:tc>
          <w:tcPr>
            <w:tcW w:w="3085" w:type="dxa"/>
            <w:vAlign w:val="center"/>
          </w:tcPr>
          <w:p w:rsidR="00AD265E" w:rsidRPr="00C90D40" w:rsidRDefault="00AD265E" w:rsidP="00C90D40">
            <w:pPr>
              <w:keepNext/>
              <w:widowControl w:val="0"/>
              <w:autoSpaceDE w:val="0"/>
              <w:autoSpaceDN w:val="0"/>
              <w:adjustRightInd w:val="0"/>
              <w:jc w:val="center"/>
              <w:rPr>
                <w:rFonts w:eastAsia="Calibri"/>
                <w:b/>
                <w:sz w:val="22"/>
                <w:szCs w:val="22"/>
                <w:lang w:eastAsia="en-US"/>
              </w:rPr>
            </w:pPr>
            <w:r w:rsidRPr="00C90D40">
              <w:rPr>
                <w:rFonts w:eastAsia="Calibri"/>
                <w:b/>
                <w:sz w:val="22"/>
                <w:szCs w:val="22"/>
                <w:lang w:eastAsia="en-US"/>
              </w:rPr>
              <w:t>Наименование</w:t>
            </w:r>
            <w:r w:rsidR="00E704F0">
              <w:rPr>
                <w:rFonts w:eastAsia="Calibri"/>
                <w:b/>
                <w:sz w:val="22"/>
                <w:szCs w:val="22"/>
                <w:lang w:val="en-US" w:eastAsia="en-US"/>
              </w:rPr>
              <w:t xml:space="preserve"> </w:t>
            </w:r>
            <w:r w:rsidRPr="00C90D40">
              <w:rPr>
                <w:rFonts w:eastAsia="Calibri"/>
                <w:b/>
                <w:sz w:val="22"/>
                <w:szCs w:val="22"/>
                <w:lang w:eastAsia="en-US"/>
              </w:rPr>
              <w:t>тем</w:t>
            </w:r>
            <w:r w:rsidR="00E704F0">
              <w:rPr>
                <w:rFonts w:eastAsia="Calibri"/>
                <w:b/>
                <w:sz w:val="22"/>
                <w:szCs w:val="22"/>
                <w:lang w:val="en-US" w:eastAsia="en-US"/>
              </w:rPr>
              <w:t xml:space="preserve"> </w:t>
            </w:r>
            <w:r w:rsidRPr="00C90D40">
              <w:rPr>
                <w:rFonts w:eastAsia="Calibri"/>
                <w:b/>
                <w:sz w:val="22"/>
                <w:szCs w:val="22"/>
                <w:lang w:eastAsia="en-US"/>
              </w:rPr>
              <w:t>(разделов)</w:t>
            </w:r>
            <w:r w:rsidR="00E704F0">
              <w:rPr>
                <w:rFonts w:eastAsia="Calibri"/>
                <w:b/>
                <w:sz w:val="22"/>
                <w:szCs w:val="22"/>
                <w:lang w:val="en-US" w:eastAsia="en-US"/>
              </w:rPr>
              <w:t xml:space="preserve"> </w:t>
            </w:r>
            <w:r w:rsidRPr="00C90D40">
              <w:rPr>
                <w:rFonts w:eastAsia="Calibri"/>
                <w:b/>
                <w:sz w:val="22"/>
                <w:szCs w:val="22"/>
                <w:lang w:eastAsia="en-US"/>
              </w:rPr>
              <w:t>дисциплины</w:t>
            </w:r>
          </w:p>
        </w:tc>
        <w:tc>
          <w:tcPr>
            <w:tcW w:w="4675" w:type="dxa"/>
            <w:vAlign w:val="center"/>
          </w:tcPr>
          <w:p w:rsidR="00AD265E" w:rsidRPr="00C90D40" w:rsidRDefault="00AD265E" w:rsidP="00C90D40">
            <w:pPr>
              <w:keepNext/>
              <w:widowControl w:val="0"/>
              <w:autoSpaceDE w:val="0"/>
              <w:autoSpaceDN w:val="0"/>
              <w:adjustRightInd w:val="0"/>
              <w:jc w:val="center"/>
              <w:rPr>
                <w:rFonts w:eastAsia="Calibri"/>
                <w:b/>
                <w:sz w:val="22"/>
                <w:szCs w:val="22"/>
                <w:highlight w:val="yellow"/>
                <w:lang w:eastAsia="en-US"/>
              </w:rPr>
            </w:pPr>
            <w:r w:rsidRPr="00C90D40">
              <w:rPr>
                <w:rFonts w:eastAsia="Calibri"/>
                <w:b/>
                <w:sz w:val="22"/>
                <w:szCs w:val="22"/>
                <w:lang w:eastAsia="en-US"/>
              </w:rPr>
              <w:t>Перечень</w:t>
            </w:r>
            <w:r w:rsidR="00E704F0" w:rsidRPr="00E704F0">
              <w:rPr>
                <w:rFonts w:eastAsia="Calibri"/>
                <w:b/>
                <w:sz w:val="22"/>
                <w:szCs w:val="22"/>
                <w:lang w:eastAsia="en-US"/>
              </w:rPr>
              <w:t xml:space="preserve"> </w:t>
            </w:r>
            <w:r w:rsidRPr="00C90D40">
              <w:rPr>
                <w:rFonts w:eastAsia="Calibri"/>
                <w:b/>
                <w:sz w:val="22"/>
                <w:szCs w:val="22"/>
                <w:lang w:eastAsia="en-US"/>
              </w:rPr>
              <w:t>вопросов</w:t>
            </w:r>
            <w:r w:rsidR="00E704F0" w:rsidRPr="00E704F0">
              <w:rPr>
                <w:rFonts w:eastAsia="Calibri"/>
                <w:b/>
                <w:sz w:val="22"/>
                <w:szCs w:val="22"/>
                <w:lang w:eastAsia="en-US"/>
              </w:rPr>
              <w:t xml:space="preserve"> </w:t>
            </w:r>
            <w:r w:rsidRPr="00C90D40">
              <w:rPr>
                <w:rFonts w:eastAsia="Calibri"/>
                <w:b/>
                <w:sz w:val="22"/>
                <w:szCs w:val="22"/>
                <w:lang w:eastAsia="en-US"/>
              </w:rPr>
              <w:t>для</w:t>
            </w:r>
            <w:r w:rsidR="00E704F0" w:rsidRPr="00E704F0">
              <w:rPr>
                <w:rFonts w:eastAsia="Calibri"/>
                <w:b/>
                <w:sz w:val="22"/>
                <w:szCs w:val="22"/>
                <w:lang w:eastAsia="en-US"/>
              </w:rPr>
              <w:t xml:space="preserve"> </w:t>
            </w:r>
            <w:r w:rsidRPr="00C90D40">
              <w:rPr>
                <w:rFonts w:eastAsia="Calibri"/>
                <w:b/>
                <w:sz w:val="22"/>
                <w:szCs w:val="22"/>
                <w:lang w:eastAsia="en-US"/>
              </w:rPr>
              <w:t>обсуждения</w:t>
            </w:r>
            <w:r w:rsidR="00E704F0" w:rsidRPr="00E704F0">
              <w:rPr>
                <w:rFonts w:eastAsia="Calibri"/>
                <w:b/>
                <w:sz w:val="22"/>
                <w:szCs w:val="22"/>
                <w:lang w:eastAsia="en-US"/>
              </w:rPr>
              <w:t xml:space="preserve"> </w:t>
            </w:r>
            <w:r w:rsidRPr="00C90D40">
              <w:rPr>
                <w:rFonts w:eastAsia="Calibri"/>
                <w:b/>
                <w:sz w:val="22"/>
                <w:szCs w:val="22"/>
                <w:lang w:eastAsia="en-US"/>
              </w:rPr>
              <w:t>на</w:t>
            </w:r>
            <w:r w:rsidR="00E704F0" w:rsidRPr="00E704F0">
              <w:rPr>
                <w:rFonts w:eastAsia="Calibri"/>
                <w:b/>
                <w:sz w:val="22"/>
                <w:szCs w:val="22"/>
                <w:lang w:eastAsia="en-US"/>
              </w:rPr>
              <w:t xml:space="preserve"> </w:t>
            </w:r>
            <w:r w:rsidRPr="00C90D40">
              <w:rPr>
                <w:rFonts w:eastAsia="Calibri"/>
                <w:b/>
                <w:sz w:val="22"/>
                <w:szCs w:val="22"/>
                <w:lang w:eastAsia="en-US"/>
              </w:rPr>
              <w:t>семинарских,</w:t>
            </w:r>
            <w:r w:rsidR="00E704F0" w:rsidRPr="00E704F0">
              <w:rPr>
                <w:rFonts w:eastAsia="Calibri"/>
                <w:b/>
                <w:sz w:val="22"/>
                <w:szCs w:val="22"/>
                <w:lang w:eastAsia="en-US"/>
              </w:rPr>
              <w:t xml:space="preserve"> </w:t>
            </w:r>
            <w:r w:rsidRPr="00C90D40">
              <w:rPr>
                <w:rFonts w:eastAsia="Calibri"/>
                <w:b/>
                <w:sz w:val="22"/>
                <w:szCs w:val="22"/>
                <w:lang w:eastAsia="en-US"/>
              </w:rPr>
              <w:t>практических</w:t>
            </w:r>
            <w:r w:rsidR="00E704F0" w:rsidRPr="00E704F0">
              <w:rPr>
                <w:rFonts w:eastAsia="Calibri"/>
                <w:b/>
                <w:sz w:val="22"/>
                <w:szCs w:val="22"/>
                <w:lang w:eastAsia="en-US"/>
              </w:rPr>
              <w:t xml:space="preserve"> </w:t>
            </w:r>
            <w:r w:rsidRPr="00C90D40">
              <w:rPr>
                <w:rFonts w:eastAsia="Calibri"/>
                <w:b/>
                <w:sz w:val="22"/>
                <w:szCs w:val="22"/>
                <w:lang w:eastAsia="en-US"/>
              </w:rPr>
              <w:t>занятиях</w:t>
            </w:r>
          </w:p>
        </w:tc>
        <w:tc>
          <w:tcPr>
            <w:tcW w:w="1954" w:type="dxa"/>
            <w:vAlign w:val="center"/>
          </w:tcPr>
          <w:p w:rsidR="00AD265E" w:rsidRPr="00C90D40" w:rsidRDefault="00AD265E" w:rsidP="00C90D40">
            <w:pPr>
              <w:keepNext/>
              <w:widowControl w:val="0"/>
              <w:autoSpaceDE w:val="0"/>
              <w:autoSpaceDN w:val="0"/>
              <w:adjustRightInd w:val="0"/>
              <w:jc w:val="center"/>
              <w:rPr>
                <w:rFonts w:eastAsia="Calibri"/>
                <w:b/>
                <w:sz w:val="22"/>
                <w:szCs w:val="22"/>
                <w:lang w:eastAsia="en-US"/>
              </w:rPr>
            </w:pPr>
            <w:r w:rsidRPr="00C90D40">
              <w:rPr>
                <w:rFonts w:eastAsia="Calibri"/>
                <w:b/>
                <w:sz w:val="22"/>
                <w:szCs w:val="22"/>
                <w:lang w:eastAsia="en-US"/>
              </w:rPr>
              <w:t>Формы</w:t>
            </w:r>
            <w:r w:rsidR="00E704F0">
              <w:rPr>
                <w:rFonts w:eastAsia="Calibri"/>
                <w:b/>
                <w:sz w:val="22"/>
                <w:szCs w:val="22"/>
                <w:lang w:val="en-US" w:eastAsia="en-US"/>
              </w:rPr>
              <w:t xml:space="preserve"> </w:t>
            </w:r>
            <w:r w:rsidRPr="00C90D40">
              <w:rPr>
                <w:rFonts w:eastAsia="Calibri"/>
                <w:b/>
                <w:sz w:val="22"/>
                <w:szCs w:val="22"/>
                <w:lang w:eastAsia="en-US"/>
              </w:rPr>
              <w:t>проведения</w:t>
            </w:r>
            <w:r w:rsidR="00E704F0">
              <w:rPr>
                <w:rFonts w:eastAsia="Calibri"/>
                <w:b/>
                <w:sz w:val="22"/>
                <w:szCs w:val="22"/>
                <w:lang w:val="en-US" w:eastAsia="en-US"/>
              </w:rPr>
              <w:t xml:space="preserve"> </w:t>
            </w:r>
            <w:r w:rsidRPr="00C90D40">
              <w:rPr>
                <w:rFonts w:eastAsia="Calibri"/>
                <w:b/>
                <w:sz w:val="22"/>
                <w:szCs w:val="22"/>
                <w:lang w:eastAsia="en-US"/>
              </w:rPr>
              <w:t>занятий</w:t>
            </w:r>
          </w:p>
        </w:tc>
      </w:tr>
      <w:tr w:rsidR="004606B1" w:rsidRPr="00AA69E6" w:rsidTr="00F94AFA">
        <w:tc>
          <w:tcPr>
            <w:tcW w:w="3085" w:type="dxa"/>
          </w:tcPr>
          <w:p w:rsidR="0093303B" w:rsidRPr="0093303B" w:rsidRDefault="00FF316C" w:rsidP="0093303B">
            <w:pPr>
              <w:rPr>
                <w:rFonts w:eastAsia="Calibri"/>
                <w:shd w:val="clear" w:color="auto" w:fill="FFFFFF"/>
                <w:lang w:eastAsia="en-US"/>
              </w:rPr>
            </w:pPr>
            <w:r w:rsidRPr="0093303B">
              <w:t xml:space="preserve">Тема 1. </w:t>
            </w:r>
            <w:r w:rsidR="0093303B" w:rsidRPr="0093303B">
              <w:t>Понятие комплаенса и антикоррупционного комплаенса. Место антикоррупционного комплаенса в системе экономической безопасности хозяйствующего субъекта</w:t>
            </w:r>
          </w:p>
        </w:tc>
        <w:tc>
          <w:tcPr>
            <w:tcW w:w="4675" w:type="dxa"/>
          </w:tcPr>
          <w:p w:rsidR="00F94AFA" w:rsidRDefault="00F94AFA" w:rsidP="00A94AA1">
            <w:pPr>
              <w:widowControl w:val="0"/>
              <w:numPr>
                <w:ilvl w:val="0"/>
                <w:numId w:val="3"/>
              </w:numPr>
              <w:tabs>
                <w:tab w:val="left" w:pos="318"/>
              </w:tabs>
              <w:suppressAutoHyphens/>
              <w:ind w:left="318"/>
              <w:jc w:val="both"/>
              <w:rPr>
                <w:rFonts w:eastAsia="TimesNewRomanPSMT"/>
                <w:color w:val="000000"/>
              </w:rPr>
            </w:pPr>
            <w:r w:rsidRPr="00F94AFA">
              <w:rPr>
                <w:rFonts w:eastAsia="TimesNewRomanPSMT"/>
                <w:color w:val="000000"/>
              </w:rPr>
              <w:t>Понятие коррупции. Материальные и нематериальные формы коррупции.</w:t>
            </w:r>
          </w:p>
          <w:p w:rsidR="00F94AFA" w:rsidRDefault="00F94AFA" w:rsidP="00A94AA1">
            <w:pPr>
              <w:widowControl w:val="0"/>
              <w:numPr>
                <w:ilvl w:val="0"/>
                <w:numId w:val="3"/>
              </w:numPr>
              <w:tabs>
                <w:tab w:val="left" w:pos="318"/>
              </w:tabs>
              <w:suppressAutoHyphens/>
              <w:ind w:left="318"/>
              <w:jc w:val="both"/>
              <w:rPr>
                <w:rFonts w:eastAsia="TimesNewRomanPSMT"/>
                <w:color w:val="000000"/>
              </w:rPr>
            </w:pPr>
            <w:r w:rsidRPr="00F94AFA">
              <w:rPr>
                <w:rFonts w:eastAsia="TimesNewRomanPSMT"/>
                <w:color w:val="000000"/>
              </w:rPr>
              <w:t xml:space="preserve">Факторы </w:t>
            </w:r>
            <w:r>
              <w:rPr>
                <w:rFonts w:eastAsia="TimesNewRomanPSMT"/>
                <w:color w:val="000000"/>
              </w:rPr>
              <w:t xml:space="preserve">коррупции </w:t>
            </w:r>
            <w:r w:rsidRPr="00F94AFA">
              <w:rPr>
                <w:rFonts w:eastAsia="TimesNewRomanPSMT"/>
                <w:color w:val="000000"/>
              </w:rPr>
              <w:t xml:space="preserve">и последствия коррупции. </w:t>
            </w:r>
          </w:p>
          <w:p w:rsidR="00F94AFA" w:rsidRDefault="00F94AFA" w:rsidP="00A94AA1">
            <w:pPr>
              <w:widowControl w:val="0"/>
              <w:numPr>
                <w:ilvl w:val="0"/>
                <w:numId w:val="3"/>
              </w:numPr>
              <w:tabs>
                <w:tab w:val="left" w:pos="318"/>
              </w:tabs>
              <w:suppressAutoHyphens/>
              <w:ind w:left="318"/>
              <w:jc w:val="both"/>
              <w:rPr>
                <w:rFonts w:eastAsia="TimesNewRomanPSMT"/>
                <w:color w:val="000000"/>
              </w:rPr>
            </w:pPr>
            <w:r w:rsidRPr="00F94AFA">
              <w:rPr>
                <w:rFonts w:eastAsia="TimesNewRomanPSMT"/>
                <w:color w:val="000000"/>
              </w:rPr>
              <w:t xml:space="preserve">Понятие коррупционного правонарушения. Виды ответственности за коррупционные правонарушения. </w:t>
            </w:r>
          </w:p>
          <w:p w:rsidR="00F94AFA" w:rsidRDefault="00F94AFA" w:rsidP="00A94AA1">
            <w:pPr>
              <w:widowControl w:val="0"/>
              <w:numPr>
                <w:ilvl w:val="0"/>
                <w:numId w:val="3"/>
              </w:numPr>
              <w:tabs>
                <w:tab w:val="left" w:pos="318"/>
              </w:tabs>
              <w:suppressAutoHyphens/>
              <w:ind w:left="318"/>
              <w:jc w:val="both"/>
              <w:rPr>
                <w:rFonts w:eastAsia="TimesNewRomanPSMT"/>
                <w:color w:val="000000"/>
              </w:rPr>
            </w:pPr>
            <w:r w:rsidRPr="00F94AFA">
              <w:rPr>
                <w:rFonts w:eastAsia="TimesNewRomanPSMT"/>
                <w:color w:val="000000"/>
              </w:rPr>
              <w:t xml:space="preserve">Международное законодательство по противодействию коррупции. </w:t>
            </w:r>
          </w:p>
          <w:p w:rsidR="00F94AFA" w:rsidRDefault="00F94AFA" w:rsidP="00A94AA1">
            <w:pPr>
              <w:widowControl w:val="0"/>
              <w:numPr>
                <w:ilvl w:val="0"/>
                <w:numId w:val="3"/>
              </w:numPr>
              <w:tabs>
                <w:tab w:val="left" w:pos="318"/>
              </w:tabs>
              <w:suppressAutoHyphens/>
              <w:ind w:left="318"/>
              <w:jc w:val="both"/>
              <w:rPr>
                <w:rFonts w:eastAsia="TimesNewRomanPSMT"/>
                <w:color w:val="000000"/>
              </w:rPr>
            </w:pPr>
            <w:r w:rsidRPr="00F94AFA">
              <w:rPr>
                <w:rFonts w:eastAsia="TimesNewRomanPSMT"/>
                <w:color w:val="000000"/>
              </w:rPr>
              <w:t xml:space="preserve">Понятие комплаенса. Уровни комплаенса. </w:t>
            </w:r>
          </w:p>
          <w:p w:rsidR="00F94AFA" w:rsidRDefault="00F94AFA" w:rsidP="00A94AA1">
            <w:pPr>
              <w:widowControl w:val="0"/>
              <w:numPr>
                <w:ilvl w:val="0"/>
                <w:numId w:val="3"/>
              </w:numPr>
              <w:tabs>
                <w:tab w:val="left" w:pos="318"/>
              </w:tabs>
              <w:suppressAutoHyphens/>
              <w:ind w:left="318"/>
              <w:jc w:val="both"/>
              <w:rPr>
                <w:rFonts w:eastAsia="TimesNewRomanPSMT"/>
                <w:color w:val="000000"/>
              </w:rPr>
            </w:pPr>
            <w:r w:rsidRPr="00F94AFA">
              <w:rPr>
                <w:rFonts w:eastAsia="TimesNewRomanPSMT"/>
                <w:color w:val="000000"/>
              </w:rPr>
              <w:t xml:space="preserve">Соотношение внутреннего контроля и комплаенса. </w:t>
            </w:r>
          </w:p>
          <w:p w:rsidR="00F94AFA" w:rsidRDefault="00F94AFA" w:rsidP="00A94AA1">
            <w:pPr>
              <w:widowControl w:val="0"/>
              <w:numPr>
                <w:ilvl w:val="0"/>
                <w:numId w:val="3"/>
              </w:numPr>
              <w:tabs>
                <w:tab w:val="left" w:pos="318"/>
              </w:tabs>
              <w:suppressAutoHyphens/>
              <w:ind w:left="318"/>
              <w:jc w:val="both"/>
              <w:rPr>
                <w:rFonts w:eastAsia="TimesNewRomanPSMT"/>
                <w:color w:val="000000"/>
              </w:rPr>
            </w:pPr>
            <w:r w:rsidRPr="00F94AFA">
              <w:rPr>
                <w:rFonts w:eastAsia="TimesNewRomanPSMT"/>
                <w:color w:val="000000"/>
              </w:rPr>
              <w:t>Компл</w:t>
            </w:r>
            <w:r w:rsidR="00343D30">
              <w:rPr>
                <w:rFonts w:eastAsia="TimesNewRomanPSMT"/>
                <w:color w:val="000000"/>
              </w:rPr>
              <w:t>а</w:t>
            </w:r>
            <w:r w:rsidRPr="00F94AFA">
              <w:rPr>
                <w:rFonts w:eastAsia="TimesNewRomanPSMT"/>
                <w:color w:val="000000"/>
              </w:rPr>
              <w:t xml:space="preserve">енс-офицер, его обязанности, задачи и ответственность. </w:t>
            </w:r>
          </w:p>
          <w:p w:rsidR="00F94AFA" w:rsidRDefault="00F94AFA" w:rsidP="00A94AA1">
            <w:pPr>
              <w:widowControl w:val="0"/>
              <w:numPr>
                <w:ilvl w:val="0"/>
                <w:numId w:val="3"/>
              </w:numPr>
              <w:tabs>
                <w:tab w:val="left" w:pos="318"/>
              </w:tabs>
              <w:suppressAutoHyphens/>
              <w:ind w:left="318"/>
              <w:jc w:val="both"/>
              <w:rPr>
                <w:rFonts w:eastAsia="TimesNewRomanPSMT"/>
                <w:color w:val="000000"/>
              </w:rPr>
            </w:pPr>
            <w:r w:rsidRPr="00F94AFA">
              <w:rPr>
                <w:rFonts w:eastAsia="TimesNewRomanPSMT"/>
                <w:color w:val="000000"/>
              </w:rPr>
              <w:t>Ключевые функции комплаенс подразделения компании</w:t>
            </w:r>
            <w:r w:rsidR="00343D30">
              <w:rPr>
                <w:rFonts w:eastAsia="TimesNewRomanPSMT"/>
                <w:color w:val="000000"/>
              </w:rPr>
              <w:t>, место антикоррупционного комп</w:t>
            </w:r>
            <w:r w:rsidRPr="00F94AFA">
              <w:rPr>
                <w:rFonts w:eastAsia="TimesNewRomanPSMT"/>
                <w:color w:val="000000"/>
              </w:rPr>
              <w:t>л</w:t>
            </w:r>
            <w:r w:rsidR="00343D30">
              <w:rPr>
                <w:rFonts w:eastAsia="TimesNewRomanPSMT"/>
                <w:color w:val="000000"/>
              </w:rPr>
              <w:t>а</w:t>
            </w:r>
            <w:r w:rsidRPr="00F94AFA">
              <w:rPr>
                <w:rFonts w:eastAsia="TimesNewRomanPSMT"/>
                <w:color w:val="000000"/>
              </w:rPr>
              <w:t xml:space="preserve">енса в них. </w:t>
            </w:r>
          </w:p>
          <w:p w:rsidR="00F94AFA" w:rsidRDefault="00F94AFA" w:rsidP="00A94AA1">
            <w:pPr>
              <w:widowControl w:val="0"/>
              <w:numPr>
                <w:ilvl w:val="0"/>
                <w:numId w:val="3"/>
              </w:numPr>
              <w:tabs>
                <w:tab w:val="left" w:pos="318"/>
              </w:tabs>
              <w:suppressAutoHyphens/>
              <w:ind w:left="318"/>
              <w:jc w:val="both"/>
              <w:rPr>
                <w:rFonts w:eastAsia="TimesNewRomanPSMT"/>
                <w:color w:val="000000"/>
              </w:rPr>
            </w:pPr>
            <w:r w:rsidRPr="00F94AFA">
              <w:rPr>
                <w:rFonts w:eastAsia="TimesNewRomanPSMT"/>
                <w:color w:val="000000"/>
              </w:rPr>
              <w:t xml:space="preserve">Комплаенс и риск-менеджмент. Связь с </w:t>
            </w:r>
            <w:r w:rsidRPr="00F94AFA">
              <w:rPr>
                <w:rFonts w:eastAsia="TimesNewRomanPSMT"/>
                <w:color w:val="000000"/>
              </w:rPr>
              <w:lastRenderedPageBreak/>
              <w:t xml:space="preserve">финансовыми, репутационными рисками. </w:t>
            </w:r>
          </w:p>
          <w:p w:rsidR="00EA54C7" w:rsidRPr="00792FAA" w:rsidRDefault="00F94AFA" w:rsidP="00C90D40">
            <w:pPr>
              <w:widowControl w:val="0"/>
              <w:numPr>
                <w:ilvl w:val="0"/>
                <w:numId w:val="3"/>
              </w:numPr>
              <w:tabs>
                <w:tab w:val="left" w:pos="318"/>
              </w:tabs>
              <w:suppressAutoHyphens/>
              <w:ind w:left="318"/>
              <w:jc w:val="both"/>
              <w:rPr>
                <w:rFonts w:eastAsia="TimesNewRomanPSMT"/>
                <w:color w:val="000000"/>
              </w:rPr>
            </w:pPr>
            <w:r w:rsidRPr="00F94AFA">
              <w:rPr>
                <w:rFonts w:eastAsia="TimesNewRomanPSMT"/>
                <w:color w:val="000000"/>
              </w:rPr>
              <w:t>Восприятие комплаенса правоохранительными органами.</w:t>
            </w:r>
          </w:p>
          <w:p w:rsidR="00792FAA" w:rsidRPr="009F47E5" w:rsidRDefault="00792FAA" w:rsidP="00792FAA">
            <w:pPr>
              <w:tabs>
                <w:tab w:val="left" w:pos="271"/>
              </w:tabs>
              <w:ind w:firstLine="22"/>
              <w:jc w:val="center"/>
              <w:rPr>
                <w:i/>
              </w:rPr>
            </w:pPr>
            <w:r w:rsidRPr="009F47E5">
              <w:rPr>
                <w:i/>
              </w:rPr>
              <w:t>Рекомендуемые источники:</w:t>
            </w:r>
          </w:p>
          <w:p w:rsidR="00792FAA" w:rsidRPr="009F47E5" w:rsidRDefault="00792FAA" w:rsidP="00792FAA">
            <w:pPr>
              <w:tabs>
                <w:tab w:val="left" w:pos="271"/>
              </w:tabs>
              <w:ind w:firstLine="22"/>
              <w:jc w:val="center"/>
              <w:rPr>
                <w:i/>
              </w:rPr>
            </w:pPr>
            <w:r>
              <w:rPr>
                <w:i/>
              </w:rPr>
              <w:t>Основная 1-2</w:t>
            </w:r>
            <w:r w:rsidRPr="009F47E5">
              <w:rPr>
                <w:i/>
              </w:rPr>
              <w:t>.</w:t>
            </w:r>
          </w:p>
          <w:p w:rsidR="00792FAA" w:rsidRPr="009F47E5" w:rsidRDefault="00CA415A" w:rsidP="00792FAA">
            <w:pPr>
              <w:ind w:firstLine="22"/>
              <w:jc w:val="center"/>
              <w:rPr>
                <w:i/>
              </w:rPr>
            </w:pPr>
            <w:r>
              <w:rPr>
                <w:i/>
              </w:rPr>
              <w:t>Дополнительная 1-2</w:t>
            </w:r>
            <w:r w:rsidR="00792FAA" w:rsidRPr="009F47E5">
              <w:rPr>
                <w:i/>
              </w:rPr>
              <w:t>.</w:t>
            </w:r>
          </w:p>
          <w:p w:rsidR="004606B1" w:rsidRPr="00F94AFA" w:rsidRDefault="00792FAA" w:rsidP="00792FAA">
            <w:pPr>
              <w:widowControl w:val="0"/>
              <w:jc w:val="center"/>
              <w:rPr>
                <w:rFonts w:eastAsia="Calibri"/>
                <w:sz w:val="22"/>
                <w:szCs w:val="22"/>
                <w:highlight w:val="yellow"/>
                <w:lang w:eastAsia="en-US"/>
              </w:rPr>
            </w:pPr>
            <w:r>
              <w:rPr>
                <w:i/>
              </w:rPr>
              <w:t>Интернет-ресурсы 1-13</w:t>
            </w:r>
            <w:r w:rsidRPr="009F47E5">
              <w:rPr>
                <w:i/>
              </w:rPr>
              <w:t>.</w:t>
            </w:r>
          </w:p>
        </w:tc>
        <w:tc>
          <w:tcPr>
            <w:tcW w:w="1954" w:type="dxa"/>
          </w:tcPr>
          <w:p w:rsidR="00F94AFA" w:rsidRPr="00F94AFA" w:rsidRDefault="00F94AFA" w:rsidP="00F94AFA">
            <w:pPr>
              <w:pStyle w:val="Default"/>
              <w:jc w:val="both"/>
            </w:pPr>
            <w:r w:rsidRPr="00F94AFA">
              <w:lastRenderedPageBreak/>
              <w:t>Опрос, диспут,</w:t>
            </w:r>
          </w:p>
          <w:p w:rsidR="004606B1" w:rsidRPr="00F94AFA" w:rsidRDefault="00F94AFA" w:rsidP="00F94AFA">
            <w:pPr>
              <w:autoSpaceDE w:val="0"/>
              <w:autoSpaceDN w:val="0"/>
              <w:adjustRightInd w:val="0"/>
              <w:jc w:val="both"/>
              <w:rPr>
                <w:rFonts w:eastAsia="Calibri"/>
                <w:highlight w:val="yellow"/>
                <w:lang w:eastAsia="en-US"/>
              </w:rPr>
            </w:pPr>
            <w:r w:rsidRPr="00F94AFA">
              <w:t xml:space="preserve">кейс-анализ, </w:t>
            </w:r>
            <w:r w:rsidRPr="00F94AFA">
              <w:rPr>
                <w:noProof/>
              </w:rPr>
              <w:t>заслушивание и обсуждение презентаций и учебных научных сообщений</w:t>
            </w:r>
          </w:p>
        </w:tc>
      </w:tr>
      <w:tr w:rsidR="00F94AFA" w:rsidRPr="00AA69E6" w:rsidTr="005305EC">
        <w:tc>
          <w:tcPr>
            <w:tcW w:w="3085" w:type="dxa"/>
          </w:tcPr>
          <w:p w:rsidR="00F94AFA" w:rsidRPr="0093303B" w:rsidRDefault="00F94AFA" w:rsidP="00F94AFA">
            <w:r w:rsidRPr="0093303B">
              <w:t>Тема 2. Антикоррупционное законодательство</w:t>
            </w:r>
          </w:p>
        </w:tc>
        <w:tc>
          <w:tcPr>
            <w:tcW w:w="4675" w:type="dxa"/>
          </w:tcPr>
          <w:p w:rsidR="002D5B38" w:rsidRDefault="002D5B38" w:rsidP="00A94AA1">
            <w:pPr>
              <w:numPr>
                <w:ilvl w:val="0"/>
                <w:numId w:val="5"/>
              </w:numPr>
              <w:ind w:left="318"/>
              <w:jc w:val="both"/>
              <w:rPr>
                <w:rFonts w:eastAsia="TimesNewRomanPSMT"/>
                <w:color w:val="000000"/>
              </w:rPr>
            </w:pPr>
            <w:r w:rsidRPr="002D5B38">
              <w:rPr>
                <w:rFonts w:eastAsia="TimesNewRomanPSMT"/>
                <w:color w:val="000000"/>
              </w:rPr>
              <w:t xml:space="preserve">Причины коррупционных проявлений в различных странах. </w:t>
            </w:r>
          </w:p>
          <w:p w:rsidR="002D5B38" w:rsidRDefault="002D5B38" w:rsidP="00A94AA1">
            <w:pPr>
              <w:numPr>
                <w:ilvl w:val="0"/>
                <w:numId w:val="5"/>
              </w:numPr>
              <w:ind w:left="318"/>
              <w:jc w:val="both"/>
              <w:rPr>
                <w:rFonts w:eastAsia="TimesNewRomanPSMT"/>
                <w:color w:val="000000"/>
              </w:rPr>
            </w:pPr>
            <w:r>
              <w:rPr>
                <w:rFonts w:eastAsia="TimesNewRomanPSMT"/>
                <w:color w:val="000000"/>
              </w:rPr>
              <w:t>Н</w:t>
            </w:r>
            <w:r w:rsidRPr="002D5B38">
              <w:rPr>
                <w:rFonts w:eastAsia="TimesNewRomanPSMT"/>
                <w:color w:val="000000"/>
              </w:rPr>
              <w:t>ормативно-правовы</w:t>
            </w:r>
            <w:r>
              <w:rPr>
                <w:rFonts w:eastAsia="TimesNewRomanPSMT"/>
                <w:color w:val="000000"/>
              </w:rPr>
              <w:t>е</w:t>
            </w:r>
            <w:r w:rsidRPr="002D5B38">
              <w:rPr>
                <w:rFonts w:eastAsia="TimesNewRomanPSMT"/>
                <w:color w:val="000000"/>
              </w:rPr>
              <w:t xml:space="preserve"> акт</w:t>
            </w:r>
            <w:r>
              <w:rPr>
                <w:rFonts w:eastAsia="TimesNewRomanPSMT"/>
                <w:color w:val="000000"/>
              </w:rPr>
              <w:t>ы</w:t>
            </w:r>
            <w:r w:rsidRPr="002D5B38">
              <w:rPr>
                <w:rFonts w:eastAsia="TimesNewRomanPSMT"/>
                <w:color w:val="000000"/>
              </w:rPr>
              <w:t xml:space="preserve"> Российской Федерации </w:t>
            </w:r>
            <w:r>
              <w:rPr>
                <w:rFonts w:eastAsia="TimesNewRomanPSMT"/>
                <w:color w:val="000000"/>
              </w:rPr>
              <w:t xml:space="preserve">в области </w:t>
            </w:r>
            <w:r w:rsidRPr="002D5B38">
              <w:rPr>
                <w:rFonts w:eastAsia="TimesNewRomanPSMT"/>
                <w:color w:val="000000"/>
              </w:rPr>
              <w:t>противодействи</w:t>
            </w:r>
            <w:r>
              <w:rPr>
                <w:rFonts w:eastAsia="TimesNewRomanPSMT"/>
                <w:color w:val="000000"/>
              </w:rPr>
              <w:t>я</w:t>
            </w:r>
            <w:r w:rsidRPr="002D5B38">
              <w:rPr>
                <w:rFonts w:eastAsia="TimesNewRomanPSMT"/>
                <w:color w:val="000000"/>
              </w:rPr>
              <w:t xml:space="preserve"> коррупции</w:t>
            </w:r>
            <w:r>
              <w:rPr>
                <w:rFonts w:eastAsia="TimesNewRomanPSMT"/>
                <w:color w:val="000000"/>
              </w:rPr>
              <w:t>.</w:t>
            </w:r>
          </w:p>
          <w:p w:rsidR="002D5B38" w:rsidRDefault="002D5B38" w:rsidP="00A94AA1">
            <w:pPr>
              <w:numPr>
                <w:ilvl w:val="0"/>
                <w:numId w:val="5"/>
              </w:numPr>
              <w:ind w:left="318"/>
              <w:jc w:val="both"/>
              <w:rPr>
                <w:rFonts w:eastAsia="TimesNewRomanPSMT"/>
                <w:color w:val="000000"/>
              </w:rPr>
            </w:pPr>
            <w:r>
              <w:rPr>
                <w:rFonts w:eastAsia="TimesNewRomanPSMT"/>
                <w:color w:val="000000"/>
              </w:rPr>
              <w:t>Специфика рамочных и подведомственных актов в области противодействия коррупции</w:t>
            </w:r>
          </w:p>
          <w:p w:rsidR="002D5B38" w:rsidRDefault="002D5B38" w:rsidP="00A94AA1">
            <w:pPr>
              <w:numPr>
                <w:ilvl w:val="0"/>
                <w:numId w:val="5"/>
              </w:numPr>
              <w:ind w:left="318"/>
              <w:jc w:val="both"/>
              <w:rPr>
                <w:rFonts w:eastAsia="TimesNewRomanPSMT"/>
                <w:color w:val="000000"/>
              </w:rPr>
            </w:pPr>
            <w:r w:rsidRPr="002D5B38">
              <w:rPr>
                <w:rFonts w:eastAsia="TimesNewRomanPSMT"/>
                <w:color w:val="000000"/>
              </w:rPr>
              <w:t xml:space="preserve">Особенности применения международных норм в отношении российских компаний. </w:t>
            </w:r>
          </w:p>
          <w:p w:rsidR="002D5B38" w:rsidRDefault="002D5B38" w:rsidP="00A94AA1">
            <w:pPr>
              <w:numPr>
                <w:ilvl w:val="0"/>
                <w:numId w:val="5"/>
              </w:numPr>
              <w:ind w:left="318"/>
              <w:jc w:val="both"/>
              <w:rPr>
                <w:rFonts w:eastAsia="TimesNewRomanPSMT"/>
                <w:color w:val="000000"/>
              </w:rPr>
            </w:pPr>
            <w:r w:rsidRPr="002D5B38">
              <w:rPr>
                <w:rFonts w:eastAsia="TimesNewRomanPSMT"/>
                <w:color w:val="000000"/>
              </w:rPr>
              <w:t>Последствия нарушения антикоррупционного законодательства</w:t>
            </w:r>
            <w:r>
              <w:rPr>
                <w:rFonts w:eastAsia="TimesNewRomanPSMT"/>
                <w:color w:val="000000"/>
              </w:rPr>
              <w:t>.</w:t>
            </w:r>
          </w:p>
          <w:p w:rsidR="002D5B38" w:rsidRDefault="002D5B38" w:rsidP="00A94AA1">
            <w:pPr>
              <w:numPr>
                <w:ilvl w:val="0"/>
                <w:numId w:val="5"/>
              </w:numPr>
              <w:ind w:left="318"/>
              <w:jc w:val="both"/>
              <w:rPr>
                <w:rFonts w:eastAsia="TimesNewRomanPSMT"/>
                <w:color w:val="000000"/>
              </w:rPr>
            </w:pPr>
            <w:r w:rsidRPr="002D5B38">
              <w:rPr>
                <w:rFonts w:eastAsia="TimesNewRomanPSMT"/>
                <w:color w:val="000000"/>
              </w:rPr>
              <w:t xml:space="preserve">Уголовная ответственность, гражданско-правовая, административная, дисциплинарная ответственности. </w:t>
            </w:r>
          </w:p>
          <w:p w:rsidR="002D5B38" w:rsidRPr="002D5B38" w:rsidRDefault="002D5B38" w:rsidP="00A94AA1">
            <w:pPr>
              <w:numPr>
                <w:ilvl w:val="0"/>
                <w:numId w:val="5"/>
              </w:numPr>
              <w:ind w:left="318"/>
              <w:jc w:val="both"/>
              <w:rPr>
                <w:rFonts w:eastAsia="TimesNewRomanPSMT"/>
                <w:color w:val="000000"/>
              </w:rPr>
            </w:pPr>
            <w:r w:rsidRPr="002D5B38">
              <w:rPr>
                <w:rFonts w:eastAsia="TimesNewRomanPSMT"/>
                <w:color w:val="000000"/>
              </w:rPr>
              <w:t>Потеря репутации компании.</w:t>
            </w:r>
          </w:p>
          <w:p w:rsidR="00792FAA" w:rsidRPr="009F47E5" w:rsidRDefault="00792FAA" w:rsidP="00792FAA">
            <w:pPr>
              <w:tabs>
                <w:tab w:val="left" w:pos="271"/>
              </w:tabs>
              <w:ind w:firstLine="22"/>
              <w:jc w:val="center"/>
              <w:rPr>
                <w:i/>
              </w:rPr>
            </w:pPr>
            <w:r w:rsidRPr="009F47E5">
              <w:rPr>
                <w:i/>
              </w:rPr>
              <w:t>Рекомендуемые источники:</w:t>
            </w:r>
          </w:p>
          <w:p w:rsidR="00792FAA" w:rsidRPr="009F47E5" w:rsidRDefault="00792FAA" w:rsidP="00792FAA">
            <w:pPr>
              <w:tabs>
                <w:tab w:val="left" w:pos="271"/>
              </w:tabs>
              <w:ind w:firstLine="22"/>
              <w:jc w:val="center"/>
              <w:rPr>
                <w:i/>
              </w:rPr>
            </w:pPr>
            <w:r>
              <w:rPr>
                <w:i/>
              </w:rPr>
              <w:t>Основная 1-2</w:t>
            </w:r>
            <w:r w:rsidRPr="009F47E5">
              <w:rPr>
                <w:i/>
              </w:rPr>
              <w:t>.</w:t>
            </w:r>
          </w:p>
          <w:p w:rsidR="00792FAA" w:rsidRPr="009F47E5" w:rsidRDefault="00CA415A" w:rsidP="00792FAA">
            <w:pPr>
              <w:ind w:firstLine="22"/>
              <w:jc w:val="center"/>
              <w:rPr>
                <w:i/>
              </w:rPr>
            </w:pPr>
            <w:r>
              <w:rPr>
                <w:i/>
              </w:rPr>
              <w:t>Дополнительная 1-2</w:t>
            </w:r>
            <w:r w:rsidR="00792FAA" w:rsidRPr="009F47E5">
              <w:rPr>
                <w:i/>
              </w:rPr>
              <w:t>.</w:t>
            </w:r>
          </w:p>
          <w:p w:rsidR="00F94AFA" w:rsidRPr="002D5B38" w:rsidRDefault="00792FAA" w:rsidP="00792FAA">
            <w:pPr>
              <w:widowControl w:val="0"/>
              <w:jc w:val="center"/>
              <w:rPr>
                <w:highlight w:val="yellow"/>
              </w:rPr>
            </w:pPr>
            <w:r>
              <w:rPr>
                <w:i/>
              </w:rPr>
              <w:t>Интернет-ресурсы 1-13</w:t>
            </w:r>
            <w:r w:rsidRPr="009F47E5">
              <w:rPr>
                <w:i/>
              </w:rPr>
              <w:t>.</w:t>
            </w:r>
          </w:p>
        </w:tc>
        <w:tc>
          <w:tcPr>
            <w:tcW w:w="1954" w:type="dxa"/>
          </w:tcPr>
          <w:p w:rsidR="00F94AFA" w:rsidRPr="00F94AFA" w:rsidRDefault="00F94AFA" w:rsidP="00F94AFA">
            <w:pPr>
              <w:pStyle w:val="Default"/>
              <w:jc w:val="both"/>
            </w:pPr>
            <w:r w:rsidRPr="00F94AFA">
              <w:t>Опрос, диспут,</w:t>
            </w:r>
          </w:p>
          <w:p w:rsidR="00F94AFA" w:rsidRPr="00F94AFA" w:rsidRDefault="00F94AFA" w:rsidP="00F94AFA">
            <w:pPr>
              <w:autoSpaceDE w:val="0"/>
              <w:autoSpaceDN w:val="0"/>
              <w:adjustRightInd w:val="0"/>
              <w:jc w:val="both"/>
              <w:rPr>
                <w:rFonts w:eastAsia="Calibri"/>
                <w:highlight w:val="yellow"/>
                <w:lang w:eastAsia="en-US"/>
              </w:rPr>
            </w:pPr>
            <w:r w:rsidRPr="00F94AFA">
              <w:t xml:space="preserve">кейс-анализ, </w:t>
            </w:r>
            <w:r w:rsidRPr="00F94AFA">
              <w:rPr>
                <w:noProof/>
              </w:rPr>
              <w:t>заслушивание и обсуждение презентаций и учебных научных сообщений</w:t>
            </w:r>
          </w:p>
        </w:tc>
      </w:tr>
      <w:tr w:rsidR="00F94AFA" w:rsidRPr="00AA69E6" w:rsidTr="005305EC">
        <w:tc>
          <w:tcPr>
            <w:tcW w:w="3085" w:type="dxa"/>
          </w:tcPr>
          <w:p w:rsidR="00F94AFA" w:rsidRPr="0093303B" w:rsidRDefault="00F94AFA" w:rsidP="00F94AFA">
            <w:r w:rsidRPr="0093303B">
              <w:t>Тема 3. Антикоррупционные комплаенс программы</w:t>
            </w:r>
          </w:p>
        </w:tc>
        <w:tc>
          <w:tcPr>
            <w:tcW w:w="4675" w:type="dxa"/>
          </w:tcPr>
          <w:p w:rsidR="002D5B38" w:rsidRDefault="002D5B38" w:rsidP="00A94AA1">
            <w:pPr>
              <w:numPr>
                <w:ilvl w:val="0"/>
                <w:numId w:val="7"/>
              </w:numPr>
              <w:ind w:left="318"/>
              <w:jc w:val="both"/>
              <w:rPr>
                <w:color w:val="000000"/>
              </w:rPr>
            </w:pPr>
            <w:r>
              <w:rPr>
                <w:color w:val="000000"/>
              </w:rPr>
              <w:t>Специфика о</w:t>
            </w:r>
            <w:r w:rsidRPr="002D5B38">
              <w:rPr>
                <w:color w:val="000000"/>
              </w:rPr>
              <w:t>бнаружени</w:t>
            </w:r>
            <w:r>
              <w:rPr>
                <w:color w:val="000000"/>
              </w:rPr>
              <w:t>я</w:t>
            </w:r>
            <w:r w:rsidRPr="002D5B38">
              <w:rPr>
                <w:color w:val="000000"/>
              </w:rPr>
              <w:t xml:space="preserve"> и предупреждени</w:t>
            </w:r>
            <w:r>
              <w:rPr>
                <w:color w:val="000000"/>
              </w:rPr>
              <w:t>я</w:t>
            </w:r>
            <w:r w:rsidRPr="002D5B38">
              <w:rPr>
                <w:color w:val="000000"/>
              </w:rPr>
              <w:t xml:space="preserve"> коррупци</w:t>
            </w:r>
            <w:r>
              <w:rPr>
                <w:color w:val="000000"/>
              </w:rPr>
              <w:t xml:space="preserve">онных действий в компании. </w:t>
            </w:r>
          </w:p>
          <w:p w:rsidR="002D5B38" w:rsidRDefault="002D5B38" w:rsidP="00A94AA1">
            <w:pPr>
              <w:numPr>
                <w:ilvl w:val="0"/>
                <w:numId w:val="7"/>
              </w:numPr>
              <w:ind w:left="318"/>
              <w:jc w:val="both"/>
              <w:rPr>
                <w:color w:val="000000"/>
              </w:rPr>
            </w:pPr>
            <w:r>
              <w:rPr>
                <w:color w:val="000000"/>
              </w:rPr>
              <w:t>К</w:t>
            </w:r>
            <w:r w:rsidRPr="002D5B38">
              <w:rPr>
                <w:color w:val="000000"/>
              </w:rPr>
              <w:t>ультур</w:t>
            </w:r>
            <w:r>
              <w:rPr>
                <w:color w:val="000000"/>
              </w:rPr>
              <w:t>а</w:t>
            </w:r>
            <w:r w:rsidRPr="002D5B38">
              <w:rPr>
                <w:color w:val="000000"/>
              </w:rPr>
              <w:t xml:space="preserve"> нулевой толерантности к коррупции</w:t>
            </w:r>
            <w:r>
              <w:rPr>
                <w:color w:val="000000"/>
              </w:rPr>
              <w:t>: факторы, условия, эффективность</w:t>
            </w:r>
            <w:r w:rsidRPr="002D5B38">
              <w:rPr>
                <w:color w:val="000000"/>
              </w:rPr>
              <w:t xml:space="preserve">. </w:t>
            </w:r>
          </w:p>
          <w:p w:rsidR="002D5B38" w:rsidRDefault="002D5B38" w:rsidP="00A94AA1">
            <w:pPr>
              <w:numPr>
                <w:ilvl w:val="0"/>
                <w:numId w:val="7"/>
              </w:numPr>
              <w:ind w:left="318"/>
              <w:jc w:val="both"/>
              <w:rPr>
                <w:color w:val="000000"/>
              </w:rPr>
            </w:pPr>
            <w:r w:rsidRPr="002D5B38">
              <w:rPr>
                <w:color w:val="000000"/>
              </w:rPr>
              <w:t xml:space="preserve">Анализ первопричин коррупционных деяний. </w:t>
            </w:r>
          </w:p>
          <w:p w:rsidR="002D5B38" w:rsidRDefault="002D5B38" w:rsidP="00A94AA1">
            <w:pPr>
              <w:numPr>
                <w:ilvl w:val="0"/>
                <w:numId w:val="7"/>
              </w:numPr>
              <w:ind w:left="318"/>
              <w:jc w:val="both"/>
              <w:rPr>
                <w:color w:val="000000"/>
              </w:rPr>
            </w:pPr>
            <w:r w:rsidRPr="002D5B38">
              <w:rPr>
                <w:color w:val="000000"/>
              </w:rPr>
              <w:t xml:space="preserve">Культура антикоррупционного комплаенса. </w:t>
            </w:r>
          </w:p>
          <w:p w:rsidR="002D5B38" w:rsidRDefault="002D5B38" w:rsidP="00A94AA1">
            <w:pPr>
              <w:numPr>
                <w:ilvl w:val="0"/>
                <w:numId w:val="7"/>
              </w:numPr>
              <w:ind w:left="318"/>
              <w:jc w:val="both"/>
              <w:rPr>
                <w:color w:val="000000"/>
              </w:rPr>
            </w:pPr>
            <w:r w:rsidRPr="002D5B38">
              <w:rPr>
                <w:color w:val="000000"/>
              </w:rPr>
              <w:t>Политики и процедуры</w:t>
            </w:r>
            <w:r>
              <w:rPr>
                <w:color w:val="000000"/>
              </w:rPr>
              <w:t xml:space="preserve"> антикоррупционного комплаенса</w:t>
            </w:r>
            <w:r w:rsidRPr="002D5B38">
              <w:rPr>
                <w:color w:val="000000"/>
              </w:rPr>
              <w:t xml:space="preserve">. </w:t>
            </w:r>
          </w:p>
          <w:p w:rsidR="002D5B38" w:rsidRDefault="002D5B38" w:rsidP="00A94AA1">
            <w:pPr>
              <w:numPr>
                <w:ilvl w:val="0"/>
                <w:numId w:val="7"/>
              </w:numPr>
              <w:ind w:left="318"/>
              <w:jc w:val="both"/>
              <w:rPr>
                <w:color w:val="000000"/>
              </w:rPr>
            </w:pPr>
            <w:r w:rsidRPr="002D5B38">
              <w:rPr>
                <w:color w:val="000000"/>
              </w:rPr>
              <w:t>О</w:t>
            </w:r>
            <w:r>
              <w:rPr>
                <w:color w:val="000000"/>
              </w:rPr>
              <w:t>ценка коррупционных рисков.</w:t>
            </w:r>
          </w:p>
          <w:p w:rsidR="0074763E" w:rsidRDefault="002D5B38" w:rsidP="00A94AA1">
            <w:pPr>
              <w:numPr>
                <w:ilvl w:val="0"/>
                <w:numId w:val="7"/>
              </w:numPr>
              <w:ind w:left="318"/>
              <w:jc w:val="both"/>
              <w:rPr>
                <w:color w:val="000000"/>
              </w:rPr>
            </w:pPr>
            <w:r w:rsidRPr="002D5B38">
              <w:rPr>
                <w:color w:val="000000"/>
              </w:rPr>
              <w:t>Тренинг и взаимодействие внутри компании при реализации функции</w:t>
            </w:r>
            <w:r w:rsidR="0074763E">
              <w:rPr>
                <w:color w:val="000000"/>
              </w:rPr>
              <w:t xml:space="preserve"> антикоррупционного компла</w:t>
            </w:r>
            <w:r w:rsidR="00343D30">
              <w:rPr>
                <w:color w:val="000000"/>
              </w:rPr>
              <w:t>енса.</w:t>
            </w:r>
          </w:p>
          <w:p w:rsidR="0074763E" w:rsidRDefault="002D5B38" w:rsidP="00A94AA1">
            <w:pPr>
              <w:numPr>
                <w:ilvl w:val="0"/>
                <w:numId w:val="7"/>
              </w:numPr>
              <w:ind w:left="318"/>
              <w:jc w:val="both"/>
              <w:rPr>
                <w:color w:val="000000"/>
              </w:rPr>
            </w:pPr>
            <w:r w:rsidRPr="0074763E">
              <w:rPr>
                <w:color w:val="000000"/>
              </w:rPr>
              <w:t>Антикоррупционный комплаенс во взаимоотношениях с контрагентами.</w:t>
            </w:r>
          </w:p>
          <w:p w:rsidR="00F94AFA" w:rsidRDefault="0074763E" w:rsidP="00A94AA1">
            <w:pPr>
              <w:numPr>
                <w:ilvl w:val="0"/>
                <w:numId w:val="7"/>
              </w:numPr>
              <w:ind w:left="318"/>
              <w:jc w:val="both"/>
              <w:rPr>
                <w:color w:val="000000"/>
              </w:rPr>
            </w:pPr>
            <w:r w:rsidRPr="0074763E">
              <w:rPr>
                <w:color w:val="000000"/>
              </w:rPr>
              <w:lastRenderedPageBreak/>
              <w:t>Специфика в</w:t>
            </w:r>
            <w:r w:rsidR="002D5B38" w:rsidRPr="0074763E">
              <w:rPr>
                <w:color w:val="000000"/>
              </w:rPr>
              <w:t>заимодействи</w:t>
            </w:r>
            <w:r w:rsidRPr="0074763E">
              <w:rPr>
                <w:color w:val="000000"/>
              </w:rPr>
              <w:t>я</w:t>
            </w:r>
            <w:r w:rsidR="002D5B38" w:rsidRPr="0074763E">
              <w:rPr>
                <w:color w:val="000000"/>
              </w:rPr>
              <w:t xml:space="preserve"> с правоохранительными органами</w:t>
            </w:r>
            <w:r w:rsidRPr="0074763E">
              <w:rPr>
                <w:color w:val="000000"/>
              </w:rPr>
              <w:t xml:space="preserve"> при реализации функций антикоррупционного комплаенса</w:t>
            </w:r>
          </w:p>
          <w:p w:rsidR="00792FAA" w:rsidRPr="009F47E5" w:rsidRDefault="00792FAA" w:rsidP="00792FAA">
            <w:pPr>
              <w:tabs>
                <w:tab w:val="left" w:pos="271"/>
              </w:tabs>
              <w:ind w:firstLine="22"/>
              <w:jc w:val="center"/>
              <w:rPr>
                <w:i/>
              </w:rPr>
            </w:pPr>
            <w:r w:rsidRPr="009F47E5">
              <w:rPr>
                <w:i/>
              </w:rPr>
              <w:t>Рекомендуемые источники:</w:t>
            </w:r>
          </w:p>
          <w:p w:rsidR="00792FAA" w:rsidRPr="009F47E5" w:rsidRDefault="00792FAA" w:rsidP="00792FAA">
            <w:pPr>
              <w:tabs>
                <w:tab w:val="left" w:pos="271"/>
              </w:tabs>
              <w:ind w:firstLine="22"/>
              <w:jc w:val="center"/>
              <w:rPr>
                <w:i/>
              </w:rPr>
            </w:pPr>
            <w:r>
              <w:rPr>
                <w:i/>
              </w:rPr>
              <w:t>Основная 1-2</w:t>
            </w:r>
            <w:r w:rsidRPr="009F47E5">
              <w:rPr>
                <w:i/>
              </w:rPr>
              <w:t>.</w:t>
            </w:r>
          </w:p>
          <w:p w:rsidR="00792FAA" w:rsidRPr="009F47E5" w:rsidRDefault="00CA415A" w:rsidP="00792FAA">
            <w:pPr>
              <w:ind w:firstLine="22"/>
              <w:jc w:val="center"/>
              <w:rPr>
                <w:i/>
              </w:rPr>
            </w:pPr>
            <w:r>
              <w:rPr>
                <w:i/>
              </w:rPr>
              <w:t>Дополнительная 1-2</w:t>
            </w:r>
            <w:r w:rsidR="00792FAA" w:rsidRPr="009F47E5">
              <w:rPr>
                <w:i/>
              </w:rPr>
              <w:t>.</w:t>
            </w:r>
          </w:p>
          <w:p w:rsidR="006670E2" w:rsidRPr="00972603" w:rsidRDefault="00792FAA" w:rsidP="00792FAA">
            <w:pPr>
              <w:ind w:left="-42"/>
              <w:jc w:val="center"/>
              <w:rPr>
                <w:i/>
                <w:color w:val="000000"/>
              </w:rPr>
            </w:pPr>
            <w:r>
              <w:rPr>
                <w:i/>
              </w:rPr>
              <w:t>Интернет-ресурсы 1-13</w:t>
            </w:r>
            <w:r w:rsidRPr="009F47E5">
              <w:rPr>
                <w:i/>
              </w:rPr>
              <w:t>.</w:t>
            </w:r>
          </w:p>
        </w:tc>
        <w:tc>
          <w:tcPr>
            <w:tcW w:w="1954" w:type="dxa"/>
          </w:tcPr>
          <w:p w:rsidR="00F94AFA" w:rsidRPr="00F94AFA" w:rsidRDefault="00F94AFA" w:rsidP="00F94AFA">
            <w:pPr>
              <w:pStyle w:val="Default"/>
              <w:jc w:val="both"/>
            </w:pPr>
            <w:r w:rsidRPr="00F94AFA">
              <w:lastRenderedPageBreak/>
              <w:t>Опрос, диспут,</w:t>
            </w:r>
          </w:p>
          <w:p w:rsidR="00F94AFA" w:rsidRPr="00F94AFA" w:rsidRDefault="00F94AFA" w:rsidP="00F94AFA">
            <w:pPr>
              <w:autoSpaceDE w:val="0"/>
              <w:autoSpaceDN w:val="0"/>
              <w:adjustRightInd w:val="0"/>
              <w:jc w:val="both"/>
              <w:rPr>
                <w:rFonts w:eastAsia="Calibri"/>
                <w:highlight w:val="yellow"/>
                <w:lang w:eastAsia="en-US"/>
              </w:rPr>
            </w:pPr>
            <w:r w:rsidRPr="00F94AFA">
              <w:t xml:space="preserve">кейс-анализ, </w:t>
            </w:r>
            <w:r w:rsidRPr="00F94AFA">
              <w:rPr>
                <w:noProof/>
              </w:rPr>
              <w:t>заслушивание и обсуждение презентаций и учебных научных сообщений</w:t>
            </w:r>
          </w:p>
        </w:tc>
      </w:tr>
      <w:tr w:rsidR="00F94AFA" w:rsidRPr="00AA69E6" w:rsidTr="005305EC">
        <w:tc>
          <w:tcPr>
            <w:tcW w:w="3085" w:type="dxa"/>
          </w:tcPr>
          <w:p w:rsidR="00F94AFA" w:rsidRPr="0093303B" w:rsidRDefault="00F94AFA" w:rsidP="00F94AFA">
            <w:r w:rsidRPr="0093303B">
              <w:t>Тема 4. Предупреждение коррупционной активности в компании</w:t>
            </w:r>
          </w:p>
        </w:tc>
        <w:tc>
          <w:tcPr>
            <w:tcW w:w="4675" w:type="dxa"/>
          </w:tcPr>
          <w:p w:rsidR="0074763E" w:rsidRPr="006670E2" w:rsidRDefault="0074763E" w:rsidP="00A94AA1">
            <w:pPr>
              <w:numPr>
                <w:ilvl w:val="0"/>
                <w:numId w:val="9"/>
              </w:numPr>
              <w:ind w:left="318"/>
              <w:jc w:val="both"/>
              <w:rPr>
                <w:color w:val="000000"/>
              </w:rPr>
            </w:pPr>
            <w:r w:rsidRPr="006670E2">
              <w:rPr>
                <w:color w:val="000000"/>
              </w:rPr>
              <w:t>Дача (получение) взяток работниками компании: факторы, последствия, превентивные меры.</w:t>
            </w:r>
          </w:p>
          <w:p w:rsidR="0074763E" w:rsidRPr="006670E2" w:rsidRDefault="0074763E" w:rsidP="00A94AA1">
            <w:pPr>
              <w:numPr>
                <w:ilvl w:val="0"/>
                <w:numId w:val="9"/>
              </w:numPr>
              <w:ind w:left="318"/>
              <w:jc w:val="both"/>
              <w:rPr>
                <w:color w:val="000000"/>
              </w:rPr>
            </w:pPr>
            <w:r w:rsidRPr="006670E2">
              <w:rPr>
                <w:color w:val="000000"/>
              </w:rPr>
              <w:t xml:space="preserve">Архитектура корпоративной культуры. </w:t>
            </w:r>
          </w:p>
          <w:p w:rsidR="006670E2" w:rsidRPr="006670E2" w:rsidRDefault="0074763E" w:rsidP="00A94AA1">
            <w:pPr>
              <w:numPr>
                <w:ilvl w:val="0"/>
                <w:numId w:val="9"/>
              </w:numPr>
              <w:ind w:left="318"/>
              <w:jc w:val="both"/>
              <w:rPr>
                <w:color w:val="000000"/>
              </w:rPr>
            </w:pPr>
            <w:r w:rsidRPr="006670E2">
              <w:rPr>
                <w:color w:val="000000"/>
              </w:rPr>
              <w:t xml:space="preserve">Контроль финансовых операций компании. </w:t>
            </w:r>
          </w:p>
          <w:p w:rsidR="006670E2" w:rsidRPr="006670E2" w:rsidRDefault="006670E2" w:rsidP="00A94AA1">
            <w:pPr>
              <w:numPr>
                <w:ilvl w:val="0"/>
                <w:numId w:val="9"/>
              </w:numPr>
              <w:ind w:left="318"/>
              <w:jc w:val="both"/>
              <w:rPr>
                <w:color w:val="000000"/>
              </w:rPr>
            </w:pPr>
            <w:r w:rsidRPr="006670E2">
              <w:rPr>
                <w:color w:val="000000"/>
              </w:rPr>
              <w:t xml:space="preserve">Предупреждение коррупционной составляющей при </w:t>
            </w:r>
            <w:r w:rsidR="0074763E" w:rsidRPr="006670E2">
              <w:rPr>
                <w:color w:val="000000"/>
              </w:rPr>
              <w:t>взаимодействии с контрагентами и должностными лицами.</w:t>
            </w:r>
          </w:p>
          <w:p w:rsidR="006670E2" w:rsidRPr="006670E2" w:rsidRDefault="0074763E" w:rsidP="00A94AA1">
            <w:pPr>
              <w:numPr>
                <w:ilvl w:val="0"/>
                <w:numId w:val="9"/>
              </w:numPr>
              <w:ind w:left="318"/>
              <w:jc w:val="both"/>
              <w:rPr>
                <w:color w:val="000000"/>
              </w:rPr>
            </w:pPr>
            <w:r w:rsidRPr="006670E2">
              <w:rPr>
                <w:color w:val="000000"/>
              </w:rPr>
              <w:t xml:space="preserve">Антикоррупционные условия договоров с контрагентами. </w:t>
            </w:r>
          </w:p>
          <w:p w:rsidR="00F94AFA" w:rsidRPr="006670E2" w:rsidRDefault="0074763E" w:rsidP="00A94AA1">
            <w:pPr>
              <w:numPr>
                <w:ilvl w:val="0"/>
                <w:numId w:val="9"/>
              </w:numPr>
              <w:ind w:left="318"/>
              <w:jc w:val="both"/>
            </w:pPr>
            <w:r w:rsidRPr="006670E2">
              <w:rPr>
                <w:color w:val="000000"/>
              </w:rPr>
              <w:t xml:space="preserve">Мониторинг и контроль взаиморасчетов с контрагентами. </w:t>
            </w:r>
          </w:p>
          <w:p w:rsidR="00792FAA" w:rsidRPr="009F47E5" w:rsidRDefault="00792FAA" w:rsidP="00792FAA">
            <w:pPr>
              <w:tabs>
                <w:tab w:val="left" w:pos="271"/>
              </w:tabs>
              <w:ind w:firstLine="22"/>
              <w:jc w:val="center"/>
              <w:rPr>
                <w:i/>
              </w:rPr>
            </w:pPr>
            <w:r w:rsidRPr="009F47E5">
              <w:rPr>
                <w:i/>
              </w:rPr>
              <w:t>Рекомендуемые источники:</w:t>
            </w:r>
          </w:p>
          <w:p w:rsidR="00792FAA" w:rsidRPr="009F47E5" w:rsidRDefault="00792FAA" w:rsidP="00792FAA">
            <w:pPr>
              <w:tabs>
                <w:tab w:val="left" w:pos="271"/>
              </w:tabs>
              <w:ind w:firstLine="22"/>
              <w:jc w:val="center"/>
              <w:rPr>
                <w:i/>
              </w:rPr>
            </w:pPr>
            <w:r>
              <w:rPr>
                <w:i/>
              </w:rPr>
              <w:t>Основная 1-2</w:t>
            </w:r>
            <w:r w:rsidRPr="009F47E5">
              <w:rPr>
                <w:i/>
              </w:rPr>
              <w:t>.</w:t>
            </w:r>
          </w:p>
          <w:p w:rsidR="00792FAA" w:rsidRPr="009F47E5" w:rsidRDefault="00CA415A" w:rsidP="00792FAA">
            <w:pPr>
              <w:ind w:firstLine="22"/>
              <w:jc w:val="center"/>
              <w:rPr>
                <w:i/>
              </w:rPr>
            </w:pPr>
            <w:r>
              <w:rPr>
                <w:i/>
              </w:rPr>
              <w:t>Дополнительная 1-2</w:t>
            </w:r>
            <w:r w:rsidR="00792FAA" w:rsidRPr="009F47E5">
              <w:rPr>
                <w:i/>
              </w:rPr>
              <w:t>.</w:t>
            </w:r>
          </w:p>
          <w:p w:rsidR="006670E2" w:rsidRPr="00972603" w:rsidRDefault="00792FAA" w:rsidP="00792FAA">
            <w:pPr>
              <w:jc w:val="center"/>
              <w:rPr>
                <w:i/>
              </w:rPr>
            </w:pPr>
            <w:r>
              <w:rPr>
                <w:i/>
              </w:rPr>
              <w:t>Интернет-ресурсы 1-13</w:t>
            </w:r>
            <w:r w:rsidRPr="009F47E5">
              <w:rPr>
                <w:i/>
              </w:rPr>
              <w:t>.</w:t>
            </w:r>
          </w:p>
        </w:tc>
        <w:tc>
          <w:tcPr>
            <w:tcW w:w="1954" w:type="dxa"/>
          </w:tcPr>
          <w:p w:rsidR="00F94AFA" w:rsidRPr="00F94AFA" w:rsidRDefault="00F94AFA" w:rsidP="00F94AFA">
            <w:pPr>
              <w:pStyle w:val="Default"/>
              <w:jc w:val="both"/>
            </w:pPr>
            <w:r w:rsidRPr="00F94AFA">
              <w:t>Опрос, диспут,</w:t>
            </w:r>
          </w:p>
          <w:p w:rsidR="00F94AFA" w:rsidRPr="00F94AFA" w:rsidRDefault="00F94AFA" w:rsidP="00F94AFA">
            <w:pPr>
              <w:autoSpaceDE w:val="0"/>
              <w:autoSpaceDN w:val="0"/>
              <w:adjustRightInd w:val="0"/>
              <w:jc w:val="both"/>
              <w:rPr>
                <w:rFonts w:eastAsia="Calibri"/>
                <w:highlight w:val="yellow"/>
                <w:lang w:eastAsia="en-US"/>
              </w:rPr>
            </w:pPr>
            <w:r w:rsidRPr="00F94AFA">
              <w:t xml:space="preserve">кейс-анализ, </w:t>
            </w:r>
            <w:r w:rsidRPr="00F94AFA">
              <w:rPr>
                <w:noProof/>
              </w:rPr>
              <w:t>заслушивание и обсуждение презентаций и учебных научных сообщений</w:t>
            </w:r>
          </w:p>
        </w:tc>
      </w:tr>
    </w:tbl>
    <w:p w:rsidR="00FD5C0A" w:rsidRDefault="00FD5C0A" w:rsidP="00792FAA">
      <w:pPr>
        <w:autoSpaceDE w:val="0"/>
        <w:autoSpaceDN w:val="0"/>
        <w:adjustRightInd w:val="0"/>
        <w:jc w:val="both"/>
        <w:rPr>
          <w:color w:val="000000"/>
          <w:sz w:val="28"/>
          <w:szCs w:val="28"/>
        </w:rPr>
      </w:pPr>
      <w:bookmarkStart w:id="24" w:name="_Toc424050338"/>
      <w:bookmarkStart w:id="25" w:name="_Toc424809566"/>
      <w:bookmarkStart w:id="26" w:name="_Toc506804992"/>
    </w:p>
    <w:p w:rsidR="00792FAA" w:rsidRPr="00792FAA" w:rsidRDefault="00792FAA" w:rsidP="00792FAA">
      <w:pPr>
        <w:pStyle w:val="1"/>
        <w:spacing w:before="0" w:line="276" w:lineRule="auto"/>
        <w:jc w:val="center"/>
        <w:rPr>
          <w:rFonts w:ascii="Times New Roman" w:hAnsi="Times New Roman"/>
          <w:color w:val="auto"/>
          <w:lang w:val="ru-RU"/>
        </w:rPr>
      </w:pPr>
      <w:bookmarkStart w:id="27" w:name="_Toc150777317"/>
      <w:bookmarkEnd w:id="24"/>
      <w:bookmarkEnd w:id="25"/>
      <w:bookmarkEnd w:id="26"/>
      <w:r w:rsidRPr="00792FAA">
        <w:rPr>
          <w:rFonts w:ascii="Times New Roman" w:hAnsi="Times New Roman"/>
          <w:color w:val="auto"/>
          <w:lang w:val="ru-RU"/>
        </w:rPr>
        <w:t>6. Перечень учебно-методического обеспечения для самостоятельной работы обучающихся по дисциплине</w:t>
      </w:r>
      <w:bookmarkEnd w:id="27"/>
    </w:p>
    <w:p w:rsidR="005474AB" w:rsidRPr="00EA49A0" w:rsidRDefault="00792FAA" w:rsidP="00EA49A0">
      <w:pPr>
        <w:jc w:val="center"/>
        <w:rPr>
          <w:b/>
          <w:sz w:val="28"/>
        </w:rPr>
      </w:pPr>
      <w:r w:rsidRPr="00EA49A0">
        <w:rPr>
          <w:b/>
          <w:sz w:val="28"/>
        </w:rPr>
        <w:t>6.1. Перечень вопросов, отводимых на самостоятельное освоение дисциплины, формы внеаудиторной самостоятельной работы</w:t>
      </w:r>
    </w:p>
    <w:p w:rsidR="00792FAA" w:rsidRPr="00792FAA" w:rsidRDefault="00792FAA" w:rsidP="00792FAA">
      <w:pPr>
        <w:jc w:val="right"/>
        <w:rPr>
          <w:sz w:val="28"/>
          <w:lang w:eastAsia="en-US"/>
        </w:rPr>
      </w:pPr>
      <w:r w:rsidRPr="00792FAA">
        <w:rPr>
          <w:sz w:val="28"/>
          <w:lang w:eastAsia="en-US"/>
        </w:rPr>
        <w:t>Таблица 5</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621"/>
        <w:gridCol w:w="3827"/>
        <w:gridCol w:w="2903"/>
      </w:tblGrid>
      <w:tr w:rsidR="006668CC" w:rsidRPr="00071641" w:rsidTr="00792FAA">
        <w:trPr>
          <w:cantSplit/>
          <w:trHeight w:val="650"/>
          <w:tblHeader/>
          <w:jc w:val="center"/>
        </w:trPr>
        <w:tc>
          <w:tcPr>
            <w:tcW w:w="2621" w:type="dxa"/>
            <w:shd w:val="clear" w:color="auto" w:fill="auto"/>
            <w:vAlign w:val="center"/>
          </w:tcPr>
          <w:p w:rsidR="006668CC" w:rsidRPr="00071641" w:rsidRDefault="006668CC" w:rsidP="008676DF">
            <w:pPr>
              <w:widowControl w:val="0"/>
              <w:ind w:right="-70"/>
              <w:jc w:val="center"/>
              <w:rPr>
                <w:b/>
                <w:highlight w:val="yellow"/>
              </w:rPr>
            </w:pPr>
            <w:r w:rsidRPr="009C4A47">
              <w:rPr>
                <w:b/>
              </w:rPr>
              <w:t>Наименование</w:t>
            </w:r>
            <w:r w:rsidR="00234C05">
              <w:rPr>
                <w:b/>
              </w:rPr>
              <w:t xml:space="preserve"> </w:t>
            </w:r>
            <w:r w:rsidRPr="009C4A47">
              <w:rPr>
                <w:b/>
              </w:rPr>
              <w:t>разделов,</w:t>
            </w:r>
            <w:r w:rsidR="00234C05">
              <w:rPr>
                <w:b/>
              </w:rPr>
              <w:t xml:space="preserve"> </w:t>
            </w:r>
            <w:r w:rsidRPr="009C4A47">
              <w:rPr>
                <w:b/>
              </w:rPr>
              <w:t>тем,</w:t>
            </w:r>
            <w:r w:rsidR="00234C05">
              <w:rPr>
                <w:b/>
              </w:rPr>
              <w:t xml:space="preserve"> </w:t>
            </w:r>
            <w:r w:rsidRPr="009C4A47">
              <w:rPr>
                <w:b/>
              </w:rPr>
              <w:t>входящих</w:t>
            </w:r>
            <w:r w:rsidR="00234C05">
              <w:rPr>
                <w:b/>
              </w:rPr>
              <w:t xml:space="preserve"> </w:t>
            </w:r>
            <w:r w:rsidRPr="009C4A47">
              <w:rPr>
                <w:b/>
              </w:rPr>
              <w:t>в</w:t>
            </w:r>
            <w:r w:rsidR="00234C05">
              <w:rPr>
                <w:b/>
              </w:rPr>
              <w:t xml:space="preserve"> </w:t>
            </w:r>
            <w:r w:rsidRPr="009C4A47">
              <w:rPr>
                <w:b/>
              </w:rPr>
              <w:t>дисциплину</w:t>
            </w:r>
          </w:p>
        </w:tc>
        <w:tc>
          <w:tcPr>
            <w:tcW w:w="3827" w:type="dxa"/>
            <w:shd w:val="clear" w:color="auto" w:fill="auto"/>
            <w:vAlign w:val="center"/>
          </w:tcPr>
          <w:p w:rsidR="006668CC" w:rsidRPr="00071641" w:rsidRDefault="006668CC" w:rsidP="006668CC">
            <w:pPr>
              <w:widowControl w:val="0"/>
              <w:jc w:val="center"/>
              <w:rPr>
                <w:b/>
                <w:highlight w:val="yellow"/>
              </w:rPr>
            </w:pPr>
            <w:r w:rsidRPr="006668CC">
              <w:rPr>
                <w:b/>
              </w:rPr>
              <w:t>Перечень</w:t>
            </w:r>
            <w:r w:rsidR="00234C05">
              <w:rPr>
                <w:b/>
              </w:rPr>
              <w:t xml:space="preserve"> </w:t>
            </w:r>
            <w:r w:rsidRPr="006668CC">
              <w:rPr>
                <w:b/>
              </w:rPr>
              <w:t>вопросов,</w:t>
            </w:r>
            <w:r w:rsidR="00234C05">
              <w:rPr>
                <w:b/>
              </w:rPr>
              <w:t xml:space="preserve"> </w:t>
            </w:r>
            <w:r w:rsidRPr="006668CC">
              <w:rPr>
                <w:b/>
              </w:rPr>
              <w:t>отводимых</w:t>
            </w:r>
            <w:r w:rsidR="00234C05">
              <w:rPr>
                <w:b/>
              </w:rPr>
              <w:t xml:space="preserve"> </w:t>
            </w:r>
            <w:r w:rsidRPr="006668CC">
              <w:rPr>
                <w:b/>
              </w:rPr>
              <w:t>на</w:t>
            </w:r>
            <w:r w:rsidR="00234C05">
              <w:rPr>
                <w:b/>
              </w:rPr>
              <w:t xml:space="preserve"> </w:t>
            </w:r>
            <w:r w:rsidRPr="006668CC">
              <w:rPr>
                <w:b/>
              </w:rPr>
              <w:t>самостоятельное</w:t>
            </w:r>
            <w:r w:rsidR="00234C05">
              <w:rPr>
                <w:b/>
              </w:rPr>
              <w:t xml:space="preserve"> </w:t>
            </w:r>
            <w:r w:rsidRPr="006668CC">
              <w:rPr>
                <w:b/>
              </w:rPr>
              <w:t>освоение</w:t>
            </w:r>
          </w:p>
        </w:tc>
        <w:tc>
          <w:tcPr>
            <w:tcW w:w="2903" w:type="dxa"/>
            <w:vAlign w:val="center"/>
          </w:tcPr>
          <w:p w:rsidR="006668CC" w:rsidRPr="009C4A47" w:rsidRDefault="006668CC" w:rsidP="002C3DDD">
            <w:pPr>
              <w:widowControl w:val="0"/>
              <w:jc w:val="center"/>
              <w:rPr>
                <w:b/>
              </w:rPr>
            </w:pPr>
            <w:r w:rsidRPr="009C4A47">
              <w:rPr>
                <w:b/>
              </w:rPr>
              <w:t>Формы</w:t>
            </w:r>
            <w:r w:rsidR="00234C05">
              <w:rPr>
                <w:b/>
              </w:rPr>
              <w:t xml:space="preserve"> </w:t>
            </w:r>
            <w:r w:rsidRPr="009C4A47">
              <w:rPr>
                <w:b/>
              </w:rPr>
              <w:t>в</w:t>
            </w:r>
            <w:r w:rsidR="00234C05">
              <w:rPr>
                <w:b/>
              </w:rPr>
              <w:t xml:space="preserve"> </w:t>
            </w:r>
            <w:r w:rsidRPr="009C4A47">
              <w:rPr>
                <w:b/>
              </w:rPr>
              <w:t>неаудиторной</w:t>
            </w:r>
            <w:r w:rsidR="00234C05">
              <w:rPr>
                <w:b/>
              </w:rPr>
              <w:t xml:space="preserve"> </w:t>
            </w:r>
            <w:r w:rsidRPr="009C4A47">
              <w:rPr>
                <w:b/>
              </w:rPr>
              <w:t>самостоятельной</w:t>
            </w:r>
            <w:r w:rsidR="00234C05">
              <w:rPr>
                <w:b/>
              </w:rPr>
              <w:t xml:space="preserve"> </w:t>
            </w:r>
            <w:r w:rsidRPr="009C4A47">
              <w:rPr>
                <w:b/>
              </w:rPr>
              <w:t>работы</w:t>
            </w:r>
          </w:p>
        </w:tc>
      </w:tr>
      <w:tr w:rsidR="006668CC" w:rsidRPr="00071641" w:rsidTr="00792FAA">
        <w:trPr>
          <w:tblHeader/>
          <w:jc w:val="center"/>
        </w:trPr>
        <w:tc>
          <w:tcPr>
            <w:tcW w:w="2621" w:type="dxa"/>
            <w:shd w:val="clear" w:color="auto" w:fill="auto"/>
            <w:vAlign w:val="center"/>
          </w:tcPr>
          <w:p w:rsidR="006668CC" w:rsidRPr="00071641" w:rsidRDefault="006668CC" w:rsidP="00547EBF">
            <w:pPr>
              <w:widowControl w:val="0"/>
              <w:jc w:val="center"/>
              <w:rPr>
                <w:highlight w:val="yellow"/>
              </w:rPr>
            </w:pPr>
            <w:r w:rsidRPr="009C4A47">
              <w:t>1</w:t>
            </w:r>
          </w:p>
        </w:tc>
        <w:tc>
          <w:tcPr>
            <w:tcW w:w="3827" w:type="dxa"/>
            <w:shd w:val="clear" w:color="auto" w:fill="auto"/>
            <w:vAlign w:val="center"/>
          </w:tcPr>
          <w:p w:rsidR="006668CC" w:rsidRPr="00071641" w:rsidRDefault="00266978" w:rsidP="00547EBF">
            <w:pPr>
              <w:widowControl w:val="0"/>
              <w:jc w:val="center"/>
              <w:rPr>
                <w:highlight w:val="yellow"/>
              </w:rPr>
            </w:pPr>
            <w:r>
              <w:t>2</w:t>
            </w:r>
          </w:p>
        </w:tc>
        <w:tc>
          <w:tcPr>
            <w:tcW w:w="2903" w:type="dxa"/>
            <w:vAlign w:val="center"/>
          </w:tcPr>
          <w:p w:rsidR="006668CC" w:rsidRPr="009C4A47" w:rsidRDefault="00266978" w:rsidP="002C3DDD">
            <w:pPr>
              <w:widowControl w:val="0"/>
              <w:jc w:val="center"/>
            </w:pPr>
            <w:r>
              <w:t>3</w:t>
            </w:r>
          </w:p>
        </w:tc>
      </w:tr>
      <w:tr w:rsidR="00CE30A6" w:rsidRPr="0008346C" w:rsidTr="00792FAA">
        <w:trPr>
          <w:trHeight w:val="709"/>
          <w:jc w:val="center"/>
        </w:trPr>
        <w:tc>
          <w:tcPr>
            <w:tcW w:w="2621" w:type="dxa"/>
            <w:shd w:val="clear" w:color="auto" w:fill="auto"/>
          </w:tcPr>
          <w:p w:rsidR="00CE30A6" w:rsidRPr="00CA7FEF" w:rsidRDefault="0093303B" w:rsidP="0093303B">
            <w:pPr>
              <w:rPr>
                <w:rFonts w:eastAsia="Calibri"/>
                <w:sz w:val="22"/>
                <w:szCs w:val="22"/>
                <w:highlight w:val="yellow"/>
                <w:shd w:val="clear" w:color="auto" w:fill="FFFFFF"/>
                <w:lang w:eastAsia="en-US"/>
              </w:rPr>
            </w:pPr>
            <w:r w:rsidRPr="0093303B">
              <w:t>Тема 1. Понятие комплаенса и антикоррупционного комплаенса. Место антикоррупционного комплаенса в системе экономической безопасности хозяйствующего субъекта</w:t>
            </w:r>
          </w:p>
        </w:tc>
        <w:tc>
          <w:tcPr>
            <w:tcW w:w="3827" w:type="dxa"/>
            <w:shd w:val="clear" w:color="auto" w:fill="auto"/>
          </w:tcPr>
          <w:p w:rsidR="00CE30A6" w:rsidRPr="00F94AFA" w:rsidRDefault="00F94AFA" w:rsidP="00A94AA1">
            <w:pPr>
              <w:numPr>
                <w:ilvl w:val="0"/>
                <w:numId w:val="4"/>
              </w:numPr>
              <w:ind w:left="279"/>
            </w:pPr>
            <w:r w:rsidRPr="00F94AFA">
              <w:rPr>
                <w:rFonts w:eastAsia="TimesNewRomanPSMT"/>
                <w:color w:val="000000"/>
              </w:rPr>
              <w:t>Институциональный комплаенс и комплаенс в специфических областях.</w:t>
            </w:r>
          </w:p>
          <w:p w:rsidR="00F94AFA" w:rsidRDefault="00F94AFA" w:rsidP="00A94AA1">
            <w:pPr>
              <w:numPr>
                <w:ilvl w:val="0"/>
                <w:numId w:val="4"/>
              </w:numPr>
              <w:ind w:left="279"/>
            </w:pPr>
            <w:r w:rsidRPr="00F94AFA">
              <w:rPr>
                <w:rFonts w:eastAsia="TimesNewRomanPSMT"/>
                <w:color w:val="000000"/>
              </w:rPr>
              <w:t>Роль комплаенса и антикоррупционного комплаенса в корпоративном управлении.</w:t>
            </w:r>
          </w:p>
          <w:p w:rsidR="00F94AFA" w:rsidRPr="00F94AFA" w:rsidRDefault="00F94AFA" w:rsidP="00A94AA1">
            <w:pPr>
              <w:numPr>
                <w:ilvl w:val="0"/>
                <w:numId w:val="4"/>
              </w:numPr>
              <w:ind w:left="279"/>
            </w:pPr>
            <w:r>
              <w:rPr>
                <w:rFonts w:eastAsia="TimesNewRomanPSMT"/>
                <w:color w:val="000000"/>
              </w:rPr>
              <w:t>Комплаенс риски.</w:t>
            </w:r>
          </w:p>
          <w:p w:rsidR="00F94AFA" w:rsidRPr="00F94AFA" w:rsidRDefault="00F94AFA" w:rsidP="00A94AA1">
            <w:pPr>
              <w:numPr>
                <w:ilvl w:val="0"/>
                <w:numId w:val="4"/>
              </w:numPr>
              <w:ind w:left="279"/>
            </w:pPr>
            <w:r w:rsidRPr="00F94AFA">
              <w:rPr>
                <w:rFonts w:eastAsia="TimesNewRomanPSMT"/>
                <w:color w:val="000000"/>
              </w:rPr>
              <w:t xml:space="preserve">Толерантность к риску. </w:t>
            </w:r>
          </w:p>
          <w:p w:rsidR="00F94AFA" w:rsidRDefault="00F94AFA" w:rsidP="00A94AA1">
            <w:pPr>
              <w:numPr>
                <w:ilvl w:val="0"/>
                <w:numId w:val="4"/>
              </w:numPr>
              <w:ind w:left="279"/>
            </w:pPr>
            <w:r w:rsidRPr="00F94AFA">
              <w:rPr>
                <w:rFonts w:eastAsia="TimesNewRomanPSMT"/>
                <w:color w:val="000000"/>
              </w:rPr>
              <w:t>Риск аутсорсинга.</w:t>
            </w:r>
          </w:p>
          <w:p w:rsidR="00F94AFA" w:rsidRPr="00F94AFA" w:rsidRDefault="00F94AFA" w:rsidP="00A94AA1">
            <w:pPr>
              <w:numPr>
                <w:ilvl w:val="0"/>
                <w:numId w:val="4"/>
              </w:numPr>
              <w:ind w:left="279"/>
            </w:pPr>
            <w:r>
              <w:rPr>
                <w:rFonts w:eastAsia="TimesNewRomanPSMT"/>
                <w:color w:val="000000"/>
              </w:rPr>
              <w:lastRenderedPageBreak/>
              <w:t>Страхование и комплаенс.</w:t>
            </w:r>
          </w:p>
          <w:p w:rsidR="00F94AFA" w:rsidRPr="00F94AFA" w:rsidRDefault="00F94AFA" w:rsidP="00A94AA1">
            <w:pPr>
              <w:numPr>
                <w:ilvl w:val="0"/>
                <w:numId w:val="4"/>
              </w:numPr>
              <w:ind w:left="279"/>
            </w:pPr>
            <w:r w:rsidRPr="00F94AFA">
              <w:rPr>
                <w:rFonts w:eastAsia="TimesNewRomanPSMT"/>
                <w:color w:val="000000"/>
              </w:rPr>
              <w:t>Страхование ответственности менеджмента компании.</w:t>
            </w:r>
          </w:p>
        </w:tc>
        <w:tc>
          <w:tcPr>
            <w:tcW w:w="2903" w:type="dxa"/>
          </w:tcPr>
          <w:p w:rsidR="00CE30A6" w:rsidRPr="006670E2" w:rsidRDefault="00CE30A6" w:rsidP="002C3DDD">
            <w:pPr>
              <w:rPr>
                <w:sz w:val="22"/>
                <w:szCs w:val="22"/>
              </w:rPr>
            </w:pPr>
            <w:r w:rsidRPr="006670E2">
              <w:rPr>
                <w:sz w:val="22"/>
                <w:szCs w:val="22"/>
              </w:rPr>
              <w:lastRenderedPageBreak/>
              <w:t>Изучение</w:t>
            </w:r>
            <w:r w:rsidR="003E67E1" w:rsidRPr="006670E2">
              <w:rPr>
                <w:sz w:val="22"/>
                <w:szCs w:val="22"/>
              </w:rPr>
              <w:t xml:space="preserve"> </w:t>
            </w:r>
            <w:r w:rsidRPr="006670E2">
              <w:rPr>
                <w:sz w:val="22"/>
                <w:szCs w:val="22"/>
              </w:rPr>
              <w:t>учебной</w:t>
            </w:r>
            <w:r w:rsidR="003E67E1" w:rsidRPr="006670E2">
              <w:rPr>
                <w:sz w:val="22"/>
                <w:szCs w:val="22"/>
              </w:rPr>
              <w:t xml:space="preserve"> </w:t>
            </w:r>
            <w:r w:rsidRPr="006670E2">
              <w:rPr>
                <w:sz w:val="22"/>
                <w:szCs w:val="22"/>
              </w:rPr>
              <w:t>литературы.</w:t>
            </w:r>
            <w:r w:rsidR="003E67E1" w:rsidRPr="006670E2">
              <w:rPr>
                <w:sz w:val="22"/>
                <w:szCs w:val="22"/>
              </w:rPr>
              <w:t xml:space="preserve"> </w:t>
            </w:r>
            <w:r w:rsidRPr="006670E2">
              <w:rPr>
                <w:sz w:val="22"/>
                <w:szCs w:val="22"/>
              </w:rPr>
              <w:t>Подготовка</w:t>
            </w:r>
            <w:r w:rsidR="003E67E1" w:rsidRPr="006670E2">
              <w:rPr>
                <w:sz w:val="22"/>
                <w:szCs w:val="22"/>
              </w:rPr>
              <w:t xml:space="preserve"> </w:t>
            </w:r>
            <w:r w:rsidRPr="006670E2">
              <w:rPr>
                <w:sz w:val="22"/>
                <w:szCs w:val="22"/>
              </w:rPr>
              <w:t>к</w:t>
            </w:r>
            <w:r w:rsidR="003E67E1" w:rsidRPr="006670E2">
              <w:rPr>
                <w:sz w:val="22"/>
                <w:szCs w:val="22"/>
              </w:rPr>
              <w:t xml:space="preserve"> </w:t>
            </w:r>
            <w:r w:rsidRPr="006670E2">
              <w:rPr>
                <w:sz w:val="22"/>
                <w:szCs w:val="22"/>
              </w:rPr>
              <w:t>опросу</w:t>
            </w:r>
            <w:r w:rsidR="003E67E1" w:rsidRPr="006670E2">
              <w:rPr>
                <w:sz w:val="22"/>
                <w:szCs w:val="22"/>
              </w:rPr>
              <w:t xml:space="preserve"> </w:t>
            </w:r>
            <w:r w:rsidRPr="006670E2">
              <w:rPr>
                <w:sz w:val="22"/>
                <w:szCs w:val="22"/>
              </w:rPr>
              <w:t>и</w:t>
            </w:r>
            <w:r w:rsidR="003E67E1" w:rsidRPr="006670E2">
              <w:rPr>
                <w:sz w:val="22"/>
                <w:szCs w:val="22"/>
              </w:rPr>
              <w:t xml:space="preserve"> </w:t>
            </w:r>
            <w:r w:rsidRPr="006670E2">
              <w:rPr>
                <w:sz w:val="22"/>
                <w:szCs w:val="22"/>
              </w:rPr>
              <w:t>научной</w:t>
            </w:r>
            <w:r w:rsidR="003E67E1" w:rsidRPr="006670E2">
              <w:rPr>
                <w:sz w:val="22"/>
                <w:szCs w:val="22"/>
              </w:rPr>
              <w:t xml:space="preserve"> </w:t>
            </w:r>
            <w:r w:rsidRPr="006670E2">
              <w:rPr>
                <w:sz w:val="22"/>
                <w:szCs w:val="22"/>
              </w:rPr>
              <w:t>дискуссии.</w:t>
            </w:r>
          </w:p>
          <w:p w:rsidR="00CE30A6" w:rsidRDefault="00CE30A6" w:rsidP="002C3DDD">
            <w:pPr>
              <w:rPr>
                <w:sz w:val="22"/>
                <w:szCs w:val="22"/>
              </w:rPr>
            </w:pPr>
            <w:r w:rsidRPr="006670E2">
              <w:rPr>
                <w:sz w:val="22"/>
                <w:szCs w:val="22"/>
              </w:rPr>
              <w:t>Подготовка</w:t>
            </w:r>
            <w:r w:rsidR="003E67E1" w:rsidRPr="006670E2">
              <w:rPr>
                <w:sz w:val="22"/>
                <w:szCs w:val="22"/>
              </w:rPr>
              <w:t xml:space="preserve"> </w:t>
            </w:r>
            <w:r w:rsidRPr="006670E2">
              <w:rPr>
                <w:sz w:val="22"/>
                <w:szCs w:val="22"/>
              </w:rPr>
              <w:t>к</w:t>
            </w:r>
            <w:r w:rsidR="003E67E1" w:rsidRPr="006670E2">
              <w:rPr>
                <w:sz w:val="22"/>
                <w:szCs w:val="22"/>
              </w:rPr>
              <w:t xml:space="preserve"> </w:t>
            </w:r>
            <w:r w:rsidRPr="006670E2">
              <w:rPr>
                <w:sz w:val="22"/>
                <w:szCs w:val="22"/>
              </w:rPr>
              <w:t>интерактивным</w:t>
            </w:r>
            <w:r w:rsidR="003E67E1" w:rsidRPr="006670E2">
              <w:rPr>
                <w:sz w:val="22"/>
                <w:szCs w:val="22"/>
              </w:rPr>
              <w:t xml:space="preserve"> </w:t>
            </w:r>
            <w:r w:rsidRPr="006670E2">
              <w:rPr>
                <w:sz w:val="22"/>
                <w:szCs w:val="22"/>
              </w:rPr>
              <w:t>занятиям.</w:t>
            </w:r>
          </w:p>
          <w:p w:rsidR="004742DF" w:rsidRPr="006670E2" w:rsidRDefault="004742DF" w:rsidP="002C3DDD">
            <w:pPr>
              <w:rPr>
                <w:sz w:val="22"/>
                <w:szCs w:val="22"/>
              </w:rPr>
            </w:pPr>
            <w:r>
              <w:rPr>
                <w:sz w:val="22"/>
                <w:szCs w:val="22"/>
              </w:rPr>
              <w:t>Подготовка и написание эссе.</w:t>
            </w:r>
          </w:p>
        </w:tc>
      </w:tr>
      <w:tr w:rsidR="006670E2" w:rsidRPr="0008346C" w:rsidTr="00792FAA">
        <w:trPr>
          <w:trHeight w:val="709"/>
          <w:jc w:val="center"/>
        </w:trPr>
        <w:tc>
          <w:tcPr>
            <w:tcW w:w="2621" w:type="dxa"/>
            <w:shd w:val="clear" w:color="auto" w:fill="auto"/>
          </w:tcPr>
          <w:p w:rsidR="006670E2" w:rsidRPr="0093303B" w:rsidRDefault="006670E2" w:rsidP="006670E2">
            <w:r w:rsidRPr="0093303B">
              <w:t>Тема 2. Антикоррупционное законодательство</w:t>
            </w:r>
          </w:p>
        </w:tc>
        <w:tc>
          <w:tcPr>
            <w:tcW w:w="3827" w:type="dxa"/>
            <w:shd w:val="clear" w:color="auto" w:fill="auto"/>
          </w:tcPr>
          <w:p w:rsidR="006670E2" w:rsidRPr="002D5B38" w:rsidRDefault="006670E2" w:rsidP="00A94AA1">
            <w:pPr>
              <w:numPr>
                <w:ilvl w:val="0"/>
                <w:numId w:val="6"/>
              </w:numPr>
              <w:ind w:left="279"/>
              <w:jc w:val="both"/>
              <w:rPr>
                <w:rFonts w:eastAsia="TimesNewRomanPSMT"/>
                <w:color w:val="000000"/>
              </w:rPr>
            </w:pPr>
            <w:r w:rsidRPr="002D5B38">
              <w:rPr>
                <w:rFonts w:eastAsia="TimesNewRomanPSMT"/>
                <w:color w:val="000000"/>
                <w:lang w:val="en-US"/>
              </w:rPr>
              <w:t>UK</w:t>
            </w:r>
            <w:r w:rsidRPr="002D5B38">
              <w:rPr>
                <w:rFonts w:eastAsia="TimesNewRomanPSMT"/>
                <w:color w:val="000000"/>
              </w:rPr>
              <w:t xml:space="preserve"> </w:t>
            </w:r>
            <w:r w:rsidRPr="002D5B38">
              <w:rPr>
                <w:rFonts w:eastAsia="TimesNewRomanPSMT"/>
                <w:color w:val="000000"/>
                <w:lang w:val="en-US"/>
              </w:rPr>
              <w:t>Bribery</w:t>
            </w:r>
            <w:r w:rsidRPr="002D5B38">
              <w:rPr>
                <w:rFonts w:eastAsia="TimesNewRomanPSMT"/>
                <w:color w:val="000000"/>
              </w:rPr>
              <w:t xml:space="preserve"> </w:t>
            </w:r>
            <w:r w:rsidRPr="002D5B38">
              <w:rPr>
                <w:rFonts w:eastAsia="TimesNewRomanPSMT"/>
                <w:color w:val="000000"/>
                <w:lang w:val="en-US"/>
              </w:rPr>
              <w:t>Act</w:t>
            </w:r>
            <w:r w:rsidRPr="002D5B38">
              <w:rPr>
                <w:rFonts w:eastAsia="TimesNewRomanPSMT"/>
                <w:color w:val="000000"/>
              </w:rPr>
              <w:t>.</w:t>
            </w:r>
          </w:p>
          <w:p w:rsidR="006670E2" w:rsidRPr="002D5B38" w:rsidRDefault="006670E2" w:rsidP="00A94AA1">
            <w:pPr>
              <w:numPr>
                <w:ilvl w:val="0"/>
                <w:numId w:val="6"/>
              </w:numPr>
              <w:ind w:left="279"/>
              <w:jc w:val="both"/>
              <w:rPr>
                <w:rFonts w:eastAsia="TimesNewRomanPSMT"/>
                <w:color w:val="000000"/>
              </w:rPr>
            </w:pPr>
            <w:r w:rsidRPr="002D5B38">
              <w:rPr>
                <w:rFonts w:eastAsia="TimesNewRomanPSMT"/>
                <w:color w:val="000000"/>
                <w:lang w:val="en-US"/>
              </w:rPr>
              <w:t>FCPA</w:t>
            </w:r>
            <w:r w:rsidRPr="002D5B38">
              <w:rPr>
                <w:rFonts w:eastAsia="TimesNewRomanPSMT"/>
                <w:color w:val="000000"/>
              </w:rPr>
              <w:t xml:space="preserve">. </w:t>
            </w:r>
          </w:p>
          <w:p w:rsidR="006670E2" w:rsidRPr="002D5B38" w:rsidRDefault="006670E2" w:rsidP="00A94AA1">
            <w:pPr>
              <w:numPr>
                <w:ilvl w:val="0"/>
                <w:numId w:val="6"/>
              </w:numPr>
              <w:ind w:left="279"/>
              <w:jc w:val="both"/>
              <w:rPr>
                <w:rFonts w:eastAsia="TimesNewRomanPSMT"/>
                <w:color w:val="000000"/>
              </w:rPr>
            </w:pPr>
            <w:r w:rsidRPr="002D5B38">
              <w:rPr>
                <w:rFonts w:eastAsia="TimesNewRomanPSMT"/>
                <w:color w:val="000000"/>
                <w:lang w:val="en-US"/>
              </w:rPr>
              <w:t>FATCA</w:t>
            </w:r>
          </w:p>
          <w:p w:rsidR="006670E2" w:rsidRPr="002D5B38" w:rsidRDefault="006670E2" w:rsidP="00A94AA1">
            <w:pPr>
              <w:numPr>
                <w:ilvl w:val="0"/>
                <w:numId w:val="6"/>
              </w:numPr>
              <w:ind w:left="279"/>
              <w:jc w:val="both"/>
              <w:rPr>
                <w:rFonts w:eastAsia="TimesNewRomanPSMT"/>
                <w:color w:val="000000"/>
              </w:rPr>
            </w:pPr>
            <w:r w:rsidRPr="002D5B38">
              <w:rPr>
                <w:rFonts w:eastAsia="TimesNewRomanPSMT"/>
                <w:color w:val="000000"/>
              </w:rPr>
              <w:t>Конвенция ООН по противодействию коррупции.</w:t>
            </w:r>
          </w:p>
          <w:p w:rsidR="006670E2" w:rsidRPr="002D5B38" w:rsidRDefault="006670E2" w:rsidP="00A94AA1">
            <w:pPr>
              <w:numPr>
                <w:ilvl w:val="0"/>
                <w:numId w:val="6"/>
              </w:numPr>
              <w:ind w:left="279"/>
              <w:jc w:val="both"/>
            </w:pPr>
            <w:r w:rsidRPr="002D5B38">
              <w:rPr>
                <w:rFonts w:eastAsia="TimesNewRomanPSMT"/>
                <w:color w:val="000000"/>
              </w:rPr>
              <w:t>Особенности применения ответственности к менеджменту компании и компании в законодательстве России и зарубежных стран.</w:t>
            </w:r>
          </w:p>
        </w:tc>
        <w:tc>
          <w:tcPr>
            <w:tcW w:w="2903" w:type="dxa"/>
          </w:tcPr>
          <w:p w:rsidR="006670E2" w:rsidRPr="006670E2" w:rsidRDefault="006670E2" w:rsidP="006670E2">
            <w:pPr>
              <w:rPr>
                <w:sz w:val="22"/>
                <w:szCs w:val="22"/>
              </w:rPr>
            </w:pPr>
            <w:r w:rsidRPr="006670E2">
              <w:rPr>
                <w:sz w:val="22"/>
                <w:szCs w:val="22"/>
              </w:rPr>
              <w:t>Изучение учебной литературы. Подготовка к опросу и научной дискуссии.</w:t>
            </w:r>
          </w:p>
          <w:p w:rsidR="006670E2" w:rsidRDefault="006670E2" w:rsidP="006670E2">
            <w:pPr>
              <w:rPr>
                <w:sz w:val="22"/>
                <w:szCs w:val="22"/>
              </w:rPr>
            </w:pPr>
            <w:r w:rsidRPr="006670E2">
              <w:rPr>
                <w:sz w:val="22"/>
                <w:szCs w:val="22"/>
              </w:rPr>
              <w:t>Подготовка к интерактивным занятиям.</w:t>
            </w:r>
          </w:p>
          <w:p w:rsidR="004742DF" w:rsidRPr="006670E2" w:rsidRDefault="004742DF" w:rsidP="006670E2">
            <w:pPr>
              <w:rPr>
                <w:sz w:val="22"/>
                <w:szCs w:val="22"/>
              </w:rPr>
            </w:pPr>
            <w:r>
              <w:rPr>
                <w:sz w:val="22"/>
                <w:szCs w:val="22"/>
              </w:rPr>
              <w:t>Подготовка и написание эссе.</w:t>
            </w:r>
          </w:p>
        </w:tc>
      </w:tr>
      <w:tr w:rsidR="006670E2" w:rsidRPr="0008346C" w:rsidTr="00792FAA">
        <w:trPr>
          <w:trHeight w:val="709"/>
          <w:jc w:val="center"/>
        </w:trPr>
        <w:tc>
          <w:tcPr>
            <w:tcW w:w="2621" w:type="dxa"/>
            <w:shd w:val="clear" w:color="auto" w:fill="auto"/>
          </w:tcPr>
          <w:p w:rsidR="006670E2" w:rsidRPr="0093303B" w:rsidRDefault="006670E2" w:rsidP="008676DF">
            <w:pPr>
              <w:ind w:right="-70"/>
            </w:pPr>
            <w:r w:rsidRPr="0093303B">
              <w:t>Тема 3. Антикоррупционные комплаенс программы</w:t>
            </w:r>
          </w:p>
        </w:tc>
        <w:tc>
          <w:tcPr>
            <w:tcW w:w="3827" w:type="dxa"/>
            <w:shd w:val="clear" w:color="auto" w:fill="auto"/>
            <w:vAlign w:val="center"/>
          </w:tcPr>
          <w:p w:rsidR="006670E2" w:rsidRPr="0074763E" w:rsidRDefault="006670E2" w:rsidP="00A94AA1">
            <w:pPr>
              <w:numPr>
                <w:ilvl w:val="0"/>
                <w:numId w:val="8"/>
              </w:numPr>
              <w:ind w:left="279"/>
              <w:jc w:val="both"/>
              <w:rPr>
                <w:color w:val="000000"/>
              </w:rPr>
            </w:pPr>
            <w:r w:rsidRPr="0074763E">
              <w:rPr>
                <w:color w:val="000000"/>
              </w:rPr>
              <w:t>Процедуры и методология оценки коррупционных рисков.</w:t>
            </w:r>
          </w:p>
          <w:p w:rsidR="006670E2" w:rsidRPr="0074763E" w:rsidRDefault="006670E2" w:rsidP="00A94AA1">
            <w:pPr>
              <w:numPr>
                <w:ilvl w:val="0"/>
                <w:numId w:val="8"/>
              </w:numPr>
              <w:ind w:left="279"/>
              <w:jc w:val="both"/>
              <w:rPr>
                <w:color w:val="000000"/>
              </w:rPr>
            </w:pPr>
            <w:r w:rsidRPr="0074763E">
              <w:rPr>
                <w:color w:val="000000"/>
              </w:rPr>
              <w:t xml:space="preserve">Особенности проведения антикоррупционных расследований. </w:t>
            </w:r>
          </w:p>
          <w:p w:rsidR="006670E2" w:rsidRPr="0074763E" w:rsidRDefault="006670E2" w:rsidP="00A94AA1">
            <w:pPr>
              <w:numPr>
                <w:ilvl w:val="0"/>
                <w:numId w:val="8"/>
              </w:numPr>
              <w:ind w:left="279"/>
              <w:jc w:val="both"/>
              <w:rPr>
                <w:color w:val="000000"/>
              </w:rPr>
            </w:pPr>
            <w:r w:rsidRPr="0074763E">
              <w:rPr>
                <w:color w:val="000000"/>
              </w:rPr>
              <w:t>Особенности внедрения комплаенс культуры</w:t>
            </w:r>
          </w:p>
          <w:p w:rsidR="006670E2" w:rsidRPr="0074763E" w:rsidRDefault="006670E2" w:rsidP="00A94AA1">
            <w:pPr>
              <w:numPr>
                <w:ilvl w:val="0"/>
                <w:numId w:val="8"/>
              </w:numPr>
              <w:ind w:left="279"/>
              <w:jc w:val="both"/>
              <w:rPr>
                <w:color w:val="000000"/>
              </w:rPr>
            </w:pPr>
            <w:r w:rsidRPr="0074763E">
              <w:rPr>
                <w:color w:val="000000"/>
              </w:rPr>
              <w:t>Правила поведения в компании (</w:t>
            </w:r>
            <w:r w:rsidRPr="0074763E">
              <w:rPr>
                <w:color w:val="000000"/>
                <w:lang w:val="en-US"/>
              </w:rPr>
              <w:t>Code</w:t>
            </w:r>
            <w:r w:rsidRPr="0074763E">
              <w:rPr>
                <w:color w:val="000000"/>
              </w:rPr>
              <w:t xml:space="preserve"> </w:t>
            </w:r>
            <w:r w:rsidRPr="0074763E">
              <w:rPr>
                <w:color w:val="000000"/>
                <w:lang w:val="en-US"/>
              </w:rPr>
              <w:t>of</w:t>
            </w:r>
            <w:r w:rsidRPr="0074763E">
              <w:rPr>
                <w:color w:val="000000"/>
              </w:rPr>
              <w:t xml:space="preserve"> </w:t>
            </w:r>
            <w:r w:rsidRPr="0074763E">
              <w:rPr>
                <w:color w:val="000000"/>
                <w:lang w:val="en-US"/>
              </w:rPr>
              <w:t>Conduct</w:t>
            </w:r>
            <w:r w:rsidRPr="0074763E">
              <w:rPr>
                <w:color w:val="000000"/>
              </w:rPr>
              <w:t>)</w:t>
            </w:r>
          </w:p>
          <w:p w:rsidR="006670E2" w:rsidRPr="0074763E" w:rsidRDefault="006670E2" w:rsidP="00A94AA1">
            <w:pPr>
              <w:numPr>
                <w:ilvl w:val="0"/>
                <w:numId w:val="8"/>
              </w:numPr>
              <w:ind w:left="279"/>
              <w:jc w:val="both"/>
              <w:rPr>
                <w:color w:val="000000"/>
              </w:rPr>
            </w:pPr>
            <w:r w:rsidRPr="0074763E">
              <w:rPr>
                <w:color w:val="000000"/>
              </w:rPr>
              <w:t>Теории «преступлений» белых воротничков</w:t>
            </w:r>
          </w:p>
          <w:p w:rsidR="006670E2" w:rsidRPr="0074763E" w:rsidRDefault="006670E2" w:rsidP="00A94AA1">
            <w:pPr>
              <w:numPr>
                <w:ilvl w:val="0"/>
                <w:numId w:val="8"/>
              </w:numPr>
              <w:ind w:left="279"/>
              <w:jc w:val="both"/>
            </w:pPr>
            <w:r w:rsidRPr="0074763E">
              <w:rPr>
                <w:color w:val="000000"/>
              </w:rPr>
              <w:t>Последствия отсутствия комплаенс процедур</w:t>
            </w:r>
          </w:p>
        </w:tc>
        <w:tc>
          <w:tcPr>
            <w:tcW w:w="2903" w:type="dxa"/>
          </w:tcPr>
          <w:p w:rsidR="006670E2" w:rsidRPr="006670E2" w:rsidRDefault="006670E2" w:rsidP="006670E2">
            <w:pPr>
              <w:rPr>
                <w:sz w:val="22"/>
                <w:szCs w:val="22"/>
              </w:rPr>
            </w:pPr>
            <w:r w:rsidRPr="006670E2">
              <w:rPr>
                <w:sz w:val="22"/>
                <w:szCs w:val="22"/>
              </w:rPr>
              <w:t>Изучение учебной литературы. Подготовка к опросу и научной дискуссии.</w:t>
            </w:r>
          </w:p>
          <w:p w:rsidR="006670E2" w:rsidRDefault="006670E2" w:rsidP="006670E2">
            <w:pPr>
              <w:rPr>
                <w:sz w:val="22"/>
                <w:szCs w:val="22"/>
              </w:rPr>
            </w:pPr>
            <w:r w:rsidRPr="006670E2">
              <w:rPr>
                <w:sz w:val="22"/>
                <w:szCs w:val="22"/>
              </w:rPr>
              <w:t>Подготовка к интерактивным занятиям.</w:t>
            </w:r>
          </w:p>
          <w:p w:rsidR="004742DF" w:rsidRPr="006670E2" w:rsidRDefault="004742DF" w:rsidP="006670E2">
            <w:pPr>
              <w:rPr>
                <w:sz w:val="22"/>
                <w:szCs w:val="22"/>
              </w:rPr>
            </w:pPr>
            <w:r>
              <w:rPr>
                <w:sz w:val="22"/>
                <w:szCs w:val="22"/>
              </w:rPr>
              <w:t>Подготовка и написание эссе.</w:t>
            </w:r>
          </w:p>
        </w:tc>
      </w:tr>
      <w:tr w:rsidR="006670E2" w:rsidRPr="0008346C" w:rsidTr="00792FAA">
        <w:trPr>
          <w:trHeight w:val="709"/>
          <w:jc w:val="center"/>
        </w:trPr>
        <w:tc>
          <w:tcPr>
            <w:tcW w:w="2621" w:type="dxa"/>
            <w:shd w:val="clear" w:color="auto" w:fill="auto"/>
          </w:tcPr>
          <w:p w:rsidR="006670E2" w:rsidRPr="0093303B" w:rsidRDefault="006670E2" w:rsidP="006670E2">
            <w:r w:rsidRPr="0093303B">
              <w:t>Тема 4. Предупреждение коррупционной активности в компании</w:t>
            </w:r>
          </w:p>
        </w:tc>
        <w:tc>
          <w:tcPr>
            <w:tcW w:w="3827" w:type="dxa"/>
            <w:shd w:val="clear" w:color="auto" w:fill="auto"/>
          </w:tcPr>
          <w:p w:rsidR="006670E2" w:rsidRPr="006670E2" w:rsidRDefault="006670E2" w:rsidP="00A94AA1">
            <w:pPr>
              <w:numPr>
                <w:ilvl w:val="0"/>
                <w:numId w:val="10"/>
              </w:numPr>
              <w:ind w:left="279"/>
            </w:pPr>
            <w:r w:rsidRPr="006670E2">
              <w:rPr>
                <w:color w:val="000000"/>
              </w:rPr>
              <w:t>Специфика взаимодействия с компаниями с государственным участием.</w:t>
            </w:r>
          </w:p>
          <w:p w:rsidR="006670E2" w:rsidRPr="006670E2" w:rsidRDefault="006670E2" w:rsidP="00A94AA1">
            <w:pPr>
              <w:numPr>
                <w:ilvl w:val="0"/>
                <w:numId w:val="10"/>
              </w:numPr>
              <w:ind w:left="279"/>
            </w:pPr>
            <w:r>
              <w:rPr>
                <w:color w:val="000000"/>
              </w:rPr>
              <w:t>Реагирование на утечку данных</w:t>
            </w:r>
          </w:p>
          <w:p w:rsidR="006670E2" w:rsidRPr="006670E2" w:rsidRDefault="006670E2" w:rsidP="00A94AA1">
            <w:pPr>
              <w:numPr>
                <w:ilvl w:val="0"/>
                <w:numId w:val="10"/>
              </w:numPr>
              <w:ind w:left="279"/>
            </w:pPr>
            <w:r>
              <w:rPr>
                <w:color w:val="000000"/>
              </w:rPr>
              <w:t>Специфика антикоррупционного комплаенса в связи с развитием искусственного интеллекта</w:t>
            </w:r>
          </w:p>
        </w:tc>
        <w:tc>
          <w:tcPr>
            <w:tcW w:w="2903" w:type="dxa"/>
          </w:tcPr>
          <w:p w:rsidR="006670E2" w:rsidRPr="006670E2" w:rsidRDefault="006670E2" w:rsidP="006670E2">
            <w:pPr>
              <w:rPr>
                <w:sz w:val="22"/>
                <w:szCs w:val="22"/>
              </w:rPr>
            </w:pPr>
            <w:r w:rsidRPr="006670E2">
              <w:rPr>
                <w:sz w:val="22"/>
                <w:szCs w:val="22"/>
              </w:rPr>
              <w:t>Изучение учебной литературы. Подготовка к опросу и научной дискуссии.</w:t>
            </w:r>
          </w:p>
          <w:p w:rsidR="006670E2" w:rsidRDefault="006670E2" w:rsidP="006670E2">
            <w:pPr>
              <w:rPr>
                <w:sz w:val="22"/>
                <w:szCs w:val="22"/>
              </w:rPr>
            </w:pPr>
            <w:r w:rsidRPr="006670E2">
              <w:rPr>
                <w:sz w:val="22"/>
                <w:szCs w:val="22"/>
              </w:rPr>
              <w:t>Подготовка к интерактивным занятиям.</w:t>
            </w:r>
          </w:p>
          <w:p w:rsidR="004742DF" w:rsidRPr="006670E2" w:rsidRDefault="004742DF" w:rsidP="006670E2">
            <w:pPr>
              <w:rPr>
                <w:sz w:val="22"/>
                <w:szCs w:val="22"/>
              </w:rPr>
            </w:pPr>
            <w:r>
              <w:rPr>
                <w:sz w:val="22"/>
                <w:szCs w:val="22"/>
              </w:rPr>
              <w:t>Подготовка и написание эссе.</w:t>
            </w:r>
          </w:p>
        </w:tc>
      </w:tr>
    </w:tbl>
    <w:p w:rsidR="00330E82" w:rsidRDefault="00330E82" w:rsidP="00330E82">
      <w:pPr>
        <w:pStyle w:val="1"/>
        <w:spacing w:before="0" w:line="276" w:lineRule="auto"/>
        <w:rPr>
          <w:rFonts w:ascii="Times New Roman" w:hAnsi="Times New Roman"/>
          <w:color w:val="auto"/>
        </w:rPr>
      </w:pPr>
      <w:bookmarkStart w:id="28" w:name="_Toc506804993"/>
    </w:p>
    <w:p w:rsidR="009D7257" w:rsidRPr="00EA49A0" w:rsidRDefault="004742DF" w:rsidP="00EA49A0">
      <w:pPr>
        <w:jc w:val="center"/>
        <w:rPr>
          <w:b/>
          <w:sz w:val="28"/>
        </w:rPr>
      </w:pPr>
      <w:r w:rsidRPr="00EA49A0">
        <w:rPr>
          <w:b/>
          <w:sz w:val="28"/>
        </w:rPr>
        <w:t>6.2</w:t>
      </w:r>
      <w:r w:rsidR="004C3D13" w:rsidRPr="00EA49A0">
        <w:rPr>
          <w:b/>
          <w:sz w:val="28"/>
        </w:rPr>
        <w:t>.</w:t>
      </w:r>
      <w:bookmarkEnd w:id="28"/>
      <w:r w:rsidR="00FC26F4" w:rsidRPr="00EA49A0">
        <w:rPr>
          <w:b/>
          <w:sz w:val="28"/>
        </w:rPr>
        <w:t xml:space="preserve"> </w:t>
      </w:r>
      <w:r w:rsidR="00AD265E" w:rsidRPr="00EA49A0">
        <w:rPr>
          <w:b/>
          <w:sz w:val="28"/>
        </w:rPr>
        <w:t>Перечень</w:t>
      </w:r>
      <w:r w:rsidR="00FC26F4" w:rsidRPr="00EA49A0">
        <w:rPr>
          <w:b/>
          <w:sz w:val="28"/>
        </w:rPr>
        <w:t xml:space="preserve"> </w:t>
      </w:r>
      <w:r w:rsidR="00AD265E" w:rsidRPr="00EA49A0">
        <w:rPr>
          <w:b/>
          <w:sz w:val="28"/>
        </w:rPr>
        <w:t>вопросов,</w:t>
      </w:r>
      <w:r w:rsidR="00FC26F4" w:rsidRPr="00EA49A0">
        <w:rPr>
          <w:b/>
          <w:sz w:val="28"/>
        </w:rPr>
        <w:t xml:space="preserve"> </w:t>
      </w:r>
      <w:r w:rsidR="00AD265E" w:rsidRPr="00EA49A0">
        <w:rPr>
          <w:b/>
          <w:sz w:val="28"/>
        </w:rPr>
        <w:t>заданий,</w:t>
      </w:r>
      <w:r w:rsidR="00FC26F4" w:rsidRPr="00EA49A0">
        <w:rPr>
          <w:b/>
          <w:sz w:val="28"/>
        </w:rPr>
        <w:t xml:space="preserve"> </w:t>
      </w:r>
      <w:r w:rsidR="00AD265E" w:rsidRPr="00EA49A0">
        <w:rPr>
          <w:b/>
          <w:sz w:val="28"/>
        </w:rPr>
        <w:t>тем</w:t>
      </w:r>
      <w:r w:rsidR="00FC26F4" w:rsidRPr="00EA49A0">
        <w:rPr>
          <w:b/>
          <w:sz w:val="28"/>
        </w:rPr>
        <w:t xml:space="preserve"> </w:t>
      </w:r>
      <w:r w:rsidR="00AD265E" w:rsidRPr="00EA49A0">
        <w:rPr>
          <w:b/>
          <w:sz w:val="28"/>
        </w:rPr>
        <w:t>для</w:t>
      </w:r>
      <w:r w:rsidR="00FC26F4" w:rsidRPr="00EA49A0">
        <w:rPr>
          <w:b/>
          <w:sz w:val="28"/>
        </w:rPr>
        <w:t xml:space="preserve"> </w:t>
      </w:r>
      <w:r w:rsidR="00AD265E" w:rsidRPr="00EA49A0">
        <w:rPr>
          <w:b/>
          <w:sz w:val="28"/>
        </w:rPr>
        <w:t>подготовки</w:t>
      </w:r>
      <w:r w:rsidR="00FC26F4" w:rsidRPr="00EA49A0">
        <w:rPr>
          <w:b/>
          <w:sz w:val="28"/>
        </w:rPr>
        <w:t xml:space="preserve"> </w:t>
      </w:r>
      <w:r w:rsidR="00AD265E" w:rsidRPr="00EA49A0">
        <w:rPr>
          <w:b/>
          <w:sz w:val="28"/>
        </w:rPr>
        <w:t>к</w:t>
      </w:r>
      <w:r w:rsidR="00FC26F4" w:rsidRPr="00EA49A0">
        <w:rPr>
          <w:b/>
          <w:sz w:val="28"/>
        </w:rPr>
        <w:t xml:space="preserve"> </w:t>
      </w:r>
      <w:r w:rsidR="00AD265E" w:rsidRPr="00EA49A0">
        <w:rPr>
          <w:b/>
          <w:sz w:val="28"/>
        </w:rPr>
        <w:t>текущему</w:t>
      </w:r>
      <w:r w:rsidR="00FC26F4" w:rsidRPr="00EA49A0">
        <w:rPr>
          <w:b/>
          <w:sz w:val="28"/>
        </w:rPr>
        <w:t xml:space="preserve"> </w:t>
      </w:r>
      <w:r w:rsidR="00AD265E" w:rsidRPr="00EA49A0">
        <w:rPr>
          <w:b/>
          <w:sz w:val="28"/>
        </w:rPr>
        <w:t>контролю</w:t>
      </w:r>
      <w:r w:rsidRPr="00EA49A0">
        <w:rPr>
          <w:b/>
          <w:sz w:val="28"/>
        </w:rPr>
        <w:t xml:space="preserve"> (согласно таблице 3)</w:t>
      </w:r>
    </w:p>
    <w:p w:rsidR="009D7257" w:rsidRPr="00330E82" w:rsidRDefault="009D7257" w:rsidP="00330E82">
      <w:pPr>
        <w:spacing w:line="276" w:lineRule="auto"/>
        <w:ind w:firstLine="709"/>
        <w:jc w:val="both"/>
        <w:rPr>
          <w:sz w:val="28"/>
          <w:szCs w:val="28"/>
        </w:rPr>
      </w:pPr>
      <w:r w:rsidRPr="00330E82">
        <w:rPr>
          <w:sz w:val="28"/>
          <w:szCs w:val="28"/>
        </w:rPr>
        <w:t>Контроль</w:t>
      </w:r>
      <w:r w:rsidR="00FC26F4">
        <w:rPr>
          <w:sz w:val="28"/>
          <w:szCs w:val="28"/>
        </w:rPr>
        <w:t xml:space="preserve"> </w:t>
      </w:r>
      <w:r w:rsidRPr="00330E82">
        <w:rPr>
          <w:sz w:val="28"/>
          <w:szCs w:val="28"/>
        </w:rPr>
        <w:t>самостоятельной</w:t>
      </w:r>
      <w:r w:rsidR="00FC26F4">
        <w:rPr>
          <w:sz w:val="28"/>
          <w:szCs w:val="28"/>
        </w:rPr>
        <w:t xml:space="preserve"> </w:t>
      </w:r>
      <w:r w:rsidRPr="00330E82">
        <w:rPr>
          <w:sz w:val="28"/>
          <w:szCs w:val="28"/>
        </w:rPr>
        <w:t>работы</w:t>
      </w:r>
      <w:r w:rsidR="00FC26F4">
        <w:rPr>
          <w:sz w:val="28"/>
          <w:szCs w:val="28"/>
        </w:rPr>
        <w:t xml:space="preserve"> </w:t>
      </w:r>
      <w:r w:rsidRPr="00330E82">
        <w:rPr>
          <w:sz w:val="28"/>
          <w:szCs w:val="28"/>
        </w:rPr>
        <w:t>предполагает</w:t>
      </w:r>
      <w:r w:rsidR="00FC26F4">
        <w:rPr>
          <w:sz w:val="28"/>
          <w:szCs w:val="28"/>
        </w:rPr>
        <w:t xml:space="preserve"> </w:t>
      </w:r>
      <w:r w:rsidRPr="00330E82">
        <w:rPr>
          <w:sz w:val="28"/>
          <w:szCs w:val="28"/>
        </w:rPr>
        <w:t>выполнение</w:t>
      </w:r>
      <w:r w:rsidR="00FC26F4">
        <w:rPr>
          <w:sz w:val="28"/>
          <w:szCs w:val="28"/>
        </w:rPr>
        <w:t xml:space="preserve"> </w:t>
      </w:r>
      <w:r w:rsidRPr="00330E82">
        <w:rPr>
          <w:sz w:val="28"/>
          <w:szCs w:val="28"/>
        </w:rPr>
        <w:t>контрольных</w:t>
      </w:r>
      <w:r w:rsidR="00FC26F4">
        <w:rPr>
          <w:sz w:val="28"/>
          <w:szCs w:val="28"/>
        </w:rPr>
        <w:t xml:space="preserve"> </w:t>
      </w:r>
      <w:r w:rsidRPr="00330E82">
        <w:rPr>
          <w:sz w:val="28"/>
          <w:szCs w:val="28"/>
        </w:rPr>
        <w:t>работ,</w:t>
      </w:r>
      <w:r w:rsidR="00FC26F4">
        <w:rPr>
          <w:sz w:val="28"/>
          <w:szCs w:val="28"/>
        </w:rPr>
        <w:t xml:space="preserve"> </w:t>
      </w:r>
      <w:r w:rsidRPr="00330E82">
        <w:rPr>
          <w:sz w:val="28"/>
          <w:szCs w:val="28"/>
        </w:rPr>
        <w:t>проверку</w:t>
      </w:r>
      <w:r w:rsidR="00FC26F4">
        <w:rPr>
          <w:sz w:val="28"/>
          <w:szCs w:val="28"/>
        </w:rPr>
        <w:t xml:space="preserve"> </w:t>
      </w:r>
      <w:r w:rsidRPr="00330E82">
        <w:rPr>
          <w:sz w:val="28"/>
          <w:szCs w:val="28"/>
        </w:rPr>
        <w:t>письменных</w:t>
      </w:r>
      <w:r w:rsidR="00FC26F4">
        <w:rPr>
          <w:sz w:val="28"/>
          <w:szCs w:val="28"/>
        </w:rPr>
        <w:t xml:space="preserve"> </w:t>
      </w:r>
      <w:r w:rsidRPr="00330E82">
        <w:rPr>
          <w:sz w:val="28"/>
          <w:szCs w:val="28"/>
        </w:rPr>
        <w:t>заданий,</w:t>
      </w:r>
      <w:r w:rsidR="00FC26F4">
        <w:rPr>
          <w:sz w:val="28"/>
          <w:szCs w:val="28"/>
        </w:rPr>
        <w:t xml:space="preserve"> </w:t>
      </w:r>
      <w:r w:rsidRPr="00330E82">
        <w:rPr>
          <w:sz w:val="28"/>
          <w:szCs w:val="28"/>
        </w:rPr>
        <w:t>обсуждение</w:t>
      </w:r>
      <w:r w:rsidR="00FC26F4">
        <w:rPr>
          <w:sz w:val="28"/>
          <w:szCs w:val="28"/>
        </w:rPr>
        <w:t xml:space="preserve"> </w:t>
      </w:r>
      <w:r w:rsidRPr="00330E82">
        <w:rPr>
          <w:sz w:val="28"/>
          <w:szCs w:val="28"/>
        </w:rPr>
        <w:t>докладов</w:t>
      </w:r>
      <w:r w:rsidR="00FC26F4">
        <w:rPr>
          <w:sz w:val="28"/>
          <w:szCs w:val="28"/>
        </w:rPr>
        <w:t xml:space="preserve"> </w:t>
      </w:r>
      <w:r w:rsidRPr="00330E82">
        <w:rPr>
          <w:sz w:val="28"/>
          <w:szCs w:val="28"/>
        </w:rPr>
        <w:t>и</w:t>
      </w:r>
      <w:r w:rsidR="00FC26F4">
        <w:rPr>
          <w:sz w:val="28"/>
          <w:szCs w:val="28"/>
        </w:rPr>
        <w:t xml:space="preserve"> </w:t>
      </w:r>
      <w:r w:rsidRPr="00330E82">
        <w:rPr>
          <w:sz w:val="28"/>
          <w:szCs w:val="28"/>
        </w:rPr>
        <w:t>выступлений,</w:t>
      </w:r>
      <w:r w:rsidR="00FC26F4">
        <w:rPr>
          <w:sz w:val="28"/>
          <w:szCs w:val="28"/>
        </w:rPr>
        <w:t xml:space="preserve"> </w:t>
      </w:r>
      <w:r w:rsidRPr="00330E82">
        <w:rPr>
          <w:sz w:val="28"/>
          <w:szCs w:val="28"/>
        </w:rPr>
        <w:t>персональное</w:t>
      </w:r>
      <w:r w:rsidR="00FC26F4">
        <w:rPr>
          <w:sz w:val="28"/>
          <w:szCs w:val="28"/>
        </w:rPr>
        <w:t xml:space="preserve"> </w:t>
      </w:r>
      <w:r w:rsidRPr="00330E82">
        <w:rPr>
          <w:sz w:val="28"/>
          <w:szCs w:val="28"/>
        </w:rPr>
        <w:t>собеседование</w:t>
      </w:r>
      <w:r w:rsidR="00FC26F4">
        <w:rPr>
          <w:sz w:val="28"/>
          <w:szCs w:val="28"/>
        </w:rPr>
        <w:t xml:space="preserve"> </w:t>
      </w:r>
      <w:r w:rsidRPr="00330E82">
        <w:rPr>
          <w:sz w:val="28"/>
          <w:szCs w:val="28"/>
        </w:rPr>
        <w:t>на</w:t>
      </w:r>
      <w:r w:rsidR="00FC26F4">
        <w:rPr>
          <w:sz w:val="28"/>
          <w:szCs w:val="28"/>
        </w:rPr>
        <w:t xml:space="preserve"> </w:t>
      </w:r>
      <w:r w:rsidRPr="00330E82">
        <w:rPr>
          <w:sz w:val="28"/>
          <w:szCs w:val="28"/>
        </w:rPr>
        <w:t>индивидуальных</w:t>
      </w:r>
      <w:r w:rsidR="00FC26F4">
        <w:rPr>
          <w:sz w:val="28"/>
          <w:szCs w:val="28"/>
        </w:rPr>
        <w:t xml:space="preserve"> </w:t>
      </w:r>
      <w:r w:rsidRPr="00330E82">
        <w:rPr>
          <w:sz w:val="28"/>
          <w:szCs w:val="28"/>
        </w:rPr>
        <w:t>консультациях.</w:t>
      </w:r>
    </w:p>
    <w:p w:rsidR="004742DF" w:rsidRDefault="004742DF" w:rsidP="004742DF">
      <w:pPr>
        <w:suppressAutoHyphens/>
        <w:ind w:right="70" w:firstLine="720"/>
        <w:jc w:val="both"/>
        <w:rPr>
          <w:sz w:val="28"/>
          <w:szCs w:val="28"/>
        </w:rPr>
      </w:pPr>
      <w:r>
        <w:rPr>
          <w:sz w:val="28"/>
          <w:szCs w:val="28"/>
        </w:rPr>
        <w:t xml:space="preserve">Оценка знаний студентов осуществляется в баллах с учетом оценки работы в семестре </w:t>
      </w:r>
      <w:r w:rsidRPr="006F353A">
        <w:rPr>
          <w:sz w:val="28"/>
          <w:szCs w:val="28"/>
        </w:rPr>
        <w:t>(выполнение</w:t>
      </w:r>
      <w:r>
        <w:rPr>
          <w:sz w:val="28"/>
          <w:szCs w:val="28"/>
        </w:rPr>
        <w:t xml:space="preserve"> эссе</w:t>
      </w:r>
      <w:r w:rsidRPr="006F353A">
        <w:rPr>
          <w:sz w:val="28"/>
          <w:szCs w:val="28"/>
        </w:rPr>
        <w:t>, аудиторных самостоятельных работ и домашних заданий, решение задач и участие в обсуждениях на практических занятиях и др</w:t>
      </w:r>
      <w:r>
        <w:rPr>
          <w:sz w:val="28"/>
          <w:szCs w:val="28"/>
        </w:rPr>
        <w:t xml:space="preserve">.), оценки итоговых знаний (по результатам зачета) и в </w:t>
      </w:r>
      <w:r>
        <w:rPr>
          <w:sz w:val="28"/>
          <w:szCs w:val="28"/>
        </w:rPr>
        <w:lastRenderedPageBreak/>
        <w:t>соответствии с критериями Финансового университета реализуется следующим образом:</w:t>
      </w:r>
    </w:p>
    <w:p w:rsidR="00CD7D7F" w:rsidRPr="00317213" w:rsidRDefault="00CD7D7F" w:rsidP="009D7257">
      <w:pPr>
        <w:suppressAutoHyphens/>
        <w:ind w:right="70" w:firstLine="720"/>
        <w:jc w:val="both"/>
        <w:rPr>
          <w:sz w:val="28"/>
          <w:szCs w:val="28"/>
          <w:highlight w:val="yellow"/>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4540"/>
        <w:gridCol w:w="3752"/>
      </w:tblGrid>
      <w:tr w:rsidR="005474AB" w:rsidRPr="00CA7FEF" w:rsidTr="00CA7FEF">
        <w:tc>
          <w:tcPr>
            <w:tcW w:w="1206" w:type="dxa"/>
          </w:tcPr>
          <w:p w:rsidR="005474AB" w:rsidRPr="00CA7FEF" w:rsidRDefault="005474AB" w:rsidP="00547EBF">
            <w:pPr>
              <w:suppressAutoHyphens/>
              <w:ind w:right="70"/>
              <w:jc w:val="center"/>
              <w:rPr>
                <w:b/>
                <w:szCs w:val="28"/>
              </w:rPr>
            </w:pPr>
            <w:r w:rsidRPr="00CA7FEF">
              <w:rPr>
                <w:b/>
                <w:szCs w:val="28"/>
              </w:rPr>
              <w:t>№п/п</w:t>
            </w:r>
          </w:p>
        </w:tc>
        <w:tc>
          <w:tcPr>
            <w:tcW w:w="4540" w:type="dxa"/>
          </w:tcPr>
          <w:p w:rsidR="005474AB" w:rsidRPr="00CA7FEF" w:rsidRDefault="005474AB" w:rsidP="00547EBF">
            <w:pPr>
              <w:suppressAutoHyphens/>
              <w:ind w:right="70"/>
              <w:rPr>
                <w:b/>
                <w:szCs w:val="28"/>
              </w:rPr>
            </w:pPr>
            <w:r w:rsidRPr="00CA7FEF">
              <w:rPr>
                <w:b/>
                <w:szCs w:val="28"/>
              </w:rPr>
              <w:t>Вид</w:t>
            </w:r>
            <w:r w:rsidR="00E96713" w:rsidRPr="00CA7FEF">
              <w:rPr>
                <w:b/>
                <w:szCs w:val="28"/>
              </w:rPr>
              <w:t xml:space="preserve"> </w:t>
            </w:r>
            <w:r w:rsidRPr="00CA7FEF">
              <w:rPr>
                <w:b/>
                <w:szCs w:val="28"/>
              </w:rPr>
              <w:t>отчетности</w:t>
            </w:r>
          </w:p>
        </w:tc>
        <w:tc>
          <w:tcPr>
            <w:tcW w:w="3752" w:type="dxa"/>
          </w:tcPr>
          <w:p w:rsidR="005474AB" w:rsidRPr="00CA7FEF" w:rsidRDefault="005474AB" w:rsidP="00547EBF">
            <w:pPr>
              <w:suppressAutoHyphens/>
              <w:ind w:right="70"/>
              <w:jc w:val="center"/>
              <w:rPr>
                <w:b/>
                <w:szCs w:val="28"/>
              </w:rPr>
            </w:pPr>
            <w:r w:rsidRPr="00CA7FEF">
              <w:rPr>
                <w:b/>
                <w:szCs w:val="28"/>
              </w:rPr>
              <w:t>Баллы</w:t>
            </w:r>
          </w:p>
        </w:tc>
      </w:tr>
      <w:tr w:rsidR="005474AB" w:rsidRPr="00CA7FEF" w:rsidTr="00CA7FEF">
        <w:tc>
          <w:tcPr>
            <w:tcW w:w="1206" w:type="dxa"/>
          </w:tcPr>
          <w:p w:rsidR="005474AB" w:rsidRPr="00CA7FEF" w:rsidRDefault="005474AB" w:rsidP="00547EBF">
            <w:pPr>
              <w:suppressAutoHyphens/>
              <w:ind w:right="70"/>
              <w:jc w:val="center"/>
              <w:rPr>
                <w:szCs w:val="28"/>
              </w:rPr>
            </w:pPr>
            <w:r w:rsidRPr="00CA7FEF">
              <w:rPr>
                <w:szCs w:val="28"/>
              </w:rPr>
              <w:t>1.</w:t>
            </w:r>
          </w:p>
        </w:tc>
        <w:tc>
          <w:tcPr>
            <w:tcW w:w="4540" w:type="dxa"/>
          </w:tcPr>
          <w:p w:rsidR="005474AB" w:rsidRPr="006670E2" w:rsidRDefault="005474AB" w:rsidP="006670E2">
            <w:pPr>
              <w:suppressAutoHyphens/>
              <w:ind w:right="70"/>
              <w:rPr>
                <w:szCs w:val="28"/>
              </w:rPr>
            </w:pPr>
            <w:r w:rsidRPr="006670E2">
              <w:rPr>
                <w:szCs w:val="28"/>
              </w:rPr>
              <w:t>Работа</w:t>
            </w:r>
            <w:r w:rsidR="00CC548E" w:rsidRPr="006670E2">
              <w:rPr>
                <w:szCs w:val="28"/>
              </w:rPr>
              <w:t xml:space="preserve"> </w:t>
            </w:r>
            <w:r w:rsidRPr="006670E2">
              <w:rPr>
                <w:szCs w:val="28"/>
              </w:rPr>
              <w:t>в</w:t>
            </w:r>
            <w:r w:rsidR="00CA7FEF" w:rsidRPr="006670E2">
              <w:rPr>
                <w:szCs w:val="28"/>
              </w:rPr>
              <w:t xml:space="preserve"> семестре</w:t>
            </w:r>
          </w:p>
        </w:tc>
        <w:tc>
          <w:tcPr>
            <w:tcW w:w="3752" w:type="dxa"/>
          </w:tcPr>
          <w:p w:rsidR="005474AB" w:rsidRPr="00CA7FEF" w:rsidRDefault="005474AB" w:rsidP="00547EBF">
            <w:pPr>
              <w:suppressAutoHyphens/>
              <w:ind w:right="70"/>
              <w:jc w:val="center"/>
              <w:rPr>
                <w:szCs w:val="28"/>
              </w:rPr>
            </w:pPr>
            <w:r w:rsidRPr="00CA7FEF">
              <w:rPr>
                <w:szCs w:val="28"/>
              </w:rPr>
              <w:t>40</w:t>
            </w:r>
          </w:p>
        </w:tc>
      </w:tr>
      <w:tr w:rsidR="005474AB" w:rsidRPr="00CA7FEF" w:rsidTr="00CA7FEF">
        <w:trPr>
          <w:trHeight w:val="256"/>
        </w:trPr>
        <w:tc>
          <w:tcPr>
            <w:tcW w:w="1206" w:type="dxa"/>
          </w:tcPr>
          <w:p w:rsidR="005474AB" w:rsidRPr="00CA7FEF" w:rsidRDefault="005474AB" w:rsidP="00547EBF">
            <w:pPr>
              <w:suppressAutoHyphens/>
              <w:ind w:right="70"/>
              <w:jc w:val="center"/>
              <w:rPr>
                <w:szCs w:val="28"/>
              </w:rPr>
            </w:pPr>
            <w:r w:rsidRPr="00CA7FEF">
              <w:rPr>
                <w:szCs w:val="28"/>
              </w:rPr>
              <w:t>2.</w:t>
            </w:r>
          </w:p>
        </w:tc>
        <w:tc>
          <w:tcPr>
            <w:tcW w:w="4540" w:type="dxa"/>
          </w:tcPr>
          <w:p w:rsidR="005474AB" w:rsidRPr="00CA7FEF" w:rsidRDefault="00BF0A7C" w:rsidP="007C04AD">
            <w:pPr>
              <w:suppressAutoHyphens/>
              <w:ind w:right="70"/>
              <w:rPr>
                <w:szCs w:val="28"/>
              </w:rPr>
            </w:pPr>
            <w:r w:rsidRPr="00CA7FEF">
              <w:rPr>
                <w:szCs w:val="28"/>
              </w:rPr>
              <w:t>Зачет</w:t>
            </w:r>
          </w:p>
        </w:tc>
        <w:tc>
          <w:tcPr>
            <w:tcW w:w="3752" w:type="dxa"/>
          </w:tcPr>
          <w:p w:rsidR="005474AB" w:rsidRPr="00CA7FEF" w:rsidRDefault="005474AB" w:rsidP="00547EBF">
            <w:pPr>
              <w:suppressAutoHyphens/>
              <w:ind w:right="70"/>
              <w:jc w:val="center"/>
              <w:rPr>
                <w:szCs w:val="28"/>
              </w:rPr>
            </w:pPr>
            <w:r w:rsidRPr="00CA7FEF">
              <w:rPr>
                <w:szCs w:val="28"/>
              </w:rPr>
              <w:t>60</w:t>
            </w:r>
          </w:p>
        </w:tc>
      </w:tr>
      <w:tr w:rsidR="005474AB" w:rsidRPr="00CA7FEF" w:rsidTr="00CA7FEF">
        <w:tc>
          <w:tcPr>
            <w:tcW w:w="1206" w:type="dxa"/>
          </w:tcPr>
          <w:p w:rsidR="005474AB" w:rsidRPr="00CA7FEF" w:rsidRDefault="005474AB" w:rsidP="00547EBF">
            <w:pPr>
              <w:suppressAutoHyphens/>
              <w:ind w:right="70"/>
              <w:jc w:val="center"/>
              <w:rPr>
                <w:b/>
                <w:szCs w:val="28"/>
              </w:rPr>
            </w:pPr>
          </w:p>
        </w:tc>
        <w:tc>
          <w:tcPr>
            <w:tcW w:w="4540" w:type="dxa"/>
          </w:tcPr>
          <w:p w:rsidR="005474AB" w:rsidRPr="00CA7FEF" w:rsidRDefault="005474AB" w:rsidP="00547EBF">
            <w:pPr>
              <w:suppressAutoHyphens/>
              <w:ind w:right="70"/>
              <w:rPr>
                <w:b/>
                <w:szCs w:val="28"/>
              </w:rPr>
            </w:pPr>
            <w:r w:rsidRPr="00CA7FEF">
              <w:rPr>
                <w:b/>
                <w:szCs w:val="28"/>
              </w:rPr>
              <w:t>Итого:</w:t>
            </w:r>
          </w:p>
        </w:tc>
        <w:tc>
          <w:tcPr>
            <w:tcW w:w="3752" w:type="dxa"/>
          </w:tcPr>
          <w:p w:rsidR="005474AB" w:rsidRPr="00CA7FEF" w:rsidRDefault="005474AB" w:rsidP="00547EBF">
            <w:pPr>
              <w:suppressAutoHyphens/>
              <w:ind w:right="70"/>
              <w:jc w:val="center"/>
              <w:rPr>
                <w:b/>
                <w:szCs w:val="28"/>
              </w:rPr>
            </w:pPr>
            <w:r w:rsidRPr="00CA7FEF">
              <w:rPr>
                <w:b/>
                <w:szCs w:val="28"/>
              </w:rPr>
              <w:t>100</w:t>
            </w:r>
          </w:p>
        </w:tc>
      </w:tr>
    </w:tbl>
    <w:p w:rsidR="004742DF" w:rsidRPr="00CA7FEF" w:rsidRDefault="005474AB" w:rsidP="005474AB">
      <w:pPr>
        <w:suppressAutoHyphens/>
        <w:spacing w:before="100" w:beforeAutospacing="1"/>
        <w:jc w:val="center"/>
        <w:rPr>
          <w:b/>
          <w:sz w:val="28"/>
          <w:szCs w:val="32"/>
        </w:rPr>
      </w:pPr>
      <w:r w:rsidRPr="00CA7FEF">
        <w:rPr>
          <w:b/>
          <w:sz w:val="28"/>
          <w:szCs w:val="32"/>
        </w:rPr>
        <w:t>Формы</w:t>
      </w:r>
      <w:r w:rsidR="00CC548E" w:rsidRPr="00CA7FEF">
        <w:rPr>
          <w:b/>
          <w:sz w:val="28"/>
          <w:szCs w:val="32"/>
        </w:rPr>
        <w:t xml:space="preserve"> </w:t>
      </w:r>
      <w:r w:rsidRPr="00CA7FEF">
        <w:rPr>
          <w:b/>
          <w:sz w:val="28"/>
          <w:szCs w:val="32"/>
        </w:rPr>
        <w:t>текущего</w:t>
      </w:r>
      <w:r w:rsidR="00CC548E" w:rsidRPr="00CA7FEF">
        <w:rPr>
          <w:b/>
          <w:sz w:val="28"/>
          <w:szCs w:val="32"/>
        </w:rPr>
        <w:t xml:space="preserve"> </w:t>
      </w:r>
      <w:r w:rsidRPr="00CA7FEF">
        <w:rPr>
          <w:b/>
          <w:sz w:val="28"/>
          <w:szCs w:val="32"/>
        </w:rPr>
        <w:t>контроля</w:t>
      </w:r>
      <w:r w:rsidR="00CC548E" w:rsidRPr="00CA7FEF">
        <w:rPr>
          <w:b/>
          <w:sz w:val="28"/>
          <w:szCs w:val="32"/>
        </w:rPr>
        <w:t xml:space="preserve"> </w:t>
      </w:r>
      <w:r w:rsidRPr="00CA7FEF">
        <w:rPr>
          <w:b/>
          <w:sz w:val="28"/>
          <w:szCs w:val="32"/>
        </w:rPr>
        <w:t>успеваемости</w:t>
      </w:r>
      <w:r w:rsidR="00CC548E" w:rsidRPr="00CA7FEF">
        <w:rPr>
          <w:b/>
          <w:sz w:val="28"/>
          <w:szCs w:val="32"/>
        </w:rPr>
        <w:t xml:space="preserve"> </w:t>
      </w:r>
      <w:r w:rsidRPr="00CA7FEF">
        <w:rPr>
          <w:b/>
          <w:sz w:val="28"/>
          <w:szCs w:val="32"/>
        </w:rPr>
        <w:t>и</w:t>
      </w:r>
      <w:r w:rsidR="00CC548E" w:rsidRPr="00CA7FEF">
        <w:rPr>
          <w:b/>
          <w:sz w:val="28"/>
          <w:szCs w:val="32"/>
        </w:rPr>
        <w:t xml:space="preserve"> </w:t>
      </w:r>
      <w:r w:rsidRPr="00CA7FEF">
        <w:rPr>
          <w:b/>
          <w:sz w:val="28"/>
          <w:szCs w:val="32"/>
        </w:rPr>
        <w:t>их</w:t>
      </w:r>
      <w:r w:rsidR="00CC548E" w:rsidRPr="00CA7FEF">
        <w:rPr>
          <w:b/>
          <w:sz w:val="28"/>
          <w:szCs w:val="32"/>
        </w:rPr>
        <w:t xml:space="preserve"> </w:t>
      </w:r>
      <w:r w:rsidRPr="00CA7FEF">
        <w:rPr>
          <w:b/>
          <w:sz w:val="28"/>
          <w:szCs w:val="32"/>
        </w:rPr>
        <w:t>балльная</w:t>
      </w:r>
      <w:r w:rsidR="00CC548E" w:rsidRPr="00CA7FEF">
        <w:rPr>
          <w:b/>
          <w:sz w:val="28"/>
          <w:szCs w:val="32"/>
        </w:rPr>
        <w:t xml:space="preserve"> </w:t>
      </w:r>
      <w:r w:rsidRPr="00CA7FEF">
        <w:rPr>
          <w:b/>
          <w:sz w:val="28"/>
          <w:szCs w:val="32"/>
        </w:rPr>
        <w:t>оценка</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134"/>
        <w:gridCol w:w="4677"/>
      </w:tblGrid>
      <w:tr w:rsidR="005305EC" w:rsidRPr="00C0065B" w:rsidTr="005305EC">
        <w:tc>
          <w:tcPr>
            <w:tcW w:w="3823" w:type="dxa"/>
          </w:tcPr>
          <w:p w:rsidR="005305EC" w:rsidRPr="00C0065B" w:rsidRDefault="005305EC" w:rsidP="005305EC">
            <w:pPr>
              <w:autoSpaceDE w:val="0"/>
              <w:autoSpaceDN w:val="0"/>
              <w:adjustRightInd w:val="0"/>
              <w:rPr>
                <w:rFonts w:eastAsia="Calibri"/>
                <w:b/>
              </w:rPr>
            </w:pPr>
            <w:r w:rsidRPr="00C0065B">
              <w:rPr>
                <w:rFonts w:eastAsia="Calibri"/>
                <w:b/>
              </w:rPr>
              <w:t>Критерий оценки</w:t>
            </w:r>
          </w:p>
        </w:tc>
        <w:tc>
          <w:tcPr>
            <w:tcW w:w="1134" w:type="dxa"/>
          </w:tcPr>
          <w:p w:rsidR="005305EC" w:rsidRPr="00C0065B" w:rsidRDefault="005305EC" w:rsidP="005305EC">
            <w:pPr>
              <w:autoSpaceDE w:val="0"/>
              <w:autoSpaceDN w:val="0"/>
              <w:adjustRightInd w:val="0"/>
              <w:rPr>
                <w:rFonts w:eastAsia="Calibri"/>
                <w:b/>
              </w:rPr>
            </w:pPr>
            <w:r w:rsidRPr="00C0065B">
              <w:rPr>
                <w:rFonts w:eastAsia="Calibri"/>
                <w:b/>
              </w:rPr>
              <w:t xml:space="preserve">Баллы </w:t>
            </w:r>
          </w:p>
        </w:tc>
        <w:tc>
          <w:tcPr>
            <w:tcW w:w="4677" w:type="dxa"/>
          </w:tcPr>
          <w:p w:rsidR="005305EC" w:rsidRPr="00C0065B" w:rsidRDefault="005305EC" w:rsidP="005305EC">
            <w:pPr>
              <w:autoSpaceDE w:val="0"/>
              <w:autoSpaceDN w:val="0"/>
              <w:adjustRightInd w:val="0"/>
              <w:rPr>
                <w:rFonts w:eastAsia="Calibri"/>
                <w:b/>
              </w:rPr>
            </w:pPr>
            <w:r w:rsidRPr="00C0065B">
              <w:rPr>
                <w:rFonts w:eastAsia="Calibri"/>
                <w:b/>
              </w:rPr>
              <w:t>Методика оценки</w:t>
            </w:r>
          </w:p>
        </w:tc>
      </w:tr>
      <w:tr w:rsidR="005305EC" w:rsidRPr="002D7267" w:rsidTr="005305EC">
        <w:tc>
          <w:tcPr>
            <w:tcW w:w="3823" w:type="dxa"/>
            <w:shd w:val="clear" w:color="auto" w:fill="auto"/>
          </w:tcPr>
          <w:p w:rsidR="005305EC" w:rsidRPr="002D7267" w:rsidRDefault="005305EC" w:rsidP="005305EC">
            <w:pPr>
              <w:autoSpaceDE w:val="0"/>
              <w:autoSpaceDN w:val="0"/>
              <w:adjustRightInd w:val="0"/>
              <w:rPr>
                <w:rFonts w:eastAsia="Calibri"/>
              </w:rPr>
            </w:pPr>
            <w:r w:rsidRPr="002D7267">
              <w:rPr>
                <w:rFonts w:eastAsia="Calibri"/>
              </w:rPr>
              <w:t>Активное участие в осуждении вопросов, поднимаемых преподавателем в ходе опроса по теоретическим и практическим аспектам изучаемой темы</w:t>
            </w:r>
          </w:p>
        </w:tc>
        <w:tc>
          <w:tcPr>
            <w:tcW w:w="1134" w:type="dxa"/>
            <w:shd w:val="clear" w:color="auto" w:fill="auto"/>
          </w:tcPr>
          <w:p w:rsidR="005305EC" w:rsidRPr="002D7267" w:rsidRDefault="005305EC" w:rsidP="005305EC">
            <w:pPr>
              <w:autoSpaceDE w:val="0"/>
              <w:autoSpaceDN w:val="0"/>
              <w:adjustRightInd w:val="0"/>
              <w:jc w:val="center"/>
              <w:rPr>
                <w:rFonts w:eastAsia="Calibri"/>
              </w:rPr>
            </w:pPr>
            <w:r w:rsidRPr="002D7267">
              <w:rPr>
                <w:rFonts w:eastAsia="Calibri"/>
              </w:rPr>
              <w:t>10</w:t>
            </w:r>
          </w:p>
        </w:tc>
        <w:tc>
          <w:tcPr>
            <w:tcW w:w="4677" w:type="dxa"/>
            <w:shd w:val="clear" w:color="auto" w:fill="auto"/>
          </w:tcPr>
          <w:p w:rsidR="005305EC" w:rsidRPr="002D7267" w:rsidRDefault="005305EC" w:rsidP="005305EC">
            <w:pPr>
              <w:autoSpaceDE w:val="0"/>
              <w:autoSpaceDN w:val="0"/>
              <w:adjustRightInd w:val="0"/>
              <w:rPr>
                <w:rFonts w:eastAsia="Calibri"/>
              </w:rPr>
            </w:pPr>
            <w:r w:rsidRPr="002D7267">
              <w:rPr>
                <w:rFonts w:eastAsia="Calibri"/>
              </w:rPr>
              <w:t>Ответ на поставленный вопрос преподавателя, участие в обсуждении вопроса</w:t>
            </w:r>
            <w:r>
              <w:rPr>
                <w:rFonts w:eastAsia="Calibri"/>
              </w:rPr>
              <w:t>, участие в дискуссии</w:t>
            </w:r>
            <w:r w:rsidRPr="002D7267">
              <w:rPr>
                <w:rFonts w:eastAsia="Calibri"/>
              </w:rPr>
              <w:t xml:space="preserve"> – 1 балл</w:t>
            </w:r>
          </w:p>
          <w:p w:rsidR="005305EC" w:rsidRPr="002D7267" w:rsidRDefault="005305EC" w:rsidP="005305EC">
            <w:pPr>
              <w:autoSpaceDE w:val="0"/>
              <w:autoSpaceDN w:val="0"/>
              <w:adjustRightInd w:val="0"/>
              <w:rPr>
                <w:rFonts w:eastAsia="Calibri"/>
              </w:rPr>
            </w:pPr>
          </w:p>
        </w:tc>
      </w:tr>
      <w:tr w:rsidR="005305EC" w:rsidRPr="002D7267" w:rsidTr="005305EC">
        <w:tc>
          <w:tcPr>
            <w:tcW w:w="3823" w:type="dxa"/>
            <w:shd w:val="clear" w:color="auto" w:fill="auto"/>
          </w:tcPr>
          <w:p w:rsidR="005305EC" w:rsidRPr="002D7267" w:rsidRDefault="005305EC" w:rsidP="005305EC">
            <w:pPr>
              <w:autoSpaceDE w:val="0"/>
              <w:autoSpaceDN w:val="0"/>
              <w:adjustRightInd w:val="0"/>
              <w:rPr>
                <w:rFonts w:eastAsia="Calibri"/>
              </w:rPr>
            </w:pPr>
            <w:r w:rsidRPr="002D7267">
              <w:rPr>
                <w:rFonts w:eastAsia="Calibri"/>
              </w:rPr>
              <w:t>Участие в дискуссии по тематике презентаций (либо защищаемых в форме презентаций домашних творческих заданий)</w:t>
            </w:r>
          </w:p>
        </w:tc>
        <w:tc>
          <w:tcPr>
            <w:tcW w:w="1134" w:type="dxa"/>
            <w:shd w:val="clear" w:color="auto" w:fill="auto"/>
          </w:tcPr>
          <w:p w:rsidR="005305EC" w:rsidRPr="002D7267" w:rsidRDefault="005305EC" w:rsidP="005305EC">
            <w:pPr>
              <w:autoSpaceDE w:val="0"/>
              <w:autoSpaceDN w:val="0"/>
              <w:adjustRightInd w:val="0"/>
              <w:jc w:val="center"/>
              <w:rPr>
                <w:rFonts w:eastAsia="Calibri"/>
              </w:rPr>
            </w:pPr>
            <w:r w:rsidRPr="002D7267">
              <w:rPr>
                <w:rFonts w:eastAsia="Calibri"/>
              </w:rPr>
              <w:t>10</w:t>
            </w:r>
          </w:p>
        </w:tc>
        <w:tc>
          <w:tcPr>
            <w:tcW w:w="4677" w:type="dxa"/>
            <w:shd w:val="clear" w:color="auto" w:fill="auto"/>
          </w:tcPr>
          <w:p w:rsidR="005305EC" w:rsidRPr="002D7267" w:rsidRDefault="005305EC" w:rsidP="005305EC">
            <w:pPr>
              <w:autoSpaceDE w:val="0"/>
              <w:autoSpaceDN w:val="0"/>
              <w:adjustRightInd w:val="0"/>
              <w:rPr>
                <w:rFonts w:eastAsia="Calibri"/>
              </w:rPr>
            </w:pPr>
            <w:r w:rsidRPr="002D7267">
              <w:rPr>
                <w:rFonts w:eastAsia="Calibri"/>
              </w:rPr>
              <w:t>Участие в обсуждении – 1 балл</w:t>
            </w:r>
          </w:p>
          <w:p w:rsidR="005305EC" w:rsidRPr="002D7267" w:rsidRDefault="005305EC" w:rsidP="005305EC">
            <w:pPr>
              <w:autoSpaceDE w:val="0"/>
              <w:autoSpaceDN w:val="0"/>
              <w:adjustRightInd w:val="0"/>
              <w:rPr>
                <w:rFonts w:eastAsia="Calibri"/>
              </w:rPr>
            </w:pPr>
          </w:p>
        </w:tc>
      </w:tr>
      <w:tr w:rsidR="005305EC" w:rsidRPr="002D7267" w:rsidTr="005305EC">
        <w:tc>
          <w:tcPr>
            <w:tcW w:w="3823" w:type="dxa"/>
            <w:shd w:val="clear" w:color="auto" w:fill="auto"/>
          </w:tcPr>
          <w:p w:rsidR="005305EC" w:rsidRPr="002D7267" w:rsidRDefault="005305EC" w:rsidP="005305EC">
            <w:pPr>
              <w:autoSpaceDE w:val="0"/>
              <w:autoSpaceDN w:val="0"/>
              <w:adjustRightInd w:val="0"/>
              <w:rPr>
                <w:rFonts w:eastAsia="Calibri"/>
              </w:rPr>
            </w:pPr>
            <w:r>
              <w:rPr>
                <w:rFonts w:eastAsia="Calibri"/>
              </w:rPr>
              <w:t>В</w:t>
            </w:r>
            <w:r w:rsidRPr="002D7267">
              <w:rPr>
                <w:rFonts w:eastAsia="Calibri"/>
              </w:rPr>
              <w:t xml:space="preserve">ыполнение и защита </w:t>
            </w:r>
            <w:r>
              <w:rPr>
                <w:rFonts w:eastAsia="Calibri"/>
              </w:rPr>
              <w:t>эссе</w:t>
            </w:r>
            <w:r w:rsidRPr="002D7267">
              <w:rPr>
                <w:rFonts w:eastAsia="Calibri"/>
              </w:rPr>
              <w:t xml:space="preserve"> с использованием презентационного оборудования</w:t>
            </w:r>
          </w:p>
        </w:tc>
        <w:tc>
          <w:tcPr>
            <w:tcW w:w="1134" w:type="dxa"/>
            <w:shd w:val="clear" w:color="auto" w:fill="auto"/>
          </w:tcPr>
          <w:p w:rsidR="005305EC" w:rsidRPr="002D7267" w:rsidRDefault="005305EC" w:rsidP="005305EC">
            <w:pPr>
              <w:autoSpaceDE w:val="0"/>
              <w:autoSpaceDN w:val="0"/>
              <w:adjustRightInd w:val="0"/>
              <w:jc w:val="center"/>
              <w:rPr>
                <w:rFonts w:eastAsia="Calibri"/>
              </w:rPr>
            </w:pPr>
            <w:r w:rsidRPr="002D7267">
              <w:rPr>
                <w:rFonts w:eastAsia="Calibri"/>
              </w:rPr>
              <w:t>10</w:t>
            </w:r>
          </w:p>
        </w:tc>
        <w:tc>
          <w:tcPr>
            <w:tcW w:w="4677" w:type="dxa"/>
            <w:shd w:val="clear" w:color="auto" w:fill="auto"/>
          </w:tcPr>
          <w:p w:rsidR="005305EC" w:rsidRPr="002D7267" w:rsidRDefault="005305EC" w:rsidP="005305EC">
            <w:pPr>
              <w:autoSpaceDE w:val="0"/>
              <w:autoSpaceDN w:val="0"/>
              <w:adjustRightInd w:val="0"/>
              <w:rPr>
                <w:rFonts w:eastAsia="Calibri"/>
              </w:rPr>
            </w:pPr>
            <w:r w:rsidRPr="002D7267">
              <w:rPr>
                <w:rFonts w:eastAsia="Calibri"/>
              </w:rPr>
              <w:t xml:space="preserve">Выполнение и защита </w:t>
            </w:r>
            <w:r w:rsidR="00367C1C">
              <w:rPr>
                <w:rFonts w:eastAsia="Calibri"/>
              </w:rPr>
              <w:t>эссе</w:t>
            </w:r>
            <w:r w:rsidR="00367C1C" w:rsidRPr="002D7267">
              <w:rPr>
                <w:rFonts w:eastAsia="Calibri"/>
              </w:rPr>
              <w:t xml:space="preserve"> </w:t>
            </w:r>
            <w:r w:rsidRPr="002D7267">
              <w:rPr>
                <w:rFonts w:eastAsia="Calibri"/>
              </w:rPr>
              <w:t>(с использованием презентационного оборудования) – 10 баллов</w:t>
            </w:r>
          </w:p>
        </w:tc>
      </w:tr>
      <w:tr w:rsidR="005305EC" w:rsidRPr="00C0065B" w:rsidTr="005305EC">
        <w:tc>
          <w:tcPr>
            <w:tcW w:w="3823" w:type="dxa"/>
            <w:shd w:val="clear" w:color="auto" w:fill="auto"/>
          </w:tcPr>
          <w:p w:rsidR="005305EC" w:rsidRPr="002D7267" w:rsidRDefault="005305EC" w:rsidP="005305EC">
            <w:pPr>
              <w:autoSpaceDE w:val="0"/>
              <w:autoSpaceDN w:val="0"/>
              <w:adjustRightInd w:val="0"/>
              <w:rPr>
                <w:rFonts w:eastAsia="Calibri"/>
              </w:rPr>
            </w:pPr>
            <w:r w:rsidRPr="002D7267">
              <w:rPr>
                <w:rFonts w:eastAsia="Calibri"/>
              </w:rPr>
              <w:t>Написание самостоятельных работ по итогам изучения блока тем (2 работы в семестр)</w:t>
            </w:r>
          </w:p>
        </w:tc>
        <w:tc>
          <w:tcPr>
            <w:tcW w:w="1134" w:type="dxa"/>
            <w:shd w:val="clear" w:color="auto" w:fill="auto"/>
          </w:tcPr>
          <w:p w:rsidR="005305EC" w:rsidRPr="002D7267" w:rsidRDefault="005305EC" w:rsidP="005305EC">
            <w:pPr>
              <w:autoSpaceDE w:val="0"/>
              <w:autoSpaceDN w:val="0"/>
              <w:adjustRightInd w:val="0"/>
              <w:jc w:val="center"/>
              <w:rPr>
                <w:rFonts w:eastAsia="Calibri"/>
              </w:rPr>
            </w:pPr>
            <w:r w:rsidRPr="002D7267">
              <w:rPr>
                <w:rFonts w:eastAsia="Calibri"/>
              </w:rPr>
              <w:t>10</w:t>
            </w:r>
          </w:p>
        </w:tc>
        <w:tc>
          <w:tcPr>
            <w:tcW w:w="4677" w:type="dxa"/>
            <w:shd w:val="clear" w:color="auto" w:fill="auto"/>
          </w:tcPr>
          <w:p w:rsidR="005305EC" w:rsidRPr="002D7267" w:rsidRDefault="005305EC" w:rsidP="005305EC">
            <w:pPr>
              <w:autoSpaceDE w:val="0"/>
              <w:autoSpaceDN w:val="0"/>
              <w:adjustRightInd w:val="0"/>
              <w:rPr>
                <w:rFonts w:eastAsia="Calibri"/>
              </w:rPr>
            </w:pPr>
            <w:r w:rsidRPr="002D7267">
              <w:rPr>
                <w:rFonts w:eastAsia="Calibri"/>
              </w:rPr>
              <w:t>Написание самостоятельной работы – 5 баллов</w:t>
            </w:r>
          </w:p>
        </w:tc>
      </w:tr>
      <w:tr w:rsidR="004742DF" w:rsidRPr="00C0065B" w:rsidTr="005305EC">
        <w:tc>
          <w:tcPr>
            <w:tcW w:w="3823" w:type="dxa"/>
            <w:shd w:val="clear" w:color="auto" w:fill="auto"/>
          </w:tcPr>
          <w:p w:rsidR="004742DF" w:rsidRPr="002D7267" w:rsidRDefault="004742DF" w:rsidP="005305EC">
            <w:pPr>
              <w:autoSpaceDE w:val="0"/>
              <w:autoSpaceDN w:val="0"/>
              <w:adjustRightInd w:val="0"/>
              <w:rPr>
                <w:rFonts w:eastAsia="Calibri"/>
              </w:rPr>
            </w:pPr>
            <w:r>
              <w:rPr>
                <w:rFonts w:eastAsia="Calibri"/>
              </w:rPr>
              <w:t>Итого</w:t>
            </w:r>
          </w:p>
        </w:tc>
        <w:tc>
          <w:tcPr>
            <w:tcW w:w="1134" w:type="dxa"/>
            <w:shd w:val="clear" w:color="auto" w:fill="auto"/>
          </w:tcPr>
          <w:p w:rsidR="004742DF" w:rsidRPr="002D7267" w:rsidRDefault="004742DF" w:rsidP="005305EC">
            <w:pPr>
              <w:autoSpaceDE w:val="0"/>
              <w:autoSpaceDN w:val="0"/>
              <w:adjustRightInd w:val="0"/>
              <w:jc w:val="center"/>
              <w:rPr>
                <w:rFonts w:eastAsia="Calibri"/>
              </w:rPr>
            </w:pPr>
            <w:r>
              <w:rPr>
                <w:rFonts w:eastAsia="Calibri"/>
              </w:rPr>
              <w:t>40</w:t>
            </w:r>
          </w:p>
        </w:tc>
        <w:tc>
          <w:tcPr>
            <w:tcW w:w="4677" w:type="dxa"/>
            <w:shd w:val="clear" w:color="auto" w:fill="auto"/>
          </w:tcPr>
          <w:p w:rsidR="004742DF" w:rsidRPr="002D7267" w:rsidRDefault="004742DF" w:rsidP="005305EC">
            <w:pPr>
              <w:autoSpaceDE w:val="0"/>
              <w:autoSpaceDN w:val="0"/>
              <w:adjustRightInd w:val="0"/>
              <w:rPr>
                <w:rFonts w:eastAsia="Calibri"/>
              </w:rPr>
            </w:pPr>
          </w:p>
        </w:tc>
      </w:tr>
    </w:tbl>
    <w:p w:rsidR="005305EC" w:rsidRPr="00CA7FEF" w:rsidRDefault="005305EC" w:rsidP="00CA7FEF">
      <w:pPr>
        <w:jc w:val="center"/>
        <w:rPr>
          <w:b/>
          <w:color w:val="FF0000"/>
          <w:sz w:val="28"/>
          <w:szCs w:val="28"/>
        </w:rPr>
      </w:pPr>
    </w:p>
    <w:p w:rsidR="005474AB" w:rsidRPr="00330E82" w:rsidRDefault="005474AB" w:rsidP="00330E82">
      <w:pPr>
        <w:pStyle w:val="p1"/>
        <w:spacing w:before="0" w:beforeAutospacing="0" w:after="0" w:afterAutospacing="0" w:line="276" w:lineRule="auto"/>
        <w:ind w:firstLine="709"/>
        <w:jc w:val="center"/>
        <w:rPr>
          <w:rStyle w:val="s3"/>
          <w:b/>
          <w:sz w:val="28"/>
          <w:szCs w:val="28"/>
        </w:rPr>
      </w:pPr>
      <w:r w:rsidRPr="00330E82">
        <w:rPr>
          <w:rStyle w:val="s3"/>
          <w:b/>
          <w:sz w:val="28"/>
          <w:szCs w:val="28"/>
        </w:rPr>
        <w:t>Примерные</w:t>
      </w:r>
      <w:r w:rsidR="00B1350B">
        <w:rPr>
          <w:rStyle w:val="s3"/>
          <w:b/>
          <w:sz w:val="28"/>
          <w:szCs w:val="28"/>
        </w:rPr>
        <w:t xml:space="preserve"> </w:t>
      </w:r>
      <w:r w:rsidRPr="00330E82">
        <w:rPr>
          <w:rStyle w:val="s3"/>
          <w:b/>
          <w:sz w:val="28"/>
          <w:szCs w:val="28"/>
        </w:rPr>
        <w:t>вопросы</w:t>
      </w:r>
      <w:r w:rsidR="00B1350B">
        <w:rPr>
          <w:rStyle w:val="s3"/>
          <w:b/>
          <w:sz w:val="28"/>
          <w:szCs w:val="28"/>
        </w:rPr>
        <w:t xml:space="preserve"> </w:t>
      </w:r>
      <w:r w:rsidRPr="00330E82">
        <w:rPr>
          <w:rStyle w:val="s3"/>
          <w:b/>
          <w:sz w:val="28"/>
          <w:szCs w:val="28"/>
        </w:rPr>
        <w:t>для</w:t>
      </w:r>
      <w:r w:rsidR="00B1350B">
        <w:rPr>
          <w:rStyle w:val="s3"/>
          <w:b/>
          <w:sz w:val="28"/>
          <w:szCs w:val="28"/>
        </w:rPr>
        <w:t xml:space="preserve"> </w:t>
      </w:r>
      <w:r w:rsidRPr="00330E82">
        <w:rPr>
          <w:rStyle w:val="s3"/>
          <w:b/>
          <w:sz w:val="28"/>
          <w:szCs w:val="28"/>
        </w:rPr>
        <w:t>научных</w:t>
      </w:r>
      <w:r w:rsidR="00B1350B">
        <w:rPr>
          <w:rStyle w:val="s3"/>
          <w:b/>
          <w:sz w:val="28"/>
          <w:szCs w:val="28"/>
        </w:rPr>
        <w:t xml:space="preserve"> </w:t>
      </w:r>
      <w:r w:rsidRPr="00330E82">
        <w:rPr>
          <w:rStyle w:val="s3"/>
          <w:b/>
          <w:sz w:val="28"/>
          <w:szCs w:val="28"/>
        </w:rPr>
        <w:t>дискуссий</w:t>
      </w:r>
      <w:r w:rsidR="005439EC" w:rsidRPr="00330E82">
        <w:rPr>
          <w:rStyle w:val="s3"/>
          <w:b/>
          <w:sz w:val="28"/>
          <w:szCs w:val="28"/>
        </w:rPr>
        <w:t>,</w:t>
      </w:r>
      <w:r w:rsidR="00B1350B">
        <w:rPr>
          <w:rStyle w:val="s3"/>
          <w:b/>
          <w:sz w:val="28"/>
          <w:szCs w:val="28"/>
        </w:rPr>
        <w:t xml:space="preserve"> </w:t>
      </w:r>
      <w:r w:rsidR="005439EC" w:rsidRPr="00330E82">
        <w:rPr>
          <w:rStyle w:val="s3"/>
          <w:b/>
          <w:sz w:val="28"/>
          <w:szCs w:val="28"/>
        </w:rPr>
        <w:t>докладов</w:t>
      </w:r>
      <w:r w:rsidR="00B1350B">
        <w:rPr>
          <w:rStyle w:val="s3"/>
          <w:b/>
          <w:sz w:val="28"/>
          <w:szCs w:val="28"/>
        </w:rPr>
        <w:t xml:space="preserve"> </w:t>
      </w:r>
      <w:r w:rsidR="005439EC" w:rsidRPr="00330E82">
        <w:rPr>
          <w:rStyle w:val="s3"/>
          <w:b/>
          <w:sz w:val="28"/>
          <w:szCs w:val="28"/>
        </w:rPr>
        <w:t>и</w:t>
      </w:r>
      <w:r w:rsidR="00B1350B">
        <w:rPr>
          <w:rStyle w:val="s3"/>
          <w:b/>
          <w:sz w:val="28"/>
          <w:szCs w:val="28"/>
        </w:rPr>
        <w:t xml:space="preserve"> </w:t>
      </w:r>
      <w:r w:rsidR="005439EC" w:rsidRPr="00330E82">
        <w:rPr>
          <w:rStyle w:val="s3"/>
          <w:b/>
          <w:sz w:val="28"/>
          <w:szCs w:val="28"/>
        </w:rPr>
        <w:t>презентаций</w:t>
      </w:r>
    </w:p>
    <w:p w:rsidR="005305EC" w:rsidRPr="00324E24" w:rsidRDefault="005305EC" w:rsidP="00A7369E">
      <w:pPr>
        <w:numPr>
          <w:ilvl w:val="0"/>
          <w:numId w:val="11"/>
        </w:numPr>
        <w:tabs>
          <w:tab w:val="left" w:pos="1134"/>
        </w:tabs>
        <w:ind w:left="0" w:firstLine="709"/>
        <w:jc w:val="both"/>
        <w:rPr>
          <w:bCs/>
          <w:sz w:val="28"/>
          <w:szCs w:val="28"/>
        </w:rPr>
      </w:pPr>
      <w:r w:rsidRPr="00324E24">
        <w:rPr>
          <w:bCs/>
          <w:sz w:val="28"/>
          <w:szCs w:val="28"/>
        </w:rPr>
        <w:t>Корпоративная программа комплаенс как инструмент обеспечения экономической безопасности компании.</w:t>
      </w:r>
    </w:p>
    <w:p w:rsidR="005305EC" w:rsidRPr="00324E24" w:rsidRDefault="005305EC" w:rsidP="00A7369E">
      <w:pPr>
        <w:numPr>
          <w:ilvl w:val="0"/>
          <w:numId w:val="11"/>
        </w:numPr>
        <w:tabs>
          <w:tab w:val="left" w:pos="1134"/>
        </w:tabs>
        <w:ind w:left="0" w:firstLine="709"/>
        <w:jc w:val="both"/>
        <w:rPr>
          <w:bCs/>
          <w:sz w:val="28"/>
          <w:szCs w:val="28"/>
        </w:rPr>
      </w:pPr>
      <w:r w:rsidRPr="00324E24">
        <w:rPr>
          <w:bCs/>
          <w:sz w:val="28"/>
          <w:szCs w:val="28"/>
        </w:rPr>
        <w:t>Особенности организации санкционного комплаенса российскими организациями, ведущими внешнеэкономическую деятельность</w:t>
      </w:r>
      <w:r w:rsidRPr="00324E24">
        <w:rPr>
          <w:rStyle w:val="afe"/>
          <w:i w:val="0"/>
          <w:iCs w:val="0"/>
          <w:sz w:val="28"/>
          <w:szCs w:val="28"/>
        </w:rPr>
        <w:t>.</w:t>
      </w:r>
    </w:p>
    <w:p w:rsidR="005305EC" w:rsidRPr="00324E24" w:rsidRDefault="005305EC" w:rsidP="00A7369E">
      <w:pPr>
        <w:numPr>
          <w:ilvl w:val="0"/>
          <w:numId w:val="11"/>
        </w:numPr>
        <w:tabs>
          <w:tab w:val="left" w:pos="1134"/>
        </w:tabs>
        <w:ind w:left="0" w:firstLine="709"/>
        <w:jc w:val="both"/>
        <w:rPr>
          <w:sz w:val="28"/>
          <w:szCs w:val="28"/>
        </w:rPr>
      </w:pPr>
      <w:r w:rsidRPr="00324E24">
        <w:rPr>
          <w:sz w:val="28"/>
          <w:szCs w:val="28"/>
        </w:rPr>
        <w:t>Закон Великобритании «О борьбе со взяточничеством» (</w:t>
      </w:r>
      <w:r w:rsidRPr="00324E24">
        <w:rPr>
          <w:sz w:val="28"/>
          <w:szCs w:val="28"/>
          <w:lang w:val="en-US"/>
        </w:rPr>
        <w:t>UK</w:t>
      </w:r>
      <w:r w:rsidRPr="00324E24">
        <w:rPr>
          <w:sz w:val="28"/>
          <w:szCs w:val="28"/>
        </w:rPr>
        <w:t xml:space="preserve"> </w:t>
      </w:r>
      <w:r w:rsidRPr="00324E24">
        <w:rPr>
          <w:sz w:val="28"/>
          <w:szCs w:val="28"/>
          <w:lang w:val="en-US"/>
        </w:rPr>
        <w:t>Bribery</w:t>
      </w:r>
      <w:r w:rsidRPr="00324E24">
        <w:rPr>
          <w:sz w:val="28"/>
          <w:szCs w:val="28"/>
        </w:rPr>
        <w:t xml:space="preserve"> </w:t>
      </w:r>
      <w:r w:rsidRPr="00324E24">
        <w:rPr>
          <w:sz w:val="28"/>
          <w:szCs w:val="28"/>
          <w:lang w:val="en-US"/>
        </w:rPr>
        <w:t>Act</w:t>
      </w:r>
      <w:r w:rsidRPr="00324E24">
        <w:rPr>
          <w:sz w:val="28"/>
          <w:szCs w:val="28"/>
        </w:rPr>
        <w:t>, 2010) и его влияние на реализацию функции комплаенса</w:t>
      </w:r>
      <w:r>
        <w:rPr>
          <w:sz w:val="28"/>
          <w:szCs w:val="28"/>
        </w:rPr>
        <w:t xml:space="preserve"> компаниями, ведущими внешнеэкономическую деятельность</w:t>
      </w:r>
      <w:r w:rsidRPr="00324E24">
        <w:rPr>
          <w:sz w:val="28"/>
          <w:szCs w:val="28"/>
        </w:rPr>
        <w:t>.</w:t>
      </w:r>
    </w:p>
    <w:p w:rsidR="005305EC" w:rsidRPr="00324E24" w:rsidRDefault="005305EC" w:rsidP="00A7369E">
      <w:pPr>
        <w:numPr>
          <w:ilvl w:val="0"/>
          <w:numId w:val="11"/>
        </w:numPr>
        <w:tabs>
          <w:tab w:val="left" w:pos="1134"/>
        </w:tabs>
        <w:ind w:left="0" w:firstLine="709"/>
        <w:jc w:val="both"/>
        <w:rPr>
          <w:sz w:val="28"/>
          <w:szCs w:val="28"/>
        </w:rPr>
      </w:pPr>
      <w:r w:rsidRPr="00324E24">
        <w:rPr>
          <w:sz w:val="28"/>
          <w:szCs w:val="28"/>
        </w:rPr>
        <w:t>Национальный закон США «О коррупционных практиках за рубежом» (</w:t>
      </w:r>
      <w:r w:rsidRPr="00324E24">
        <w:rPr>
          <w:sz w:val="28"/>
          <w:szCs w:val="28"/>
          <w:lang w:val="en-US"/>
        </w:rPr>
        <w:t>Foreign</w:t>
      </w:r>
      <w:r w:rsidRPr="00324E24">
        <w:rPr>
          <w:sz w:val="28"/>
          <w:szCs w:val="28"/>
        </w:rPr>
        <w:t xml:space="preserve"> </w:t>
      </w:r>
      <w:r w:rsidRPr="00324E24">
        <w:rPr>
          <w:sz w:val="28"/>
          <w:szCs w:val="28"/>
          <w:lang w:val="en-US"/>
        </w:rPr>
        <w:t>Corrupt</w:t>
      </w:r>
      <w:r w:rsidRPr="00324E24">
        <w:rPr>
          <w:sz w:val="28"/>
          <w:szCs w:val="28"/>
        </w:rPr>
        <w:t xml:space="preserve"> </w:t>
      </w:r>
      <w:r w:rsidRPr="00324E24">
        <w:rPr>
          <w:sz w:val="28"/>
          <w:szCs w:val="28"/>
          <w:lang w:val="en-US"/>
        </w:rPr>
        <w:t>Practices</w:t>
      </w:r>
      <w:r w:rsidRPr="00324E24">
        <w:rPr>
          <w:sz w:val="28"/>
          <w:szCs w:val="28"/>
        </w:rPr>
        <w:t xml:space="preserve"> </w:t>
      </w:r>
      <w:r w:rsidRPr="00324E24">
        <w:rPr>
          <w:sz w:val="28"/>
          <w:szCs w:val="28"/>
          <w:lang w:val="en-US"/>
        </w:rPr>
        <w:t>Act</w:t>
      </w:r>
      <w:r w:rsidRPr="00324E24">
        <w:rPr>
          <w:sz w:val="28"/>
          <w:szCs w:val="28"/>
        </w:rPr>
        <w:t>, 1977) и его влияние на реализацию функции комплаенса</w:t>
      </w:r>
      <w:r>
        <w:rPr>
          <w:sz w:val="28"/>
          <w:szCs w:val="28"/>
        </w:rPr>
        <w:t xml:space="preserve"> компаниями, ведущими внешнеэкономическую деятельность</w:t>
      </w:r>
      <w:r w:rsidRPr="00324E24">
        <w:rPr>
          <w:sz w:val="28"/>
          <w:szCs w:val="28"/>
        </w:rPr>
        <w:t>.</w:t>
      </w:r>
    </w:p>
    <w:p w:rsidR="005305EC" w:rsidRPr="005305EC" w:rsidRDefault="005305EC" w:rsidP="00A7369E">
      <w:pPr>
        <w:numPr>
          <w:ilvl w:val="0"/>
          <w:numId w:val="11"/>
        </w:numPr>
        <w:tabs>
          <w:tab w:val="left" w:pos="1134"/>
        </w:tabs>
        <w:ind w:left="0" w:firstLine="709"/>
        <w:jc w:val="both"/>
        <w:rPr>
          <w:sz w:val="28"/>
          <w:szCs w:val="28"/>
        </w:rPr>
      </w:pPr>
      <w:r w:rsidRPr="005305EC">
        <w:rPr>
          <w:sz w:val="28"/>
          <w:szCs w:val="28"/>
        </w:rPr>
        <w:t>Стандарт по автоматическому обмену информацией о счетах для налоговых целей Организации экономического сотрудничества и развития от 21 июля 2014 года (</w:t>
      </w:r>
      <w:r w:rsidRPr="005305EC">
        <w:rPr>
          <w:sz w:val="28"/>
          <w:szCs w:val="28"/>
          <w:lang w:val="en-US"/>
        </w:rPr>
        <w:t>Organization</w:t>
      </w:r>
      <w:r w:rsidRPr="005305EC">
        <w:rPr>
          <w:sz w:val="28"/>
          <w:szCs w:val="28"/>
        </w:rPr>
        <w:t xml:space="preserve"> </w:t>
      </w:r>
      <w:r w:rsidRPr="005305EC">
        <w:rPr>
          <w:sz w:val="28"/>
          <w:szCs w:val="28"/>
          <w:lang w:val="en-US"/>
        </w:rPr>
        <w:t>for</w:t>
      </w:r>
      <w:r w:rsidRPr="005305EC">
        <w:rPr>
          <w:sz w:val="28"/>
          <w:szCs w:val="28"/>
        </w:rPr>
        <w:t xml:space="preserve"> </w:t>
      </w:r>
      <w:r w:rsidRPr="005305EC">
        <w:rPr>
          <w:sz w:val="28"/>
          <w:szCs w:val="28"/>
          <w:lang w:val="en-US"/>
        </w:rPr>
        <w:t>Economic</w:t>
      </w:r>
      <w:r w:rsidRPr="005305EC">
        <w:rPr>
          <w:sz w:val="28"/>
          <w:szCs w:val="28"/>
        </w:rPr>
        <w:t xml:space="preserve"> </w:t>
      </w:r>
      <w:r w:rsidRPr="005305EC">
        <w:rPr>
          <w:sz w:val="28"/>
          <w:szCs w:val="28"/>
          <w:lang w:val="en-US"/>
        </w:rPr>
        <w:t>Cooperation</w:t>
      </w:r>
      <w:r w:rsidRPr="005305EC">
        <w:rPr>
          <w:sz w:val="28"/>
          <w:szCs w:val="28"/>
        </w:rPr>
        <w:t xml:space="preserve"> </w:t>
      </w:r>
      <w:r w:rsidRPr="005305EC">
        <w:rPr>
          <w:sz w:val="28"/>
          <w:szCs w:val="28"/>
          <w:lang w:val="en-US"/>
        </w:rPr>
        <w:t>and</w:t>
      </w:r>
      <w:r w:rsidRPr="005305EC">
        <w:rPr>
          <w:sz w:val="28"/>
          <w:szCs w:val="28"/>
        </w:rPr>
        <w:t xml:space="preserve"> </w:t>
      </w:r>
      <w:r w:rsidRPr="005305EC">
        <w:rPr>
          <w:sz w:val="28"/>
          <w:szCs w:val="28"/>
          <w:lang w:val="en-US"/>
        </w:rPr>
        <w:t>Development</w:t>
      </w:r>
      <w:r w:rsidRPr="005305EC">
        <w:rPr>
          <w:sz w:val="28"/>
          <w:szCs w:val="28"/>
        </w:rPr>
        <w:t xml:space="preserve"> </w:t>
      </w:r>
      <w:r w:rsidRPr="005305EC">
        <w:rPr>
          <w:sz w:val="28"/>
          <w:szCs w:val="28"/>
          <w:lang w:val="en-US"/>
        </w:rPr>
        <w:t>Standard</w:t>
      </w:r>
      <w:r w:rsidRPr="005305EC">
        <w:rPr>
          <w:sz w:val="28"/>
          <w:szCs w:val="28"/>
        </w:rPr>
        <w:t xml:space="preserve"> </w:t>
      </w:r>
      <w:r w:rsidRPr="005305EC">
        <w:rPr>
          <w:sz w:val="28"/>
          <w:szCs w:val="28"/>
          <w:lang w:val="en-US"/>
        </w:rPr>
        <w:t>for</w:t>
      </w:r>
      <w:r w:rsidRPr="005305EC">
        <w:rPr>
          <w:sz w:val="28"/>
          <w:szCs w:val="28"/>
        </w:rPr>
        <w:t xml:space="preserve"> </w:t>
      </w:r>
      <w:r w:rsidRPr="005305EC">
        <w:rPr>
          <w:sz w:val="28"/>
          <w:szCs w:val="28"/>
          <w:lang w:val="en-US"/>
        </w:rPr>
        <w:t>Automatic</w:t>
      </w:r>
      <w:r w:rsidRPr="005305EC">
        <w:rPr>
          <w:sz w:val="28"/>
          <w:szCs w:val="28"/>
        </w:rPr>
        <w:t xml:space="preserve"> </w:t>
      </w:r>
      <w:r w:rsidRPr="005305EC">
        <w:rPr>
          <w:sz w:val="28"/>
          <w:szCs w:val="28"/>
          <w:lang w:val="en-US"/>
        </w:rPr>
        <w:t>Exchange</w:t>
      </w:r>
      <w:r w:rsidRPr="005305EC">
        <w:rPr>
          <w:sz w:val="28"/>
          <w:szCs w:val="28"/>
        </w:rPr>
        <w:t xml:space="preserve"> </w:t>
      </w:r>
      <w:r w:rsidRPr="005305EC">
        <w:rPr>
          <w:sz w:val="28"/>
          <w:szCs w:val="28"/>
          <w:lang w:val="en-US"/>
        </w:rPr>
        <w:t>of</w:t>
      </w:r>
      <w:r w:rsidRPr="005305EC">
        <w:rPr>
          <w:sz w:val="28"/>
          <w:szCs w:val="28"/>
        </w:rPr>
        <w:t xml:space="preserve"> </w:t>
      </w:r>
      <w:r w:rsidRPr="005305EC">
        <w:rPr>
          <w:sz w:val="28"/>
          <w:szCs w:val="28"/>
          <w:lang w:val="en-US"/>
        </w:rPr>
        <w:t>Financial</w:t>
      </w:r>
      <w:r w:rsidRPr="005305EC">
        <w:rPr>
          <w:sz w:val="28"/>
          <w:szCs w:val="28"/>
        </w:rPr>
        <w:t xml:space="preserve"> </w:t>
      </w:r>
      <w:r w:rsidRPr="005305EC">
        <w:rPr>
          <w:sz w:val="28"/>
          <w:szCs w:val="28"/>
          <w:lang w:val="en-US"/>
        </w:rPr>
        <w:t>Information</w:t>
      </w:r>
      <w:r w:rsidRPr="005305EC">
        <w:rPr>
          <w:sz w:val="28"/>
          <w:szCs w:val="28"/>
        </w:rPr>
        <w:t xml:space="preserve"> </w:t>
      </w:r>
      <w:r w:rsidRPr="005305EC">
        <w:rPr>
          <w:sz w:val="28"/>
          <w:szCs w:val="28"/>
          <w:lang w:val="en-US"/>
        </w:rPr>
        <w:t>in</w:t>
      </w:r>
      <w:r w:rsidRPr="005305EC">
        <w:rPr>
          <w:sz w:val="28"/>
          <w:szCs w:val="28"/>
        </w:rPr>
        <w:t xml:space="preserve"> </w:t>
      </w:r>
      <w:r w:rsidRPr="005305EC">
        <w:rPr>
          <w:sz w:val="28"/>
          <w:szCs w:val="28"/>
          <w:lang w:val="en-US"/>
        </w:rPr>
        <w:t>Tax</w:t>
      </w:r>
      <w:r w:rsidRPr="005305EC">
        <w:rPr>
          <w:sz w:val="28"/>
          <w:szCs w:val="28"/>
        </w:rPr>
        <w:t xml:space="preserve"> </w:t>
      </w:r>
      <w:r w:rsidRPr="005305EC">
        <w:rPr>
          <w:sz w:val="28"/>
          <w:szCs w:val="28"/>
          <w:lang w:val="en-US"/>
        </w:rPr>
        <w:t>Matters</w:t>
      </w:r>
      <w:r w:rsidRPr="005305EC">
        <w:rPr>
          <w:sz w:val="28"/>
          <w:szCs w:val="28"/>
        </w:rPr>
        <w:t xml:space="preserve"> (</w:t>
      </w:r>
      <w:r w:rsidRPr="005305EC">
        <w:rPr>
          <w:sz w:val="28"/>
          <w:szCs w:val="28"/>
          <w:lang w:val="en-US"/>
        </w:rPr>
        <w:t>Common</w:t>
      </w:r>
      <w:r w:rsidRPr="005305EC">
        <w:rPr>
          <w:sz w:val="28"/>
          <w:szCs w:val="28"/>
        </w:rPr>
        <w:t xml:space="preserve"> </w:t>
      </w:r>
      <w:r w:rsidRPr="005305EC">
        <w:rPr>
          <w:sz w:val="28"/>
          <w:szCs w:val="28"/>
          <w:lang w:val="en-US"/>
        </w:rPr>
        <w:t>Reporting</w:t>
      </w:r>
      <w:r w:rsidRPr="005305EC">
        <w:rPr>
          <w:sz w:val="28"/>
          <w:szCs w:val="28"/>
        </w:rPr>
        <w:t xml:space="preserve"> </w:t>
      </w:r>
      <w:r w:rsidRPr="005305EC">
        <w:rPr>
          <w:sz w:val="28"/>
          <w:szCs w:val="28"/>
          <w:lang w:val="en-US"/>
        </w:rPr>
        <w:t>Standard</w:t>
      </w:r>
      <w:r w:rsidRPr="005305EC">
        <w:rPr>
          <w:sz w:val="28"/>
          <w:szCs w:val="28"/>
        </w:rPr>
        <w:t xml:space="preserve">). </w:t>
      </w:r>
    </w:p>
    <w:p w:rsidR="005305EC" w:rsidRPr="00324E24" w:rsidRDefault="005305EC" w:rsidP="00A7369E">
      <w:pPr>
        <w:numPr>
          <w:ilvl w:val="0"/>
          <w:numId w:val="11"/>
        </w:numPr>
        <w:tabs>
          <w:tab w:val="left" w:pos="1134"/>
        </w:tabs>
        <w:ind w:left="0" w:firstLine="709"/>
        <w:jc w:val="both"/>
        <w:rPr>
          <w:sz w:val="28"/>
          <w:szCs w:val="28"/>
        </w:rPr>
      </w:pPr>
      <w:r w:rsidRPr="00324E24">
        <w:rPr>
          <w:sz w:val="28"/>
          <w:szCs w:val="28"/>
        </w:rPr>
        <w:lastRenderedPageBreak/>
        <w:t>Специфика комплаенс процедур в связи с практикой применения Закона США от 18 марта 2010 года «О налогообложении иностранных счетов» (</w:t>
      </w:r>
      <w:r w:rsidRPr="00324E24">
        <w:rPr>
          <w:sz w:val="28"/>
          <w:szCs w:val="28"/>
          <w:lang w:val="en-US"/>
        </w:rPr>
        <w:t>Foreign</w:t>
      </w:r>
      <w:r w:rsidRPr="00324E24">
        <w:rPr>
          <w:sz w:val="28"/>
          <w:szCs w:val="28"/>
        </w:rPr>
        <w:t xml:space="preserve"> </w:t>
      </w:r>
      <w:r w:rsidRPr="00324E24">
        <w:rPr>
          <w:sz w:val="28"/>
          <w:szCs w:val="28"/>
          <w:lang w:val="en-US"/>
        </w:rPr>
        <w:t>Account</w:t>
      </w:r>
      <w:r w:rsidRPr="00324E24">
        <w:rPr>
          <w:sz w:val="28"/>
          <w:szCs w:val="28"/>
        </w:rPr>
        <w:t xml:space="preserve"> </w:t>
      </w:r>
      <w:r w:rsidRPr="00324E24">
        <w:rPr>
          <w:sz w:val="28"/>
          <w:szCs w:val="28"/>
          <w:lang w:val="en-US"/>
        </w:rPr>
        <w:t>Tax</w:t>
      </w:r>
      <w:r w:rsidRPr="00324E24">
        <w:rPr>
          <w:sz w:val="28"/>
          <w:szCs w:val="28"/>
        </w:rPr>
        <w:t xml:space="preserve"> </w:t>
      </w:r>
      <w:r w:rsidRPr="00324E24">
        <w:rPr>
          <w:sz w:val="28"/>
          <w:szCs w:val="28"/>
          <w:lang w:val="en-US"/>
        </w:rPr>
        <w:t>Compliance</w:t>
      </w:r>
      <w:r w:rsidRPr="00324E24">
        <w:rPr>
          <w:sz w:val="28"/>
          <w:szCs w:val="28"/>
        </w:rPr>
        <w:t xml:space="preserve"> </w:t>
      </w:r>
      <w:r w:rsidRPr="00324E24">
        <w:rPr>
          <w:sz w:val="28"/>
          <w:szCs w:val="28"/>
          <w:lang w:val="en-US"/>
        </w:rPr>
        <w:t>Act</w:t>
      </w:r>
      <w:r w:rsidRPr="00324E24">
        <w:rPr>
          <w:sz w:val="28"/>
          <w:szCs w:val="28"/>
        </w:rPr>
        <w:t xml:space="preserve"> – </w:t>
      </w:r>
      <w:r w:rsidRPr="00324E24">
        <w:rPr>
          <w:sz w:val="28"/>
          <w:szCs w:val="28"/>
          <w:lang w:val="en-US"/>
        </w:rPr>
        <w:t>FATCA</w:t>
      </w:r>
      <w:r w:rsidRPr="00324E24">
        <w:rPr>
          <w:sz w:val="28"/>
          <w:szCs w:val="28"/>
        </w:rPr>
        <w:t xml:space="preserve">). </w:t>
      </w:r>
    </w:p>
    <w:p w:rsidR="005305EC" w:rsidRPr="00324E24" w:rsidRDefault="005305EC" w:rsidP="00A7369E">
      <w:pPr>
        <w:numPr>
          <w:ilvl w:val="0"/>
          <w:numId w:val="11"/>
        </w:numPr>
        <w:tabs>
          <w:tab w:val="left" w:pos="1134"/>
        </w:tabs>
        <w:ind w:left="0" w:firstLine="709"/>
        <w:jc w:val="both"/>
        <w:rPr>
          <w:sz w:val="28"/>
          <w:szCs w:val="28"/>
        </w:rPr>
      </w:pPr>
      <w:r>
        <w:rPr>
          <w:rFonts w:cs="Arial Unicode MS"/>
          <w:sz w:val="28"/>
          <w:szCs w:val="28"/>
        </w:rPr>
        <w:t>Роль международной Комплаенс Ассоциации (</w:t>
      </w:r>
      <w:r>
        <w:rPr>
          <w:rFonts w:cs="Arial Unicode MS"/>
          <w:sz w:val="28"/>
          <w:szCs w:val="28"/>
          <w:lang w:val="en-US"/>
        </w:rPr>
        <w:t>ICA</w:t>
      </w:r>
      <w:r w:rsidRPr="00324E24">
        <w:rPr>
          <w:rFonts w:cs="Arial Unicode MS"/>
          <w:sz w:val="28"/>
          <w:szCs w:val="28"/>
        </w:rPr>
        <w:t xml:space="preserve">) </w:t>
      </w:r>
      <w:r>
        <w:rPr>
          <w:rFonts w:cs="Arial Unicode MS"/>
          <w:sz w:val="28"/>
          <w:szCs w:val="28"/>
        </w:rPr>
        <w:t>в обмене опытом и развитии системы комплаенс в России.</w:t>
      </w:r>
    </w:p>
    <w:p w:rsidR="005305EC" w:rsidRDefault="005305EC" w:rsidP="00A7369E">
      <w:pPr>
        <w:numPr>
          <w:ilvl w:val="0"/>
          <w:numId w:val="11"/>
        </w:numPr>
        <w:tabs>
          <w:tab w:val="left" w:pos="1134"/>
        </w:tabs>
        <w:ind w:left="0" w:firstLine="709"/>
        <w:jc w:val="both"/>
        <w:rPr>
          <w:sz w:val="28"/>
          <w:szCs w:val="28"/>
        </w:rPr>
      </w:pPr>
      <w:r>
        <w:rPr>
          <w:sz w:val="28"/>
          <w:szCs w:val="28"/>
        </w:rPr>
        <w:t>Ключевые параметры оценки эффективности комплаенс-службы в России и за рубежом (сравнительный анализ)</w:t>
      </w:r>
    </w:p>
    <w:p w:rsidR="005305EC" w:rsidRDefault="005305EC" w:rsidP="00A7369E">
      <w:pPr>
        <w:numPr>
          <w:ilvl w:val="0"/>
          <w:numId w:val="11"/>
        </w:numPr>
        <w:tabs>
          <w:tab w:val="left" w:pos="1134"/>
        </w:tabs>
        <w:ind w:left="0" w:firstLine="709"/>
        <w:jc w:val="both"/>
        <w:rPr>
          <w:sz w:val="28"/>
          <w:szCs w:val="28"/>
        </w:rPr>
      </w:pPr>
      <w:r>
        <w:rPr>
          <w:sz w:val="28"/>
          <w:szCs w:val="28"/>
        </w:rPr>
        <w:t>Аутсорсинг комплаенс службы: теория и практика в России и за рубежом.</w:t>
      </w:r>
    </w:p>
    <w:p w:rsidR="00A57C36" w:rsidRDefault="005305EC" w:rsidP="00A7369E">
      <w:pPr>
        <w:numPr>
          <w:ilvl w:val="0"/>
          <w:numId w:val="11"/>
        </w:numPr>
        <w:tabs>
          <w:tab w:val="left" w:pos="1134"/>
        </w:tabs>
        <w:ind w:left="0" w:firstLine="709"/>
        <w:jc w:val="both"/>
        <w:rPr>
          <w:sz w:val="28"/>
          <w:szCs w:val="28"/>
        </w:rPr>
      </w:pPr>
      <w:r>
        <w:rPr>
          <w:sz w:val="28"/>
          <w:szCs w:val="28"/>
        </w:rPr>
        <w:t>Практика оценки контрагентов (</w:t>
      </w:r>
      <w:r>
        <w:rPr>
          <w:sz w:val="28"/>
          <w:szCs w:val="28"/>
          <w:lang w:val="en-US"/>
        </w:rPr>
        <w:t>due</w:t>
      </w:r>
      <w:r w:rsidRPr="007015BC">
        <w:rPr>
          <w:sz w:val="28"/>
          <w:szCs w:val="28"/>
        </w:rPr>
        <w:t xml:space="preserve"> </w:t>
      </w:r>
      <w:r>
        <w:rPr>
          <w:sz w:val="28"/>
          <w:szCs w:val="28"/>
          <w:lang w:val="en-US"/>
        </w:rPr>
        <w:t>diligence</w:t>
      </w:r>
      <w:r w:rsidRPr="007015BC">
        <w:rPr>
          <w:sz w:val="28"/>
          <w:szCs w:val="28"/>
        </w:rPr>
        <w:t xml:space="preserve">) </w:t>
      </w:r>
      <w:r>
        <w:rPr>
          <w:sz w:val="28"/>
          <w:szCs w:val="28"/>
        </w:rPr>
        <w:t>как инструмент комплаенс.</w:t>
      </w:r>
    </w:p>
    <w:p w:rsidR="0016787E" w:rsidRDefault="00A57C36" w:rsidP="00A7369E">
      <w:pPr>
        <w:numPr>
          <w:ilvl w:val="0"/>
          <w:numId w:val="11"/>
        </w:numPr>
        <w:tabs>
          <w:tab w:val="left" w:pos="1134"/>
        </w:tabs>
        <w:ind w:left="0" w:firstLine="709"/>
        <w:jc w:val="both"/>
        <w:rPr>
          <w:sz w:val="28"/>
          <w:szCs w:val="28"/>
        </w:rPr>
      </w:pPr>
      <w:r>
        <w:rPr>
          <w:sz w:val="28"/>
          <w:szCs w:val="28"/>
        </w:rPr>
        <w:t>Особенности</w:t>
      </w:r>
      <w:r w:rsidRPr="00A57C36">
        <w:rPr>
          <w:sz w:val="28"/>
          <w:szCs w:val="28"/>
        </w:rPr>
        <w:t xml:space="preserve"> антикоррупционного комплаенса в связи с развитием искусственного интеллекта</w:t>
      </w:r>
    </w:p>
    <w:p w:rsidR="00A57C36" w:rsidRDefault="00A57C36" w:rsidP="00A7369E">
      <w:pPr>
        <w:numPr>
          <w:ilvl w:val="0"/>
          <w:numId w:val="11"/>
        </w:numPr>
        <w:tabs>
          <w:tab w:val="left" w:pos="1134"/>
        </w:tabs>
        <w:ind w:left="0" w:firstLine="709"/>
        <w:jc w:val="both"/>
        <w:rPr>
          <w:sz w:val="28"/>
          <w:szCs w:val="28"/>
        </w:rPr>
      </w:pPr>
      <w:r>
        <w:rPr>
          <w:sz w:val="28"/>
          <w:szCs w:val="28"/>
        </w:rPr>
        <w:t>Методы проведения антикоррупционных расследований</w:t>
      </w:r>
    </w:p>
    <w:p w:rsidR="00A57C36" w:rsidRDefault="00A57C36" w:rsidP="00A7369E">
      <w:pPr>
        <w:numPr>
          <w:ilvl w:val="0"/>
          <w:numId w:val="11"/>
        </w:numPr>
        <w:tabs>
          <w:tab w:val="left" w:pos="1134"/>
        </w:tabs>
        <w:ind w:left="0" w:firstLine="709"/>
        <w:jc w:val="both"/>
        <w:rPr>
          <w:sz w:val="28"/>
          <w:szCs w:val="28"/>
        </w:rPr>
      </w:pPr>
      <w:r>
        <w:rPr>
          <w:sz w:val="28"/>
          <w:szCs w:val="28"/>
        </w:rPr>
        <w:t>Утечка данных в антикоррупционном комплаенсе</w:t>
      </w:r>
    </w:p>
    <w:p w:rsidR="00A57C36" w:rsidRPr="00A57C36" w:rsidRDefault="00A57C36" w:rsidP="00A7369E">
      <w:pPr>
        <w:numPr>
          <w:ilvl w:val="0"/>
          <w:numId w:val="11"/>
        </w:numPr>
        <w:tabs>
          <w:tab w:val="left" w:pos="1134"/>
        </w:tabs>
        <w:ind w:left="0" w:firstLine="709"/>
        <w:jc w:val="both"/>
        <w:rPr>
          <w:sz w:val="28"/>
          <w:szCs w:val="28"/>
        </w:rPr>
      </w:pPr>
      <w:r w:rsidRPr="00A37311">
        <w:rPr>
          <w:sz w:val="28"/>
          <w:szCs w:val="28"/>
        </w:rPr>
        <w:t>Проведение оценки эффективности программы антикоррупционного комплаенса</w:t>
      </w:r>
    </w:p>
    <w:p w:rsidR="00A57C36" w:rsidRPr="00A57C36" w:rsidRDefault="00A57C36" w:rsidP="00A7369E">
      <w:pPr>
        <w:numPr>
          <w:ilvl w:val="0"/>
          <w:numId w:val="11"/>
        </w:numPr>
        <w:tabs>
          <w:tab w:val="left" w:pos="1134"/>
        </w:tabs>
        <w:ind w:left="0" w:firstLine="709"/>
        <w:jc w:val="both"/>
        <w:rPr>
          <w:sz w:val="28"/>
          <w:szCs w:val="28"/>
        </w:rPr>
      </w:pPr>
      <w:r w:rsidRPr="00A37311">
        <w:rPr>
          <w:sz w:val="28"/>
          <w:szCs w:val="28"/>
        </w:rPr>
        <w:t>Кодекс деловой этики и его роль в антикоррупционном комплаенсе</w:t>
      </w:r>
    </w:p>
    <w:p w:rsidR="00A57C36" w:rsidRPr="00A57C36" w:rsidRDefault="00A57C36" w:rsidP="00A7369E">
      <w:pPr>
        <w:numPr>
          <w:ilvl w:val="0"/>
          <w:numId w:val="11"/>
        </w:numPr>
        <w:tabs>
          <w:tab w:val="left" w:pos="1134"/>
        </w:tabs>
        <w:ind w:left="0" w:firstLine="709"/>
        <w:jc w:val="both"/>
        <w:rPr>
          <w:sz w:val="28"/>
          <w:szCs w:val="28"/>
        </w:rPr>
      </w:pPr>
      <w:r w:rsidRPr="00A37311">
        <w:rPr>
          <w:sz w:val="28"/>
          <w:szCs w:val="28"/>
        </w:rPr>
        <w:t>Инструменты оценки и минимизации коррупционных рисков при взаимодействии с компаниями с государственным участием</w:t>
      </w:r>
    </w:p>
    <w:p w:rsidR="00A57C36" w:rsidRPr="00A57C36" w:rsidRDefault="00A37311" w:rsidP="00A7369E">
      <w:pPr>
        <w:numPr>
          <w:ilvl w:val="0"/>
          <w:numId w:val="11"/>
        </w:numPr>
        <w:tabs>
          <w:tab w:val="left" w:pos="1134"/>
        </w:tabs>
        <w:ind w:left="0" w:firstLine="709"/>
        <w:jc w:val="both"/>
        <w:rPr>
          <w:sz w:val="28"/>
          <w:szCs w:val="28"/>
        </w:rPr>
      </w:pPr>
      <w:r w:rsidRPr="00A37311">
        <w:rPr>
          <w:sz w:val="28"/>
          <w:szCs w:val="28"/>
        </w:rPr>
        <w:t>П</w:t>
      </w:r>
      <w:r w:rsidR="00A57C36" w:rsidRPr="00A37311">
        <w:rPr>
          <w:sz w:val="28"/>
          <w:szCs w:val="28"/>
        </w:rPr>
        <w:t>остроени</w:t>
      </w:r>
      <w:r w:rsidRPr="00A37311">
        <w:rPr>
          <w:sz w:val="28"/>
          <w:szCs w:val="28"/>
        </w:rPr>
        <w:t>е</w:t>
      </w:r>
      <w:r w:rsidR="00A57C36" w:rsidRPr="00A37311">
        <w:rPr>
          <w:sz w:val="28"/>
          <w:szCs w:val="28"/>
        </w:rPr>
        <w:t xml:space="preserve"> системы управления рисками мошенничества и коррупции при взаимодействии с контрагентами</w:t>
      </w:r>
    </w:p>
    <w:p w:rsidR="00A57C36" w:rsidRDefault="00A37311" w:rsidP="00A7369E">
      <w:pPr>
        <w:numPr>
          <w:ilvl w:val="0"/>
          <w:numId w:val="11"/>
        </w:numPr>
        <w:tabs>
          <w:tab w:val="left" w:pos="1134"/>
        </w:tabs>
        <w:ind w:left="0" w:firstLine="709"/>
        <w:jc w:val="both"/>
        <w:rPr>
          <w:sz w:val="28"/>
          <w:szCs w:val="28"/>
        </w:rPr>
      </w:pPr>
      <w:r w:rsidRPr="00A37311">
        <w:rPr>
          <w:sz w:val="28"/>
          <w:szCs w:val="28"/>
        </w:rPr>
        <w:t xml:space="preserve">Практика </w:t>
      </w:r>
      <w:r w:rsidR="00A57C36" w:rsidRPr="00A37311">
        <w:rPr>
          <w:sz w:val="28"/>
          <w:szCs w:val="28"/>
        </w:rPr>
        <w:t>реагирования на правонарушения и преступления коррумпированных сотрудников.</w:t>
      </w:r>
    </w:p>
    <w:p w:rsidR="00A57C36" w:rsidRPr="00A57C36" w:rsidRDefault="00A57C36" w:rsidP="00A57C36">
      <w:pPr>
        <w:jc w:val="both"/>
        <w:rPr>
          <w:sz w:val="28"/>
          <w:szCs w:val="28"/>
        </w:rPr>
      </w:pPr>
    </w:p>
    <w:p w:rsidR="00792FAA" w:rsidRPr="00EC5684" w:rsidRDefault="00792FAA" w:rsidP="004742DF">
      <w:pPr>
        <w:tabs>
          <w:tab w:val="left" w:pos="1134"/>
        </w:tabs>
        <w:autoSpaceDE w:val="0"/>
        <w:autoSpaceDN w:val="0"/>
        <w:adjustRightInd w:val="0"/>
        <w:ind w:firstLine="851"/>
        <w:jc w:val="center"/>
        <w:rPr>
          <w:b/>
          <w:sz w:val="28"/>
          <w:szCs w:val="28"/>
        </w:rPr>
      </w:pPr>
      <w:r w:rsidRPr="00EC5684">
        <w:rPr>
          <w:b/>
          <w:sz w:val="28"/>
          <w:szCs w:val="28"/>
        </w:rPr>
        <w:t>Примеры практических заданий (кейсов) по дисциплине</w:t>
      </w:r>
    </w:p>
    <w:p w:rsidR="00792FAA" w:rsidRDefault="00792FAA" w:rsidP="004742DF">
      <w:pPr>
        <w:tabs>
          <w:tab w:val="left" w:pos="1134"/>
        </w:tabs>
        <w:autoSpaceDE w:val="0"/>
        <w:autoSpaceDN w:val="0"/>
        <w:adjustRightInd w:val="0"/>
        <w:ind w:firstLine="851"/>
        <w:jc w:val="both"/>
        <w:rPr>
          <w:sz w:val="28"/>
          <w:szCs w:val="28"/>
        </w:rPr>
      </w:pPr>
    </w:p>
    <w:p w:rsidR="004742DF" w:rsidRDefault="004742DF" w:rsidP="004742DF">
      <w:pPr>
        <w:tabs>
          <w:tab w:val="left" w:pos="1134"/>
        </w:tabs>
        <w:autoSpaceDE w:val="0"/>
        <w:autoSpaceDN w:val="0"/>
        <w:adjustRightInd w:val="0"/>
        <w:ind w:firstLine="709"/>
        <w:jc w:val="both"/>
        <w:rPr>
          <w:sz w:val="28"/>
          <w:szCs w:val="28"/>
        </w:rPr>
      </w:pPr>
      <w:r>
        <w:rPr>
          <w:sz w:val="28"/>
          <w:szCs w:val="28"/>
        </w:rPr>
        <w:t xml:space="preserve">Задание 1. Кейс. </w:t>
      </w:r>
      <w:r w:rsidR="00792FAA" w:rsidRPr="00EC5684">
        <w:rPr>
          <w:sz w:val="28"/>
          <w:szCs w:val="28"/>
        </w:rPr>
        <w:t xml:space="preserve">Глобальная антикоррупционная политика FedEx, по своей сути, была разработана с использованием FCPA в качестве основы, так как политика разработана таким образом, чтобы избежать возникновения даже малейшего несоответствия закону. </w:t>
      </w:r>
      <w:r w:rsidR="00792FAA">
        <w:rPr>
          <w:sz w:val="28"/>
          <w:szCs w:val="28"/>
        </w:rPr>
        <w:t xml:space="preserve">Изучив основные положения этой политики, обозначьте </w:t>
      </w:r>
      <w:r w:rsidR="00792FAA" w:rsidRPr="00EC5684">
        <w:rPr>
          <w:sz w:val="28"/>
          <w:szCs w:val="28"/>
        </w:rPr>
        <w:t xml:space="preserve">типы платежей, которые FedEx запрещает </w:t>
      </w:r>
      <w:r w:rsidR="00792FAA">
        <w:rPr>
          <w:sz w:val="28"/>
          <w:szCs w:val="28"/>
        </w:rPr>
        <w:t xml:space="preserve">осуществлять </w:t>
      </w:r>
      <w:r w:rsidR="00792FAA" w:rsidRPr="00EC5684">
        <w:rPr>
          <w:sz w:val="28"/>
          <w:szCs w:val="28"/>
        </w:rPr>
        <w:t>сотрудникам</w:t>
      </w:r>
      <w:r w:rsidR="00792FAA">
        <w:rPr>
          <w:sz w:val="28"/>
          <w:szCs w:val="28"/>
        </w:rPr>
        <w:t xml:space="preserve">. Как при этом рекомендуется </w:t>
      </w:r>
      <w:r w:rsidR="00792FAA" w:rsidRPr="00EC5684">
        <w:rPr>
          <w:sz w:val="28"/>
          <w:szCs w:val="28"/>
        </w:rPr>
        <w:t xml:space="preserve">сотрудникам реагировать на </w:t>
      </w:r>
      <w:r w:rsidR="00792FAA">
        <w:rPr>
          <w:sz w:val="28"/>
          <w:szCs w:val="28"/>
        </w:rPr>
        <w:t>запросы о ненадлежащих платежах?</w:t>
      </w:r>
    </w:p>
    <w:p w:rsidR="004742DF" w:rsidRDefault="004742DF" w:rsidP="004742DF">
      <w:pPr>
        <w:tabs>
          <w:tab w:val="left" w:pos="1134"/>
        </w:tabs>
        <w:autoSpaceDE w:val="0"/>
        <w:autoSpaceDN w:val="0"/>
        <w:adjustRightInd w:val="0"/>
        <w:ind w:firstLine="709"/>
        <w:jc w:val="both"/>
        <w:rPr>
          <w:sz w:val="28"/>
          <w:szCs w:val="28"/>
        </w:rPr>
      </w:pPr>
    </w:p>
    <w:p w:rsidR="00792FAA" w:rsidRPr="007B360A" w:rsidRDefault="004742DF" w:rsidP="004742DF">
      <w:pPr>
        <w:tabs>
          <w:tab w:val="left" w:pos="1134"/>
        </w:tabs>
        <w:autoSpaceDE w:val="0"/>
        <w:autoSpaceDN w:val="0"/>
        <w:adjustRightInd w:val="0"/>
        <w:ind w:firstLine="709"/>
        <w:jc w:val="both"/>
        <w:rPr>
          <w:sz w:val="28"/>
          <w:szCs w:val="28"/>
        </w:rPr>
      </w:pPr>
      <w:r>
        <w:rPr>
          <w:sz w:val="28"/>
          <w:szCs w:val="28"/>
        </w:rPr>
        <w:t xml:space="preserve">Задание 2. Кейс. </w:t>
      </w:r>
      <w:r w:rsidR="00792FAA" w:rsidRPr="007B360A">
        <w:rPr>
          <w:sz w:val="28"/>
          <w:szCs w:val="28"/>
        </w:rPr>
        <w:t xml:space="preserve">Как подчеркивается в статье о соблюдении FCPA в Китае в журнале </w:t>
      </w:r>
      <w:r w:rsidR="00792FAA">
        <w:rPr>
          <w:sz w:val="28"/>
          <w:szCs w:val="28"/>
        </w:rPr>
        <w:t>«</w:t>
      </w:r>
      <w:r w:rsidR="00792FAA" w:rsidRPr="007B360A">
        <w:rPr>
          <w:sz w:val="28"/>
          <w:szCs w:val="28"/>
        </w:rPr>
        <w:t>Fraud</w:t>
      </w:r>
      <w:r w:rsidR="00792FAA">
        <w:rPr>
          <w:sz w:val="28"/>
          <w:szCs w:val="28"/>
        </w:rPr>
        <w:t>»</w:t>
      </w:r>
      <w:r w:rsidR="00792FAA">
        <w:rPr>
          <w:rStyle w:val="afb"/>
          <w:sz w:val="28"/>
          <w:szCs w:val="28"/>
        </w:rPr>
        <w:footnoteReference w:id="1"/>
      </w:r>
      <w:r w:rsidR="00792FAA" w:rsidRPr="007B360A">
        <w:rPr>
          <w:sz w:val="28"/>
          <w:szCs w:val="28"/>
        </w:rPr>
        <w:t xml:space="preserve">, американские компании часто совершают нарушения FCPA при ведении бизнеса в Китае. Отношение к коррупции в Китае и число государственных предприятий могут осложнить </w:t>
      </w:r>
      <w:r w:rsidR="00792FAA">
        <w:rPr>
          <w:sz w:val="28"/>
          <w:szCs w:val="28"/>
        </w:rPr>
        <w:t>комплаенс</w:t>
      </w:r>
      <w:r w:rsidR="00792FAA" w:rsidRPr="007B360A">
        <w:rPr>
          <w:sz w:val="28"/>
          <w:szCs w:val="28"/>
        </w:rPr>
        <w:t>.</w:t>
      </w:r>
    </w:p>
    <w:p w:rsidR="004742DF" w:rsidRDefault="00792FAA" w:rsidP="004742DF">
      <w:pPr>
        <w:tabs>
          <w:tab w:val="left" w:pos="1134"/>
        </w:tabs>
        <w:autoSpaceDE w:val="0"/>
        <w:autoSpaceDN w:val="0"/>
        <w:adjustRightInd w:val="0"/>
        <w:ind w:firstLine="709"/>
        <w:jc w:val="both"/>
        <w:rPr>
          <w:sz w:val="28"/>
          <w:szCs w:val="28"/>
        </w:rPr>
      </w:pPr>
      <w:r w:rsidRPr="007B360A">
        <w:rPr>
          <w:sz w:val="28"/>
          <w:szCs w:val="28"/>
        </w:rPr>
        <w:t xml:space="preserve">Если бы вы были </w:t>
      </w:r>
      <w:r>
        <w:rPr>
          <w:sz w:val="28"/>
          <w:szCs w:val="28"/>
        </w:rPr>
        <w:t>комплаенс-офицером</w:t>
      </w:r>
      <w:r w:rsidRPr="007B360A">
        <w:rPr>
          <w:sz w:val="28"/>
          <w:szCs w:val="28"/>
        </w:rPr>
        <w:t xml:space="preserve"> в американской компании, заинтересованной в ведении бизнеса в Китае, могли бы вы реализовать какие-либо функции в своей </w:t>
      </w:r>
      <w:r>
        <w:rPr>
          <w:sz w:val="28"/>
          <w:szCs w:val="28"/>
        </w:rPr>
        <w:t xml:space="preserve">комплаенс </w:t>
      </w:r>
      <w:r w:rsidRPr="007B360A">
        <w:rPr>
          <w:sz w:val="28"/>
          <w:szCs w:val="28"/>
        </w:rPr>
        <w:t>программе, чтобы избежать нарушений FCPA?</w:t>
      </w:r>
    </w:p>
    <w:p w:rsidR="004742DF" w:rsidRDefault="004742DF" w:rsidP="004742DF">
      <w:pPr>
        <w:tabs>
          <w:tab w:val="left" w:pos="1134"/>
        </w:tabs>
        <w:autoSpaceDE w:val="0"/>
        <w:autoSpaceDN w:val="0"/>
        <w:adjustRightInd w:val="0"/>
        <w:ind w:firstLine="709"/>
        <w:jc w:val="both"/>
        <w:rPr>
          <w:sz w:val="28"/>
          <w:szCs w:val="28"/>
        </w:rPr>
      </w:pPr>
    </w:p>
    <w:p w:rsidR="004742DF" w:rsidRDefault="004742DF" w:rsidP="004742DF">
      <w:pPr>
        <w:tabs>
          <w:tab w:val="left" w:pos="1134"/>
        </w:tabs>
        <w:autoSpaceDE w:val="0"/>
        <w:autoSpaceDN w:val="0"/>
        <w:adjustRightInd w:val="0"/>
        <w:ind w:firstLine="709"/>
        <w:jc w:val="both"/>
        <w:rPr>
          <w:sz w:val="28"/>
          <w:szCs w:val="28"/>
        </w:rPr>
      </w:pPr>
      <w:r>
        <w:rPr>
          <w:sz w:val="28"/>
          <w:szCs w:val="28"/>
        </w:rPr>
        <w:t xml:space="preserve">Задание 3. </w:t>
      </w:r>
      <w:r w:rsidR="00792FAA" w:rsidRPr="007B360A">
        <w:rPr>
          <w:sz w:val="28"/>
          <w:szCs w:val="28"/>
        </w:rPr>
        <w:t xml:space="preserve">Согласно </w:t>
      </w:r>
      <w:r w:rsidR="00792FAA">
        <w:rPr>
          <w:sz w:val="28"/>
          <w:szCs w:val="28"/>
        </w:rPr>
        <w:t xml:space="preserve">существующему мнению комплаенс </w:t>
      </w:r>
      <w:r w:rsidR="00792FAA" w:rsidRPr="007B360A">
        <w:rPr>
          <w:sz w:val="28"/>
          <w:szCs w:val="28"/>
        </w:rPr>
        <w:t>программы должны содержать превентивные меры, такие как мониторинг и обучение, чтобы отразить проблемы коррупции.</w:t>
      </w:r>
      <w:r w:rsidR="00792FAA">
        <w:rPr>
          <w:sz w:val="28"/>
          <w:szCs w:val="28"/>
        </w:rPr>
        <w:t xml:space="preserve"> </w:t>
      </w:r>
      <w:r w:rsidR="00792FAA" w:rsidRPr="005B4C32">
        <w:rPr>
          <w:sz w:val="28"/>
          <w:szCs w:val="28"/>
        </w:rPr>
        <w:t xml:space="preserve">Насколько, по </w:t>
      </w:r>
      <w:r w:rsidR="00792FAA">
        <w:rPr>
          <w:sz w:val="28"/>
          <w:szCs w:val="28"/>
        </w:rPr>
        <w:t>В</w:t>
      </w:r>
      <w:r w:rsidR="00792FAA" w:rsidRPr="005B4C32">
        <w:rPr>
          <w:sz w:val="28"/>
          <w:szCs w:val="28"/>
        </w:rPr>
        <w:t>ашему мнению, добросовестное выполнение профилактических мер может ограничить коррупцию? Как вы думаете, коррупция - это то, что бизнес-сообщество может полностью устранить, или это неизбежное явление, которым мы должны управлять?</w:t>
      </w:r>
    </w:p>
    <w:p w:rsidR="004742DF" w:rsidRDefault="004742DF" w:rsidP="004742DF">
      <w:pPr>
        <w:tabs>
          <w:tab w:val="left" w:pos="1134"/>
        </w:tabs>
        <w:autoSpaceDE w:val="0"/>
        <w:autoSpaceDN w:val="0"/>
        <w:adjustRightInd w:val="0"/>
        <w:ind w:firstLine="709"/>
        <w:jc w:val="both"/>
        <w:rPr>
          <w:sz w:val="28"/>
          <w:szCs w:val="28"/>
        </w:rPr>
      </w:pPr>
    </w:p>
    <w:p w:rsidR="00792FAA" w:rsidRPr="005B4C32" w:rsidRDefault="004742DF" w:rsidP="004742DF">
      <w:pPr>
        <w:tabs>
          <w:tab w:val="left" w:pos="1134"/>
        </w:tabs>
        <w:autoSpaceDE w:val="0"/>
        <w:autoSpaceDN w:val="0"/>
        <w:adjustRightInd w:val="0"/>
        <w:ind w:firstLine="709"/>
        <w:jc w:val="both"/>
        <w:rPr>
          <w:sz w:val="28"/>
          <w:szCs w:val="28"/>
        </w:rPr>
      </w:pPr>
      <w:r>
        <w:rPr>
          <w:sz w:val="28"/>
          <w:szCs w:val="28"/>
        </w:rPr>
        <w:t xml:space="preserve">Задание 4. </w:t>
      </w:r>
      <w:r w:rsidR="00792FAA" w:rsidRPr="005B4C32">
        <w:rPr>
          <w:sz w:val="28"/>
          <w:szCs w:val="28"/>
        </w:rPr>
        <w:t xml:space="preserve">Просмотрите вопросник </w:t>
      </w:r>
      <w:r w:rsidR="00792FAA">
        <w:rPr>
          <w:sz w:val="28"/>
          <w:szCs w:val="28"/>
        </w:rPr>
        <w:t>компании «</w:t>
      </w:r>
      <w:r w:rsidR="00792FAA" w:rsidRPr="005B4C32">
        <w:rPr>
          <w:sz w:val="28"/>
          <w:szCs w:val="28"/>
        </w:rPr>
        <w:t>Unilever</w:t>
      </w:r>
      <w:r w:rsidR="00792FAA">
        <w:rPr>
          <w:sz w:val="28"/>
          <w:szCs w:val="28"/>
        </w:rPr>
        <w:t>»</w:t>
      </w:r>
      <w:r w:rsidR="00792FAA">
        <w:rPr>
          <w:rStyle w:val="afb"/>
          <w:sz w:val="28"/>
          <w:szCs w:val="28"/>
        </w:rPr>
        <w:footnoteReference w:id="2"/>
      </w:r>
      <w:r w:rsidR="00792FAA" w:rsidRPr="005B4C32">
        <w:rPr>
          <w:sz w:val="28"/>
          <w:szCs w:val="28"/>
        </w:rPr>
        <w:t xml:space="preserve"> по борьбе с взяточничеством и коррупцией</w:t>
      </w:r>
      <w:r w:rsidR="00792FAA">
        <w:rPr>
          <w:sz w:val="28"/>
          <w:szCs w:val="28"/>
        </w:rPr>
        <w:t xml:space="preserve"> и изложите, что </w:t>
      </w:r>
      <w:r w:rsidR="00792FAA" w:rsidRPr="005B4C32">
        <w:rPr>
          <w:sz w:val="28"/>
          <w:szCs w:val="28"/>
        </w:rPr>
        <w:t>компания использует для борьбы с коррупцией при взаимодействии с третьими лицами и должностными лицами иностранных правительств.</w:t>
      </w:r>
    </w:p>
    <w:p w:rsidR="00792FAA" w:rsidRDefault="00792FAA" w:rsidP="009D534A">
      <w:pPr>
        <w:pStyle w:val="p1"/>
        <w:spacing w:before="0" w:beforeAutospacing="0" w:after="0" w:afterAutospacing="0" w:line="276" w:lineRule="auto"/>
        <w:ind w:firstLine="709"/>
        <w:jc w:val="center"/>
        <w:rPr>
          <w:rStyle w:val="s3"/>
          <w:b/>
          <w:sz w:val="28"/>
          <w:szCs w:val="28"/>
        </w:rPr>
      </w:pPr>
    </w:p>
    <w:p w:rsidR="005474AB" w:rsidRDefault="005474AB" w:rsidP="009D534A">
      <w:pPr>
        <w:pStyle w:val="p1"/>
        <w:spacing w:before="0" w:beforeAutospacing="0" w:after="0" w:afterAutospacing="0" w:line="276" w:lineRule="auto"/>
        <w:ind w:firstLine="709"/>
        <w:jc w:val="center"/>
        <w:rPr>
          <w:rStyle w:val="s3"/>
          <w:b/>
          <w:sz w:val="28"/>
          <w:szCs w:val="28"/>
        </w:rPr>
      </w:pPr>
      <w:r w:rsidRPr="00330E82">
        <w:rPr>
          <w:rStyle w:val="s3"/>
          <w:b/>
          <w:sz w:val="28"/>
          <w:szCs w:val="28"/>
        </w:rPr>
        <w:t>Примеры</w:t>
      </w:r>
      <w:r w:rsidR="00B1350B">
        <w:rPr>
          <w:rStyle w:val="s3"/>
          <w:b/>
          <w:sz w:val="28"/>
          <w:szCs w:val="28"/>
        </w:rPr>
        <w:t xml:space="preserve"> </w:t>
      </w:r>
      <w:r w:rsidRPr="00330E82">
        <w:rPr>
          <w:rStyle w:val="s3"/>
          <w:b/>
          <w:sz w:val="28"/>
          <w:szCs w:val="28"/>
        </w:rPr>
        <w:t>тестовых</w:t>
      </w:r>
      <w:r w:rsidR="00B1350B">
        <w:rPr>
          <w:rStyle w:val="s3"/>
          <w:b/>
          <w:sz w:val="28"/>
          <w:szCs w:val="28"/>
        </w:rPr>
        <w:t xml:space="preserve"> </w:t>
      </w:r>
      <w:r w:rsidRPr="00330E82">
        <w:rPr>
          <w:rStyle w:val="s3"/>
          <w:b/>
          <w:sz w:val="28"/>
          <w:szCs w:val="28"/>
        </w:rPr>
        <w:t>заданий</w:t>
      </w:r>
      <w:r w:rsidR="00A77C95">
        <w:rPr>
          <w:rStyle w:val="s3"/>
          <w:b/>
          <w:sz w:val="28"/>
          <w:szCs w:val="28"/>
        </w:rPr>
        <w:t xml:space="preserve"> </w:t>
      </w:r>
    </w:p>
    <w:p w:rsidR="004742DF" w:rsidRPr="00E170ED" w:rsidRDefault="004742DF" w:rsidP="009D534A">
      <w:pPr>
        <w:pStyle w:val="p1"/>
        <w:spacing w:before="0" w:beforeAutospacing="0" w:after="0" w:afterAutospacing="0" w:line="276" w:lineRule="auto"/>
        <w:ind w:firstLine="709"/>
        <w:jc w:val="center"/>
        <w:rPr>
          <w:rStyle w:val="s3"/>
          <w:b/>
          <w:color w:val="4472C4"/>
          <w:sz w:val="28"/>
          <w:szCs w:val="28"/>
        </w:rPr>
      </w:pPr>
    </w:p>
    <w:p w:rsidR="00A37311" w:rsidRPr="00F33EA8" w:rsidRDefault="00B1350B" w:rsidP="00B1350B">
      <w:pPr>
        <w:jc w:val="both"/>
        <w:rPr>
          <w:b/>
          <w:sz w:val="28"/>
          <w:szCs w:val="28"/>
        </w:rPr>
      </w:pPr>
      <w:bookmarkStart w:id="29" w:name="_Toc423080110"/>
      <w:bookmarkStart w:id="30" w:name="_Toc506804994"/>
      <w:r w:rsidRPr="00F33EA8">
        <w:rPr>
          <w:b/>
          <w:sz w:val="28"/>
          <w:szCs w:val="28"/>
        </w:rPr>
        <w:t xml:space="preserve">1. Что </w:t>
      </w:r>
      <w:r w:rsidR="00A37311" w:rsidRPr="00F33EA8">
        <w:rPr>
          <w:b/>
          <w:sz w:val="28"/>
          <w:szCs w:val="28"/>
        </w:rPr>
        <w:t xml:space="preserve">из перечисленного помогает комплаенс-офицеру осуществлять комплаенс функцию в организации? </w:t>
      </w:r>
    </w:p>
    <w:p w:rsidR="00B1350B" w:rsidRPr="00F33EA8" w:rsidRDefault="00B1350B" w:rsidP="00B1350B">
      <w:pPr>
        <w:jc w:val="both"/>
        <w:rPr>
          <w:sz w:val="28"/>
          <w:szCs w:val="28"/>
        </w:rPr>
      </w:pPr>
      <w:r w:rsidRPr="00F33EA8">
        <w:rPr>
          <w:sz w:val="28"/>
          <w:szCs w:val="28"/>
        </w:rPr>
        <w:t xml:space="preserve">а. </w:t>
      </w:r>
      <w:r w:rsidR="00A37311" w:rsidRPr="00F33EA8">
        <w:rPr>
          <w:sz w:val="28"/>
          <w:szCs w:val="28"/>
        </w:rPr>
        <w:t>избежание конфликта интересов</w:t>
      </w:r>
    </w:p>
    <w:p w:rsidR="00B1350B" w:rsidRPr="00F33EA8" w:rsidRDefault="00B1350B" w:rsidP="00B1350B">
      <w:pPr>
        <w:jc w:val="both"/>
        <w:rPr>
          <w:sz w:val="28"/>
          <w:szCs w:val="28"/>
        </w:rPr>
      </w:pPr>
      <w:r w:rsidRPr="00F33EA8">
        <w:rPr>
          <w:sz w:val="28"/>
          <w:szCs w:val="28"/>
        </w:rPr>
        <w:t xml:space="preserve">б. </w:t>
      </w:r>
      <w:r w:rsidR="00A37311" w:rsidRPr="00F33EA8">
        <w:rPr>
          <w:sz w:val="28"/>
          <w:szCs w:val="28"/>
        </w:rPr>
        <w:t>содействие психологическому спокойствию на рабочих местах</w:t>
      </w:r>
      <w:r w:rsidRPr="00F33EA8">
        <w:rPr>
          <w:sz w:val="28"/>
          <w:szCs w:val="28"/>
        </w:rPr>
        <w:t xml:space="preserve"> </w:t>
      </w:r>
    </w:p>
    <w:p w:rsidR="00B1350B" w:rsidRPr="00F33EA8" w:rsidRDefault="00B1350B" w:rsidP="00B1350B">
      <w:pPr>
        <w:jc w:val="both"/>
        <w:rPr>
          <w:sz w:val="28"/>
          <w:szCs w:val="28"/>
        </w:rPr>
      </w:pPr>
      <w:r w:rsidRPr="00F33EA8">
        <w:rPr>
          <w:sz w:val="28"/>
          <w:szCs w:val="28"/>
        </w:rPr>
        <w:t xml:space="preserve">в. </w:t>
      </w:r>
      <w:r w:rsidR="00A37311" w:rsidRPr="00F33EA8">
        <w:rPr>
          <w:sz w:val="28"/>
          <w:szCs w:val="28"/>
        </w:rPr>
        <w:t xml:space="preserve">обеспечение того, что каждый сотрудник чувствует персональную ответственность за соблюдение соответствующих правил и </w:t>
      </w:r>
      <w:r w:rsidR="00F33EA8" w:rsidRPr="00F33EA8">
        <w:rPr>
          <w:sz w:val="28"/>
          <w:szCs w:val="28"/>
        </w:rPr>
        <w:t>положений</w:t>
      </w:r>
    </w:p>
    <w:p w:rsidR="00B1350B" w:rsidRPr="00F33EA8" w:rsidRDefault="00B1350B" w:rsidP="00B1350B">
      <w:pPr>
        <w:jc w:val="both"/>
        <w:rPr>
          <w:sz w:val="28"/>
          <w:szCs w:val="28"/>
        </w:rPr>
      </w:pPr>
      <w:r w:rsidRPr="00F33EA8">
        <w:rPr>
          <w:sz w:val="28"/>
          <w:szCs w:val="28"/>
        </w:rPr>
        <w:t xml:space="preserve">г. </w:t>
      </w:r>
      <w:r w:rsidR="00F33EA8" w:rsidRPr="00F33EA8">
        <w:rPr>
          <w:sz w:val="28"/>
          <w:szCs w:val="28"/>
        </w:rPr>
        <w:t>обеспечение того, что каждый сотрудник признает и принимает комплаенс программу компании</w:t>
      </w:r>
    </w:p>
    <w:p w:rsidR="00B1350B" w:rsidRPr="00E1004F" w:rsidRDefault="00B1350B" w:rsidP="00B1350B">
      <w:pPr>
        <w:jc w:val="both"/>
        <w:rPr>
          <w:b/>
          <w:sz w:val="28"/>
          <w:szCs w:val="28"/>
        </w:rPr>
      </w:pPr>
      <w:r w:rsidRPr="00E1004F">
        <w:rPr>
          <w:b/>
          <w:sz w:val="28"/>
          <w:szCs w:val="28"/>
        </w:rPr>
        <w:t xml:space="preserve">2. </w:t>
      </w:r>
      <w:r w:rsidR="00F33EA8" w:rsidRPr="00E1004F">
        <w:rPr>
          <w:b/>
          <w:sz w:val="28"/>
          <w:szCs w:val="28"/>
        </w:rPr>
        <w:t>Что из перечисленного относится к правильным утверждениям о комплаенсе</w:t>
      </w:r>
      <w:r w:rsidRPr="00E1004F">
        <w:rPr>
          <w:b/>
          <w:sz w:val="28"/>
          <w:szCs w:val="28"/>
        </w:rPr>
        <w:t xml:space="preserve">: </w:t>
      </w:r>
    </w:p>
    <w:p w:rsidR="00B1350B" w:rsidRPr="00E1004F" w:rsidRDefault="00B1350B" w:rsidP="00B1350B">
      <w:pPr>
        <w:jc w:val="both"/>
        <w:rPr>
          <w:sz w:val="28"/>
          <w:szCs w:val="28"/>
        </w:rPr>
      </w:pPr>
      <w:r w:rsidRPr="00E1004F">
        <w:rPr>
          <w:sz w:val="28"/>
          <w:szCs w:val="28"/>
        </w:rPr>
        <w:t xml:space="preserve">а. </w:t>
      </w:r>
      <w:r w:rsidR="00F33EA8" w:rsidRPr="00E1004F">
        <w:rPr>
          <w:sz w:val="28"/>
          <w:szCs w:val="28"/>
        </w:rPr>
        <w:t>комплаенс</w:t>
      </w:r>
      <w:r w:rsidR="005D0C19">
        <w:rPr>
          <w:sz w:val="28"/>
          <w:szCs w:val="28"/>
        </w:rPr>
        <w:t>-</w:t>
      </w:r>
      <w:r w:rsidR="00F33EA8" w:rsidRPr="00E1004F">
        <w:rPr>
          <w:sz w:val="28"/>
          <w:szCs w:val="28"/>
        </w:rPr>
        <w:t>офицеру следует провести оценку рисков перед созданием политики и процедур риск-менеджмента</w:t>
      </w:r>
    </w:p>
    <w:p w:rsidR="00B1350B" w:rsidRPr="00E1004F" w:rsidRDefault="00B1350B" w:rsidP="00B1350B">
      <w:pPr>
        <w:jc w:val="both"/>
        <w:rPr>
          <w:sz w:val="28"/>
          <w:szCs w:val="28"/>
        </w:rPr>
      </w:pPr>
      <w:r w:rsidRPr="00E1004F">
        <w:rPr>
          <w:sz w:val="28"/>
          <w:szCs w:val="28"/>
        </w:rPr>
        <w:t xml:space="preserve">б. </w:t>
      </w:r>
      <w:r w:rsidR="00F33EA8" w:rsidRPr="00E1004F">
        <w:rPr>
          <w:sz w:val="28"/>
          <w:szCs w:val="28"/>
        </w:rPr>
        <w:t>во избежание путаницы комплаенс-офицер должен отчитываться перед отдельным лицом или компанией, будь то генер</w:t>
      </w:r>
      <w:r w:rsidR="00343D30">
        <w:rPr>
          <w:sz w:val="28"/>
          <w:szCs w:val="28"/>
        </w:rPr>
        <w:t>а</w:t>
      </w:r>
      <w:r w:rsidR="00F33EA8" w:rsidRPr="00E1004F">
        <w:rPr>
          <w:sz w:val="28"/>
          <w:szCs w:val="28"/>
        </w:rPr>
        <w:t>льный директор или комплаенс комитет</w:t>
      </w:r>
    </w:p>
    <w:p w:rsidR="00B1350B" w:rsidRPr="00E1004F" w:rsidRDefault="00B1350B" w:rsidP="00B1350B">
      <w:pPr>
        <w:jc w:val="both"/>
        <w:rPr>
          <w:sz w:val="28"/>
          <w:szCs w:val="28"/>
        </w:rPr>
      </w:pPr>
      <w:r w:rsidRPr="00E1004F">
        <w:rPr>
          <w:sz w:val="28"/>
          <w:szCs w:val="28"/>
        </w:rPr>
        <w:t xml:space="preserve">в. </w:t>
      </w:r>
      <w:r w:rsidR="00E1004F" w:rsidRPr="00E1004F">
        <w:rPr>
          <w:sz w:val="28"/>
          <w:szCs w:val="28"/>
        </w:rPr>
        <w:t>толерантное поведение сотрудника</w:t>
      </w:r>
      <w:r w:rsidRPr="00E1004F">
        <w:rPr>
          <w:sz w:val="28"/>
          <w:szCs w:val="28"/>
        </w:rPr>
        <w:t xml:space="preserve"> </w:t>
      </w:r>
      <w:r w:rsidR="00E1004F" w:rsidRPr="00E1004F">
        <w:rPr>
          <w:sz w:val="28"/>
          <w:szCs w:val="28"/>
        </w:rPr>
        <w:t>угрожает попытке компании создать «тон сверху», который способствует реализации комплаенс</w:t>
      </w:r>
      <w:r w:rsidR="008A096C">
        <w:rPr>
          <w:sz w:val="28"/>
          <w:szCs w:val="28"/>
        </w:rPr>
        <w:t>-</w:t>
      </w:r>
      <w:r w:rsidR="00E1004F" w:rsidRPr="00E1004F">
        <w:rPr>
          <w:sz w:val="28"/>
          <w:szCs w:val="28"/>
        </w:rPr>
        <w:t>функции</w:t>
      </w:r>
    </w:p>
    <w:p w:rsidR="00E1004F" w:rsidRPr="00E1004F" w:rsidRDefault="00E1004F" w:rsidP="00E1004F">
      <w:pPr>
        <w:jc w:val="both"/>
        <w:rPr>
          <w:b/>
          <w:sz w:val="28"/>
          <w:szCs w:val="28"/>
        </w:rPr>
      </w:pPr>
      <w:r>
        <w:rPr>
          <w:b/>
          <w:sz w:val="28"/>
          <w:szCs w:val="28"/>
        </w:rPr>
        <w:t>3</w:t>
      </w:r>
      <w:r w:rsidRPr="00E1004F">
        <w:rPr>
          <w:b/>
          <w:sz w:val="28"/>
          <w:szCs w:val="28"/>
        </w:rPr>
        <w:t xml:space="preserve">. Что из перечисленного </w:t>
      </w:r>
      <w:r>
        <w:rPr>
          <w:b/>
          <w:sz w:val="28"/>
          <w:szCs w:val="28"/>
        </w:rPr>
        <w:t>является наилучшей практикой для комплаенс-офицеров:</w:t>
      </w:r>
      <w:r w:rsidRPr="00E1004F">
        <w:rPr>
          <w:b/>
          <w:sz w:val="28"/>
          <w:szCs w:val="28"/>
        </w:rPr>
        <w:t xml:space="preserve"> </w:t>
      </w:r>
    </w:p>
    <w:p w:rsidR="00E1004F" w:rsidRPr="00E1004F" w:rsidRDefault="00E1004F" w:rsidP="00E1004F">
      <w:pPr>
        <w:jc w:val="both"/>
        <w:rPr>
          <w:sz w:val="28"/>
          <w:szCs w:val="28"/>
        </w:rPr>
      </w:pPr>
      <w:r w:rsidRPr="00E1004F">
        <w:rPr>
          <w:sz w:val="28"/>
          <w:szCs w:val="28"/>
        </w:rPr>
        <w:t xml:space="preserve">а. </w:t>
      </w:r>
      <w:r w:rsidR="009C208D">
        <w:rPr>
          <w:sz w:val="28"/>
          <w:szCs w:val="28"/>
        </w:rPr>
        <w:t>убедиться в том, что политики предоставляются в различные подразделения и анализируются ими до их официального принятия</w:t>
      </w:r>
    </w:p>
    <w:p w:rsidR="00E1004F" w:rsidRPr="00E1004F" w:rsidRDefault="00E1004F" w:rsidP="00E1004F">
      <w:pPr>
        <w:jc w:val="both"/>
        <w:rPr>
          <w:sz w:val="28"/>
          <w:szCs w:val="28"/>
        </w:rPr>
      </w:pPr>
      <w:r w:rsidRPr="00E1004F">
        <w:rPr>
          <w:sz w:val="28"/>
          <w:szCs w:val="28"/>
        </w:rPr>
        <w:t xml:space="preserve">б. </w:t>
      </w:r>
      <w:r w:rsidR="009C208D">
        <w:rPr>
          <w:sz w:val="28"/>
          <w:szCs w:val="28"/>
        </w:rPr>
        <w:t>делиться информацией о клиентах только с поставщиками, которые в прошлом не сталкивались с нарушением нормативных требований</w:t>
      </w:r>
    </w:p>
    <w:p w:rsidR="00E1004F" w:rsidRDefault="00E1004F" w:rsidP="00E1004F">
      <w:pPr>
        <w:jc w:val="both"/>
        <w:rPr>
          <w:sz w:val="28"/>
          <w:szCs w:val="28"/>
        </w:rPr>
      </w:pPr>
      <w:r w:rsidRPr="00E1004F">
        <w:rPr>
          <w:sz w:val="28"/>
          <w:szCs w:val="28"/>
        </w:rPr>
        <w:t xml:space="preserve">в. </w:t>
      </w:r>
      <w:r w:rsidR="009C208D">
        <w:rPr>
          <w:sz w:val="28"/>
          <w:szCs w:val="28"/>
        </w:rPr>
        <w:t>обучая сотрудников, нужно признавать, что у каждого своего собственное мнение о комплаенсе</w:t>
      </w:r>
    </w:p>
    <w:p w:rsidR="009C208D" w:rsidRDefault="009C208D" w:rsidP="00E1004F">
      <w:pPr>
        <w:jc w:val="both"/>
        <w:rPr>
          <w:sz w:val="28"/>
          <w:szCs w:val="28"/>
        </w:rPr>
      </w:pPr>
      <w:r>
        <w:rPr>
          <w:sz w:val="28"/>
          <w:szCs w:val="28"/>
        </w:rPr>
        <w:lastRenderedPageBreak/>
        <w:t>г. убедиться в том, что люди знают, куда они могут сообщить о нарушениях этики или нарушениях нормативных требований</w:t>
      </w:r>
    </w:p>
    <w:p w:rsidR="00202728" w:rsidRPr="00202728" w:rsidRDefault="009C208D" w:rsidP="00202728">
      <w:pPr>
        <w:jc w:val="both"/>
        <w:rPr>
          <w:b/>
          <w:sz w:val="28"/>
          <w:szCs w:val="28"/>
        </w:rPr>
      </w:pPr>
      <w:r>
        <w:rPr>
          <w:b/>
          <w:sz w:val="28"/>
          <w:szCs w:val="28"/>
        </w:rPr>
        <w:t>4</w:t>
      </w:r>
      <w:r w:rsidRPr="00E1004F">
        <w:rPr>
          <w:b/>
          <w:sz w:val="28"/>
          <w:szCs w:val="28"/>
        </w:rPr>
        <w:t xml:space="preserve">. </w:t>
      </w:r>
      <w:r w:rsidR="00202728" w:rsidRPr="00202728">
        <w:rPr>
          <w:b/>
          <w:sz w:val="28"/>
          <w:szCs w:val="28"/>
        </w:rPr>
        <w:t>Какая теория лучше всего соответствует следующей цитате?</w:t>
      </w:r>
    </w:p>
    <w:p w:rsidR="00202728" w:rsidRPr="00202728" w:rsidRDefault="00202728" w:rsidP="00202728">
      <w:pPr>
        <w:jc w:val="both"/>
        <w:rPr>
          <w:sz w:val="28"/>
          <w:szCs w:val="28"/>
        </w:rPr>
      </w:pPr>
      <w:r w:rsidRPr="00202728">
        <w:rPr>
          <w:sz w:val="28"/>
          <w:szCs w:val="28"/>
        </w:rPr>
        <w:t>Партнер KPMG Скотт Лондон вспоминал, что думал: «Я действительно не должен этого делать», но он все равно сделал это.</w:t>
      </w:r>
    </w:p>
    <w:p w:rsidR="00202728" w:rsidRPr="00202728" w:rsidRDefault="009C208D" w:rsidP="00202728">
      <w:pPr>
        <w:jc w:val="both"/>
        <w:rPr>
          <w:sz w:val="28"/>
          <w:szCs w:val="28"/>
        </w:rPr>
      </w:pPr>
      <w:r w:rsidRPr="00E1004F">
        <w:rPr>
          <w:sz w:val="28"/>
          <w:szCs w:val="28"/>
        </w:rPr>
        <w:t xml:space="preserve">а. </w:t>
      </w:r>
      <w:r w:rsidR="00202728">
        <w:rPr>
          <w:sz w:val="28"/>
          <w:szCs w:val="28"/>
        </w:rPr>
        <w:t>п</w:t>
      </w:r>
      <w:r w:rsidR="00202728" w:rsidRPr="00202728">
        <w:rPr>
          <w:sz w:val="28"/>
          <w:szCs w:val="28"/>
        </w:rPr>
        <w:t>сихологическая аберрация или теория отклонений</w:t>
      </w:r>
    </w:p>
    <w:p w:rsidR="00202728" w:rsidRPr="00202728" w:rsidRDefault="009C208D" w:rsidP="00202728">
      <w:pPr>
        <w:jc w:val="both"/>
        <w:rPr>
          <w:sz w:val="28"/>
          <w:szCs w:val="28"/>
        </w:rPr>
      </w:pPr>
      <w:r w:rsidRPr="00E1004F">
        <w:rPr>
          <w:sz w:val="28"/>
          <w:szCs w:val="28"/>
        </w:rPr>
        <w:t xml:space="preserve">б. </w:t>
      </w:r>
      <w:r w:rsidR="00202728" w:rsidRPr="00202728">
        <w:rPr>
          <w:sz w:val="28"/>
          <w:szCs w:val="28"/>
        </w:rPr>
        <w:t>теория «затраты-выгоды / риск-вознаграждение»</w:t>
      </w:r>
    </w:p>
    <w:p w:rsidR="00202728" w:rsidRPr="00202728" w:rsidRDefault="009C208D" w:rsidP="00202728">
      <w:pPr>
        <w:jc w:val="both"/>
        <w:rPr>
          <w:sz w:val="28"/>
          <w:szCs w:val="28"/>
        </w:rPr>
      </w:pPr>
      <w:r w:rsidRPr="00202728">
        <w:rPr>
          <w:sz w:val="28"/>
          <w:szCs w:val="28"/>
        </w:rPr>
        <w:t xml:space="preserve">в. </w:t>
      </w:r>
      <w:r w:rsidR="00202728" w:rsidRPr="00202728">
        <w:rPr>
          <w:sz w:val="28"/>
          <w:szCs w:val="28"/>
        </w:rPr>
        <w:t>теория привилегий или уполномоченная теория</w:t>
      </w:r>
    </w:p>
    <w:p w:rsidR="009C208D" w:rsidRPr="00202728" w:rsidRDefault="009C208D" w:rsidP="009C208D">
      <w:pPr>
        <w:jc w:val="both"/>
        <w:rPr>
          <w:sz w:val="28"/>
          <w:szCs w:val="28"/>
        </w:rPr>
      </w:pPr>
      <w:r w:rsidRPr="00202728">
        <w:rPr>
          <w:sz w:val="28"/>
          <w:szCs w:val="28"/>
        </w:rPr>
        <w:t xml:space="preserve">г. </w:t>
      </w:r>
      <w:r w:rsidR="00202728" w:rsidRPr="00202728">
        <w:rPr>
          <w:sz w:val="28"/>
          <w:szCs w:val="28"/>
        </w:rPr>
        <w:t>недостаток теории самоконтроля</w:t>
      </w:r>
    </w:p>
    <w:p w:rsidR="00202728" w:rsidRPr="00202728" w:rsidRDefault="00202728" w:rsidP="00202728">
      <w:pPr>
        <w:jc w:val="both"/>
        <w:rPr>
          <w:b/>
          <w:sz w:val="28"/>
          <w:szCs w:val="28"/>
        </w:rPr>
      </w:pPr>
      <w:r>
        <w:rPr>
          <w:b/>
          <w:sz w:val="28"/>
          <w:szCs w:val="28"/>
        </w:rPr>
        <w:t>5</w:t>
      </w:r>
      <w:r w:rsidRPr="00E1004F">
        <w:rPr>
          <w:b/>
          <w:sz w:val="28"/>
          <w:szCs w:val="28"/>
        </w:rPr>
        <w:t xml:space="preserve">. </w:t>
      </w:r>
      <w:r w:rsidRPr="00202728">
        <w:rPr>
          <w:b/>
          <w:sz w:val="28"/>
          <w:szCs w:val="28"/>
        </w:rPr>
        <w:t xml:space="preserve">В течение последних нескольких месяцев компания боролась с сотрудниками, регулярно нарушающими комплаенс правила. Какие действия должен предпринять комплаенс-офицер в ответ? </w:t>
      </w:r>
    </w:p>
    <w:p w:rsidR="00202728" w:rsidRPr="00202728" w:rsidRDefault="00202728" w:rsidP="00202728">
      <w:pPr>
        <w:jc w:val="both"/>
        <w:rPr>
          <w:sz w:val="28"/>
          <w:szCs w:val="28"/>
        </w:rPr>
      </w:pPr>
      <w:r w:rsidRPr="00E1004F">
        <w:rPr>
          <w:sz w:val="28"/>
          <w:szCs w:val="28"/>
        </w:rPr>
        <w:t xml:space="preserve">а. </w:t>
      </w:r>
      <w:r>
        <w:rPr>
          <w:sz w:val="28"/>
          <w:szCs w:val="28"/>
        </w:rPr>
        <w:t>в</w:t>
      </w:r>
      <w:r w:rsidRPr="00202728">
        <w:rPr>
          <w:sz w:val="28"/>
          <w:szCs w:val="28"/>
        </w:rPr>
        <w:t>ыяснит</w:t>
      </w:r>
      <w:r>
        <w:rPr>
          <w:sz w:val="28"/>
          <w:szCs w:val="28"/>
        </w:rPr>
        <w:t>ь</w:t>
      </w:r>
      <w:r w:rsidRPr="00202728">
        <w:rPr>
          <w:sz w:val="28"/>
          <w:szCs w:val="28"/>
        </w:rPr>
        <w:t>, почему сотрудники чувствуют себя способными нарушать правила.</w:t>
      </w:r>
    </w:p>
    <w:p w:rsidR="00202728" w:rsidRPr="00202728" w:rsidRDefault="00202728" w:rsidP="00202728">
      <w:pPr>
        <w:jc w:val="both"/>
        <w:rPr>
          <w:sz w:val="28"/>
          <w:szCs w:val="28"/>
        </w:rPr>
      </w:pPr>
      <w:r w:rsidRPr="00E1004F">
        <w:rPr>
          <w:sz w:val="28"/>
          <w:szCs w:val="28"/>
        </w:rPr>
        <w:t xml:space="preserve">б. </w:t>
      </w:r>
      <w:r>
        <w:rPr>
          <w:sz w:val="28"/>
          <w:szCs w:val="28"/>
        </w:rPr>
        <w:t>п</w:t>
      </w:r>
      <w:r w:rsidRPr="00202728">
        <w:rPr>
          <w:sz w:val="28"/>
          <w:szCs w:val="28"/>
        </w:rPr>
        <w:t>ерепи</w:t>
      </w:r>
      <w:r>
        <w:rPr>
          <w:sz w:val="28"/>
          <w:szCs w:val="28"/>
        </w:rPr>
        <w:t>сать</w:t>
      </w:r>
      <w:r w:rsidRPr="00202728">
        <w:rPr>
          <w:sz w:val="28"/>
          <w:szCs w:val="28"/>
        </w:rPr>
        <w:t xml:space="preserve"> кодекс этики компании, чтобы </w:t>
      </w:r>
      <w:r>
        <w:rPr>
          <w:sz w:val="28"/>
          <w:szCs w:val="28"/>
        </w:rPr>
        <w:t>избежать будущих сбоев.</w:t>
      </w:r>
    </w:p>
    <w:p w:rsidR="00202728" w:rsidRPr="00202728" w:rsidRDefault="00202728" w:rsidP="00202728">
      <w:pPr>
        <w:jc w:val="both"/>
        <w:rPr>
          <w:sz w:val="28"/>
          <w:szCs w:val="28"/>
        </w:rPr>
      </w:pPr>
      <w:r w:rsidRPr="00202728">
        <w:rPr>
          <w:sz w:val="28"/>
          <w:szCs w:val="28"/>
        </w:rPr>
        <w:t xml:space="preserve">в. </w:t>
      </w:r>
      <w:r>
        <w:rPr>
          <w:sz w:val="28"/>
          <w:szCs w:val="28"/>
        </w:rPr>
        <w:t>публиковать</w:t>
      </w:r>
      <w:r w:rsidRPr="00202728">
        <w:rPr>
          <w:sz w:val="28"/>
          <w:szCs w:val="28"/>
        </w:rPr>
        <w:t xml:space="preserve"> имя каждого сотрудника, который нарушил правила, наряду с их наказанием.</w:t>
      </w:r>
    </w:p>
    <w:p w:rsidR="009C208D" w:rsidRDefault="00202728" w:rsidP="00E1004F">
      <w:pPr>
        <w:jc w:val="both"/>
        <w:rPr>
          <w:sz w:val="28"/>
          <w:szCs w:val="28"/>
        </w:rPr>
      </w:pPr>
      <w:r w:rsidRPr="00202728">
        <w:rPr>
          <w:sz w:val="28"/>
          <w:szCs w:val="28"/>
        </w:rPr>
        <w:t xml:space="preserve">г. </w:t>
      </w:r>
      <w:r>
        <w:rPr>
          <w:sz w:val="28"/>
          <w:szCs w:val="28"/>
        </w:rPr>
        <w:t>с</w:t>
      </w:r>
      <w:r w:rsidRPr="00202728">
        <w:rPr>
          <w:sz w:val="28"/>
          <w:szCs w:val="28"/>
        </w:rPr>
        <w:t>осредоточ</w:t>
      </w:r>
      <w:r>
        <w:rPr>
          <w:sz w:val="28"/>
          <w:szCs w:val="28"/>
        </w:rPr>
        <w:t>ится</w:t>
      </w:r>
      <w:r w:rsidRPr="00202728">
        <w:rPr>
          <w:sz w:val="28"/>
          <w:szCs w:val="28"/>
        </w:rPr>
        <w:t xml:space="preserve"> на внедрении методов </w:t>
      </w:r>
      <w:r>
        <w:rPr>
          <w:sz w:val="28"/>
          <w:szCs w:val="28"/>
        </w:rPr>
        <w:t>комп</w:t>
      </w:r>
      <w:r w:rsidR="00343D30">
        <w:rPr>
          <w:sz w:val="28"/>
          <w:szCs w:val="28"/>
        </w:rPr>
        <w:t>л</w:t>
      </w:r>
      <w:r>
        <w:rPr>
          <w:sz w:val="28"/>
          <w:szCs w:val="28"/>
        </w:rPr>
        <w:t>аенса</w:t>
      </w:r>
      <w:r w:rsidRPr="00202728">
        <w:rPr>
          <w:sz w:val="28"/>
          <w:szCs w:val="28"/>
        </w:rPr>
        <w:t xml:space="preserve"> с учетом теории OSDFA</w:t>
      </w:r>
    </w:p>
    <w:p w:rsidR="00202728" w:rsidRPr="00202728" w:rsidRDefault="00202728" w:rsidP="00202728">
      <w:pPr>
        <w:jc w:val="both"/>
        <w:rPr>
          <w:b/>
          <w:sz w:val="28"/>
          <w:szCs w:val="28"/>
        </w:rPr>
      </w:pPr>
      <w:r>
        <w:rPr>
          <w:b/>
          <w:sz w:val="28"/>
          <w:szCs w:val="28"/>
        </w:rPr>
        <w:t>6</w:t>
      </w:r>
      <w:r w:rsidRPr="00E1004F">
        <w:rPr>
          <w:b/>
          <w:sz w:val="28"/>
          <w:szCs w:val="28"/>
        </w:rPr>
        <w:t xml:space="preserve">. </w:t>
      </w:r>
      <w:r>
        <w:rPr>
          <w:b/>
          <w:sz w:val="28"/>
          <w:szCs w:val="28"/>
        </w:rPr>
        <w:t xml:space="preserve">В чем суть основной критики </w:t>
      </w:r>
      <w:r w:rsidRPr="00202728">
        <w:rPr>
          <w:b/>
          <w:sz w:val="28"/>
          <w:szCs w:val="28"/>
        </w:rPr>
        <w:t>теории соответствия Quid Pro Quo?</w:t>
      </w:r>
    </w:p>
    <w:p w:rsidR="00202728" w:rsidRPr="00202728" w:rsidRDefault="00202728" w:rsidP="00202728">
      <w:pPr>
        <w:jc w:val="both"/>
        <w:rPr>
          <w:sz w:val="28"/>
          <w:szCs w:val="28"/>
        </w:rPr>
      </w:pPr>
      <w:r w:rsidRPr="00E1004F">
        <w:rPr>
          <w:sz w:val="28"/>
          <w:szCs w:val="28"/>
        </w:rPr>
        <w:t xml:space="preserve">а. </w:t>
      </w:r>
      <w:r>
        <w:rPr>
          <w:sz w:val="28"/>
          <w:szCs w:val="28"/>
        </w:rPr>
        <w:t>п</w:t>
      </w:r>
      <w:r w:rsidRPr="00202728">
        <w:rPr>
          <w:sz w:val="28"/>
          <w:szCs w:val="28"/>
        </w:rPr>
        <w:t xml:space="preserve">оскольку </w:t>
      </w:r>
      <w:r>
        <w:rPr>
          <w:sz w:val="28"/>
          <w:szCs w:val="28"/>
        </w:rPr>
        <w:t xml:space="preserve">комплаенс </w:t>
      </w:r>
      <w:r w:rsidRPr="00202728">
        <w:rPr>
          <w:sz w:val="28"/>
          <w:szCs w:val="28"/>
        </w:rPr>
        <w:t xml:space="preserve">является неотъемлемой частью управления компанией, сотрудники не должны чувствовать, что они имеют право на вознаграждение за </w:t>
      </w:r>
      <w:r>
        <w:rPr>
          <w:sz w:val="28"/>
          <w:szCs w:val="28"/>
        </w:rPr>
        <w:t>комплаенс</w:t>
      </w:r>
      <w:r w:rsidRPr="00202728">
        <w:rPr>
          <w:sz w:val="28"/>
          <w:szCs w:val="28"/>
        </w:rPr>
        <w:t>.</w:t>
      </w:r>
    </w:p>
    <w:p w:rsidR="00202728" w:rsidRPr="00202728" w:rsidRDefault="00202728" w:rsidP="00202728">
      <w:pPr>
        <w:jc w:val="both"/>
        <w:rPr>
          <w:sz w:val="28"/>
          <w:szCs w:val="28"/>
        </w:rPr>
      </w:pPr>
      <w:r w:rsidRPr="00E1004F">
        <w:rPr>
          <w:sz w:val="28"/>
          <w:szCs w:val="28"/>
        </w:rPr>
        <w:t xml:space="preserve">б. </w:t>
      </w:r>
      <w:r>
        <w:rPr>
          <w:sz w:val="28"/>
          <w:szCs w:val="28"/>
        </w:rPr>
        <w:t xml:space="preserve">комплаенс-офицер </w:t>
      </w:r>
      <w:r w:rsidRPr="00202728">
        <w:rPr>
          <w:sz w:val="28"/>
          <w:szCs w:val="28"/>
        </w:rPr>
        <w:t>может выявить не тех сотрудников, которые нуждающиеся в более строгом мониторинге соответствия.</w:t>
      </w:r>
    </w:p>
    <w:p w:rsidR="00202728" w:rsidRPr="00202728" w:rsidRDefault="00202728" w:rsidP="00202728">
      <w:pPr>
        <w:jc w:val="both"/>
        <w:rPr>
          <w:sz w:val="28"/>
          <w:szCs w:val="28"/>
        </w:rPr>
      </w:pPr>
      <w:r w:rsidRPr="00202728">
        <w:rPr>
          <w:sz w:val="28"/>
          <w:szCs w:val="28"/>
        </w:rPr>
        <w:t xml:space="preserve">в. </w:t>
      </w:r>
      <w:r>
        <w:rPr>
          <w:sz w:val="28"/>
          <w:szCs w:val="28"/>
        </w:rPr>
        <w:t>и</w:t>
      </w:r>
      <w:r w:rsidRPr="00202728">
        <w:rPr>
          <w:sz w:val="28"/>
          <w:szCs w:val="28"/>
        </w:rPr>
        <w:t>ностранные офисы могут полагать, что определенные политики и процедуры к ним не относятся.</w:t>
      </w:r>
    </w:p>
    <w:p w:rsidR="00202728" w:rsidRDefault="00202728" w:rsidP="00E1004F">
      <w:pPr>
        <w:jc w:val="both"/>
        <w:rPr>
          <w:sz w:val="28"/>
          <w:szCs w:val="28"/>
        </w:rPr>
      </w:pPr>
      <w:r w:rsidRPr="00202728">
        <w:rPr>
          <w:sz w:val="28"/>
          <w:szCs w:val="28"/>
        </w:rPr>
        <w:t xml:space="preserve">г. </w:t>
      </w:r>
      <w:r>
        <w:rPr>
          <w:sz w:val="28"/>
          <w:szCs w:val="28"/>
        </w:rPr>
        <w:t>у</w:t>
      </w:r>
      <w:r w:rsidRPr="00202728">
        <w:rPr>
          <w:sz w:val="28"/>
          <w:szCs w:val="28"/>
        </w:rPr>
        <w:t xml:space="preserve"> сотрудников, возможно, уже выработались плохие привычки </w:t>
      </w:r>
      <w:r>
        <w:rPr>
          <w:sz w:val="28"/>
          <w:szCs w:val="28"/>
        </w:rPr>
        <w:t>в части комплаенса</w:t>
      </w:r>
      <w:r w:rsidRPr="00202728">
        <w:rPr>
          <w:sz w:val="28"/>
          <w:szCs w:val="28"/>
        </w:rPr>
        <w:t>, которые трудно сломать.</w:t>
      </w:r>
    </w:p>
    <w:p w:rsidR="00E06259" w:rsidRPr="00777655" w:rsidRDefault="00777655" w:rsidP="00E06259">
      <w:pPr>
        <w:jc w:val="both"/>
        <w:rPr>
          <w:b/>
          <w:sz w:val="28"/>
          <w:szCs w:val="28"/>
        </w:rPr>
      </w:pPr>
      <w:r w:rsidRPr="00777655">
        <w:rPr>
          <w:b/>
          <w:sz w:val="28"/>
          <w:szCs w:val="28"/>
        </w:rPr>
        <w:t>7</w:t>
      </w:r>
      <w:r w:rsidR="00E06259" w:rsidRPr="00777655">
        <w:rPr>
          <w:b/>
          <w:sz w:val="28"/>
          <w:szCs w:val="28"/>
        </w:rPr>
        <w:t xml:space="preserve">. </w:t>
      </w:r>
      <w:r w:rsidRPr="00777655">
        <w:rPr>
          <w:b/>
          <w:sz w:val="28"/>
          <w:szCs w:val="28"/>
        </w:rPr>
        <w:t xml:space="preserve">Что из нижеперечисленного является верным в отношении программы обучения по вопросам </w:t>
      </w:r>
      <w:r>
        <w:rPr>
          <w:b/>
          <w:sz w:val="28"/>
          <w:szCs w:val="28"/>
        </w:rPr>
        <w:t>комплаенса</w:t>
      </w:r>
      <w:r w:rsidRPr="00777655">
        <w:rPr>
          <w:b/>
          <w:sz w:val="28"/>
          <w:szCs w:val="28"/>
        </w:rPr>
        <w:t>?</w:t>
      </w:r>
    </w:p>
    <w:p w:rsidR="00777655" w:rsidRPr="00E06259" w:rsidRDefault="00E06259" w:rsidP="00777655">
      <w:pPr>
        <w:jc w:val="both"/>
        <w:rPr>
          <w:sz w:val="28"/>
          <w:szCs w:val="28"/>
        </w:rPr>
      </w:pPr>
      <w:r w:rsidRPr="00E1004F">
        <w:rPr>
          <w:sz w:val="28"/>
          <w:szCs w:val="28"/>
        </w:rPr>
        <w:t>а</w:t>
      </w:r>
      <w:r w:rsidR="00777655" w:rsidRPr="00777655">
        <w:rPr>
          <w:sz w:val="28"/>
          <w:szCs w:val="28"/>
        </w:rPr>
        <w:t xml:space="preserve"> </w:t>
      </w:r>
      <w:r w:rsidR="00777655">
        <w:rPr>
          <w:sz w:val="28"/>
          <w:szCs w:val="28"/>
        </w:rPr>
        <w:t>о</w:t>
      </w:r>
      <w:r w:rsidR="00777655" w:rsidRPr="00E06259">
        <w:rPr>
          <w:sz w:val="28"/>
          <w:szCs w:val="28"/>
        </w:rPr>
        <w:t>бучение должно проводиться внешним юристом или экспертом в данной области.</w:t>
      </w:r>
    </w:p>
    <w:p w:rsidR="00E06259" w:rsidRPr="00202728" w:rsidRDefault="00E06259" w:rsidP="00E06259">
      <w:pPr>
        <w:jc w:val="both"/>
        <w:rPr>
          <w:sz w:val="28"/>
          <w:szCs w:val="28"/>
        </w:rPr>
      </w:pPr>
      <w:r w:rsidRPr="00E1004F">
        <w:rPr>
          <w:sz w:val="28"/>
          <w:szCs w:val="28"/>
        </w:rPr>
        <w:t>б.</w:t>
      </w:r>
      <w:r w:rsidR="00777655" w:rsidRPr="00777655">
        <w:rPr>
          <w:sz w:val="28"/>
          <w:szCs w:val="28"/>
        </w:rPr>
        <w:t xml:space="preserve"> </w:t>
      </w:r>
      <w:r w:rsidR="00777655">
        <w:rPr>
          <w:sz w:val="28"/>
          <w:szCs w:val="28"/>
        </w:rPr>
        <w:t>э</w:t>
      </w:r>
      <w:r w:rsidR="00777655" w:rsidRPr="00E06259">
        <w:rPr>
          <w:sz w:val="28"/>
          <w:szCs w:val="28"/>
        </w:rPr>
        <w:t>ксклюзивное использование веб-тренингов является распространенным и целесообразным</w:t>
      </w:r>
      <w:r w:rsidRPr="00202728">
        <w:rPr>
          <w:sz w:val="28"/>
          <w:szCs w:val="28"/>
        </w:rPr>
        <w:t>.</w:t>
      </w:r>
    </w:p>
    <w:p w:rsidR="00E06259" w:rsidRPr="00202728" w:rsidRDefault="00E06259" w:rsidP="00E06259">
      <w:pPr>
        <w:jc w:val="both"/>
        <w:rPr>
          <w:sz w:val="28"/>
          <w:szCs w:val="28"/>
        </w:rPr>
      </w:pPr>
      <w:r w:rsidRPr="00202728">
        <w:rPr>
          <w:sz w:val="28"/>
          <w:szCs w:val="28"/>
        </w:rPr>
        <w:t>в.</w:t>
      </w:r>
      <w:r w:rsidR="00777655" w:rsidRPr="00777655">
        <w:rPr>
          <w:sz w:val="28"/>
          <w:szCs w:val="28"/>
        </w:rPr>
        <w:t xml:space="preserve"> </w:t>
      </w:r>
      <w:r w:rsidR="00777655">
        <w:rPr>
          <w:sz w:val="28"/>
          <w:szCs w:val="28"/>
        </w:rPr>
        <w:t>с</w:t>
      </w:r>
      <w:r w:rsidR="00777655" w:rsidRPr="00E06259">
        <w:rPr>
          <w:sz w:val="28"/>
          <w:szCs w:val="28"/>
        </w:rPr>
        <w:t>отрудники должны проходить обучение более одного раза.</w:t>
      </w:r>
    </w:p>
    <w:p w:rsidR="00E06259" w:rsidRDefault="00E06259" w:rsidP="00E06259">
      <w:pPr>
        <w:jc w:val="both"/>
        <w:rPr>
          <w:sz w:val="28"/>
          <w:szCs w:val="28"/>
        </w:rPr>
      </w:pPr>
      <w:r w:rsidRPr="00202728">
        <w:rPr>
          <w:sz w:val="28"/>
          <w:szCs w:val="28"/>
        </w:rPr>
        <w:t>г.</w:t>
      </w:r>
      <w:r w:rsidR="00777655" w:rsidRPr="00777655">
        <w:rPr>
          <w:sz w:val="28"/>
          <w:szCs w:val="28"/>
        </w:rPr>
        <w:t xml:space="preserve"> </w:t>
      </w:r>
      <w:r w:rsidR="00777655">
        <w:rPr>
          <w:sz w:val="28"/>
          <w:szCs w:val="28"/>
        </w:rPr>
        <w:t>у</w:t>
      </w:r>
      <w:r w:rsidR="00777655" w:rsidRPr="00E06259">
        <w:rPr>
          <w:sz w:val="28"/>
          <w:szCs w:val="28"/>
        </w:rPr>
        <w:t>чебные занятия должны быть достаточно продолжительными, чтобы сотрудники понимали всю серьезность передаваемой информации</w:t>
      </w:r>
      <w:r w:rsidRPr="00202728">
        <w:rPr>
          <w:sz w:val="28"/>
          <w:szCs w:val="28"/>
        </w:rPr>
        <w:t>.</w:t>
      </w:r>
    </w:p>
    <w:p w:rsidR="00777655" w:rsidRPr="00B207D7" w:rsidRDefault="00777655" w:rsidP="00777655">
      <w:pPr>
        <w:jc w:val="both"/>
        <w:rPr>
          <w:b/>
          <w:sz w:val="28"/>
          <w:szCs w:val="28"/>
        </w:rPr>
      </w:pPr>
      <w:r w:rsidRPr="00B207D7">
        <w:rPr>
          <w:b/>
          <w:sz w:val="28"/>
          <w:szCs w:val="28"/>
        </w:rPr>
        <w:t>8. Какой тип ответственности не распространяется FCPA?</w:t>
      </w:r>
    </w:p>
    <w:p w:rsidR="00777655" w:rsidRPr="00202728" w:rsidRDefault="00777655" w:rsidP="00777655">
      <w:pPr>
        <w:jc w:val="both"/>
        <w:rPr>
          <w:sz w:val="28"/>
          <w:szCs w:val="28"/>
        </w:rPr>
      </w:pPr>
      <w:r w:rsidRPr="00E1004F">
        <w:rPr>
          <w:sz w:val="28"/>
          <w:szCs w:val="28"/>
        </w:rPr>
        <w:t>а.</w:t>
      </w:r>
      <w:r w:rsidRPr="00777655">
        <w:rPr>
          <w:sz w:val="28"/>
          <w:szCs w:val="28"/>
        </w:rPr>
        <w:t xml:space="preserve"> расходы </w:t>
      </w:r>
      <w:r>
        <w:rPr>
          <w:sz w:val="28"/>
          <w:szCs w:val="28"/>
        </w:rPr>
        <w:t xml:space="preserve">в связи с </w:t>
      </w:r>
      <w:r w:rsidRPr="00777655">
        <w:rPr>
          <w:sz w:val="28"/>
          <w:szCs w:val="28"/>
        </w:rPr>
        <w:t>неспособность</w:t>
      </w:r>
      <w:r>
        <w:rPr>
          <w:sz w:val="28"/>
          <w:szCs w:val="28"/>
        </w:rPr>
        <w:t>ю</w:t>
      </w:r>
      <w:r w:rsidRPr="00777655">
        <w:rPr>
          <w:sz w:val="28"/>
          <w:szCs w:val="28"/>
        </w:rPr>
        <w:t xml:space="preserve"> </w:t>
      </w:r>
      <w:r>
        <w:rPr>
          <w:sz w:val="28"/>
          <w:szCs w:val="28"/>
        </w:rPr>
        <w:t>осуществлять ведение бухгалтерского учета и отчетности и иметь внутренний контроль бухгалтерского учета и отчетности</w:t>
      </w:r>
      <w:r w:rsidRPr="00202728">
        <w:rPr>
          <w:sz w:val="28"/>
          <w:szCs w:val="28"/>
        </w:rPr>
        <w:t>.</w:t>
      </w:r>
    </w:p>
    <w:p w:rsidR="00777655" w:rsidRPr="00202728" w:rsidRDefault="00777655" w:rsidP="00777655">
      <w:pPr>
        <w:jc w:val="both"/>
        <w:rPr>
          <w:sz w:val="28"/>
          <w:szCs w:val="28"/>
        </w:rPr>
      </w:pPr>
      <w:r w:rsidRPr="00E1004F">
        <w:rPr>
          <w:sz w:val="28"/>
          <w:szCs w:val="28"/>
        </w:rPr>
        <w:t>б.</w:t>
      </w:r>
      <w:r w:rsidRPr="00777655">
        <w:rPr>
          <w:sz w:val="28"/>
          <w:szCs w:val="28"/>
        </w:rPr>
        <w:t xml:space="preserve"> </w:t>
      </w:r>
      <w:r>
        <w:rPr>
          <w:sz w:val="28"/>
          <w:szCs w:val="28"/>
        </w:rPr>
        <w:t>у</w:t>
      </w:r>
      <w:r w:rsidRPr="00777655">
        <w:rPr>
          <w:sz w:val="28"/>
          <w:szCs w:val="28"/>
        </w:rPr>
        <w:t xml:space="preserve">головная ответственность за умышленное подделывание </w:t>
      </w:r>
      <w:r>
        <w:rPr>
          <w:sz w:val="28"/>
          <w:szCs w:val="28"/>
        </w:rPr>
        <w:t>бухгалтерской отчетности.</w:t>
      </w:r>
    </w:p>
    <w:p w:rsidR="00777655" w:rsidRPr="00202728" w:rsidRDefault="00777655" w:rsidP="00777655">
      <w:pPr>
        <w:jc w:val="both"/>
        <w:rPr>
          <w:sz w:val="28"/>
          <w:szCs w:val="28"/>
        </w:rPr>
      </w:pPr>
      <w:r w:rsidRPr="00202728">
        <w:rPr>
          <w:sz w:val="28"/>
          <w:szCs w:val="28"/>
        </w:rPr>
        <w:t>в.</w:t>
      </w:r>
      <w:r w:rsidR="00B207D7" w:rsidRPr="00B207D7">
        <w:rPr>
          <w:sz w:val="28"/>
          <w:szCs w:val="28"/>
        </w:rPr>
        <w:t xml:space="preserve"> </w:t>
      </w:r>
      <w:r w:rsidR="00B207D7">
        <w:rPr>
          <w:sz w:val="28"/>
          <w:szCs w:val="28"/>
        </w:rPr>
        <w:t>о</w:t>
      </w:r>
      <w:r w:rsidR="00B207D7" w:rsidRPr="00777655">
        <w:rPr>
          <w:sz w:val="28"/>
          <w:szCs w:val="28"/>
        </w:rPr>
        <w:t>тветственность за коммерческий подкуп</w:t>
      </w:r>
      <w:r w:rsidRPr="00202728">
        <w:rPr>
          <w:sz w:val="28"/>
          <w:szCs w:val="28"/>
        </w:rPr>
        <w:t>.</w:t>
      </w:r>
    </w:p>
    <w:p w:rsidR="00777655" w:rsidRPr="00777655" w:rsidRDefault="00777655" w:rsidP="00777655">
      <w:pPr>
        <w:jc w:val="both"/>
        <w:rPr>
          <w:sz w:val="28"/>
          <w:szCs w:val="28"/>
        </w:rPr>
      </w:pPr>
      <w:r w:rsidRPr="00202728">
        <w:rPr>
          <w:sz w:val="28"/>
          <w:szCs w:val="28"/>
        </w:rPr>
        <w:lastRenderedPageBreak/>
        <w:t>г.</w:t>
      </w:r>
      <w:r w:rsidR="00B207D7" w:rsidRPr="00B207D7">
        <w:rPr>
          <w:sz w:val="28"/>
          <w:szCs w:val="28"/>
        </w:rPr>
        <w:t xml:space="preserve"> </w:t>
      </w:r>
      <w:r w:rsidR="00B207D7">
        <w:rPr>
          <w:sz w:val="28"/>
          <w:szCs w:val="28"/>
        </w:rPr>
        <w:t>у</w:t>
      </w:r>
      <w:r w:rsidR="00B207D7" w:rsidRPr="00777655">
        <w:rPr>
          <w:sz w:val="28"/>
          <w:szCs w:val="28"/>
        </w:rPr>
        <w:t>головная ответственность за подкуп государственного служащего США</w:t>
      </w:r>
      <w:r w:rsidRPr="00777655">
        <w:rPr>
          <w:sz w:val="28"/>
          <w:szCs w:val="28"/>
        </w:rPr>
        <w:t>?</w:t>
      </w:r>
    </w:p>
    <w:p w:rsidR="00777655" w:rsidRPr="00202728" w:rsidRDefault="00777655" w:rsidP="00777655">
      <w:pPr>
        <w:jc w:val="both"/>
        <w:rPr>
          <w:sz w:val="28"/>
          <w:szCs w:val="28"/>
        </w:rPr>
      </w:pPr>
      <w:r w:rsidRPr="00B207D7">
        <w:rPr>
          <w:b/>
          <w:sz w:val="28"/>
          <w:szCs w:val="28"/>
        </w:rPr>
        <w:t xml:space="preserve">9. </w:t>
      </w:r>
      <w:r w:rsidR="00B207D7" w:rsidRPr="00B207D7">
        <w:rPr>
          <w:b/>
          <w:sz w:val="28"/>
          <w:szCs w:val="28"/>
        </w:rPr>
        <w:t>Какая из сторон, как правило, не подлежит ответственности согласно FCPA?</w:t>
      </w:r>
      <w:r w:rsidR="00B207D7" w:rsidRPr="00B207D7">
        <w:rPr>
          <w:sz w:val="28"/>
          <w:szCs w:val="28"/>
        </w:rPr>
        <w:t xml:space="preserve"> </w:t>
      </w:r>
      <w:r w:rsidRPr="00E1004F">
        <w:rPr>
          <w:sz w:val="28"/>
          <w:szCs w:val="28"/>
        </w:rPr>
        <w:t>а.</w:t>
      </w:r>
      <w:r w:rsidR="00B207D7" w:rsidRPr="00B207D7">
        <w:rPr>
          <w:sz w:val="28"/>
          <w:szCs w:val="28"/>
        </w:rPr>
        <w:t xml:space="preserve"> </w:t>
      </w:r>
      <w:r w:rsidR="00B207D7">
        <w:rPr>
          <w:sz w:val="28"/>
          <w:szCs w:val="28"/>
        </w:rPr>
        <w:t>и</w:t>
      </w:r>
      <w:r w:rsidR="00B207D7" w:rsidRPr="00B207D7">
        <w:rPr>
          <w:sz w:val="28"/>
          <w:szCs w:val="28"/>
        </w:rPr>
        <w:t>ностранный филиал американской компании</w:t>
      </w:r>
      <w:r w:rsidRPr="00202728">
        <w:rPr>
          <w:sz w:val="28"/>
          <w:szCs w:val="28"/>
        </w:rPr>
        <w:t>.</w:t>
      </w:r>
    </w:p>
    <w:p w:rsidR="00777655" w:rsidRPr="00202728" w:rsidRDefault="00777655" w:rsidP="00777655">
      <w:pPr>
        <w:jc w:val="both"/>
        <w:rPr>
          <w:sz w:val="28"/>
          <w:szCs w:val="28"/>
        </w:rPr>
      </w:pPr>
      <w:r w:rsidRPr="00E1004F">
        <w:rPr>
          <w:sz w:val="28"/>
          <w:szCs w:val="28"/>
        </w:rPr>
        <w:t>б.</w:t>
      </w:r>
      <w:r w:rsidR="00B207D7" w:rsidRPr="00B207D7">
        <w:rPr>
          <w:sz w:val="28"/>
          <w:szCs w:val="28"/>
        </w:rPr>
        <w:t xml:space="preserve"> </w:t>
      </w:r>
      <w:r w:rsidR="00B207D7">
        <w:rPr>
          <w:sz w:val="28"/>
          <w:szCs w:val="28"/>
        </w:rPr>
        <w:t>к</w:t>
      </w:r>
      <w:r w:rsidR="00B207D7" w:rsidRPr="00B207D7">
        <w:rPr>
          <w:sz w:val="28"/>
          <w:szCs w:val="28"/>
        </w:rPr>
        <w:t>омпания, имеющая ценные бумаги, зарегистрированные в США.</w:t>
      </w:r>
    </w:p>
    <w:p w:rsidR="00777655" w:rsidRPr="00202728" w:rsidRDefault="00777655" w:rsidP="00777655">
      <w:pPr>
        <w:jc w:val="both"/>
        <w:rPr>
          <w:sz w:val="28"/>
          <w:szCs w:val="28"/>
        </w:rPr>
      </w:pPr>
      <w:r w:rsidRPr="00202728">
        <w:rPr>
          <w:sz w:val="28"/>
          <w:szCs w:val="28"/>
        </w:rPr>
        <w:t>в.</w:t>
      </w:r>
      <w:r w:rsidR="00B207D7" w:rsidRPr="00B207D7">
        <w:rPr>
          <w:sz w:val="28"/>
          <w:szCs w:val="28"/>
        </w:rPr>
        <w:t xml:space="preserve"> </w:t>
      </w:r>
      <w:r w:rsidR="00B207D7">
        <w:rPr>
          <w:sz w:val="28"/>
          <w:szCs w:val="28"/>
        </w:rPr>
        <w:t>а</w:t>
      </w:r>
      <w:r w:rsidR="00B207D7" w:rsidRPr="00B207D7">
        <w:rPr>
          <w:sz w:val="28"/>
          <w:szCs w:val="28"/>
        </w:rPr>
        <w:t>мериканский бизнесмен, который приобрел билеты на концерт для чиновника китайского правительства в надежде получить услугу</w:t>
      </w:r>
      <w:r w:rsidRPr="00202728">
        <w:rPr>
          <w:sz w:val="28"/>
          <w:szCs w:val="28"/>
        </w:rPr>
        <w:t>.</w:t>
      </w:r>
    </w:p>
    <w:p w:rsidR="00777655" w:rsidRDefault="00777655" w:rsidP="00777655">
      <w:pPr>
        <w:jc w:val="both"/>
        <w:rPr>
          <w:sz w:val="28"/>
          <w:szCs w:val="28"/>
        </w:rPr>
      </w:pPr>
      <w:r w:rsidRPr="00202728">
        <w:rPr>
          <w:sz w:val="28"/>
          <w:szCs w:val="28"/>
        </w:rPr>
        <w:t>г.</w:t>
      </w:r>
      <w:r w:rsidR="00B207D7" w:rsidRPr="00B207D7">
        <w:rPr>
          <w:sz w:val="28"/>
          <w:szCs w:val="28"/>
        </w:rPr>
        <w:t xml:space="preserve"> </w:t>
      </w:r>
      <w:r w:rsidR="00B207D7">
        <w:rPr>
          <w:sz w:val="28"/>
          <w:szCs w:val="28"/>
        </w:rPr>
        <w:t>ч</w:t>
      </w:r>
      <w:r w:rsidR="00B207D7" w:rsidRPr="00B207D7">
        <w:rPr>
          <w:sz w:val="28"/>
          <w:szCs w:val="28"/>
        </w:rPr>
        <w:t>еловек</w:t>
      </w:r>
      <w:r w:rsidR="00B207D7">
        <w:rPr>
          <w:sz w:val="28"/>
          <w:szCs w:val="28"/>
        </w:rPr>
        <w:t xml:space="preserve">, не имеющий </w:t>
      </w:r>
      <w:r w:rsidR="00B207D7" w:rsidRPr="00B207D7">
        <w:rPr>
          <w:sz w:val="28"/>
          <w:szCs w:val="28"/>
        </w:rPr>
        <w:t>какой-либо связи с США</w:t>
      </w:r>
      <w:r w:rsidRPr="00202728">
        <w:rPr>
          <w:sz w:val="28"/>
          <w:szCs w:val="28"/>
        </w:rPr>
        <w:t>.</w:t>
      </w:r>
    </w:p>
    <w:p w:rsidR="00B207D7" w:rsidRPr="00B207D7" w:rsidRDefault="00777655" w:rsidP="00B207D7">
      <w:pPr>
        <w:jc w:val="both"/>
        <w:rPr>
          <w:b/>
          <w:sz w:val="28"/>
          <w:szCs w:val="28"/>
        </w:rPr>
      </w:pPr>
      <w:r w:rsidRPr="00B207D7">
        <w:rPr>
          <w:b/>
          <w:sz w:val="28"/>
          <w:szCs w:val="28"/>
        </w:rPr>
        <w:t xml:space="preserve">10. </w:t>
      </w:r>
      <w:r w:rsidR="00B207D7" w:rsidRPr="00B207D7">
        <w:rPr>
          <w:b/>
          <w:sz w:val="28"/>
          <w:szCs w:val="28"/>
        </w:rPr>
        <w:t>Каждая из следующих компаний должна обрабатывать конфиденциальную информацию о своих клиентах. Какие дв</w:t>
      </w:r>
      <w:r w:rsidR="00B207D7">
        <w:rPr>
          <w:b/>
          <w:sz w:val="28"/>
          <w:szCs w:val="28"/>
        </w:rPr>
        <w:t xml:space="preserve">е из них </w:t>
      </w:r>
      <w:r w:rsidR="00B207D7" w:rsidRPr="00B207D7">
        <w:rPr>
          <w:b/>
          <w:sz w:val="28"/>
          <w:szCs w:val="28"/>
        </w:rPr>
        <w:t xml:space="preserve">должны иметь самую низкую </w:t>
      </w:r>
      <w:r w:rsidR="00B207D7">
        <w:rPr>
          <w:b/>
          <w:sz w:val="28"/>
          <w:szCs w:val="28"/>
        </w:rPr>
        <w:t>толерантность</w:t>
      </w:r>
      <w:r w:rsidR="00B207D7" w:rsidRPr="00B207D7">
        <w:rPr>
          <w:b/>
          <w:sz w:val="28"/>
          <w:szCs w:val="28"/>
        </w:rPr>
        <w:t xml:space="preserve"> к риску конфиденциальности?</w:t>
      </w:r>
    </w:p>
    <w:p w:rsidR="00777655" w:rsidRPr="00202728" w:rsidRDefault="00777655" w:rsidP="00777655">
      <w:pPr>
        <w:jc w:val="both"/>
        <w:rPr>
          <w:sz w:val="28"/>
          <w:szCs w:val="28"/>
        </w:rPr>
      </w:pPr>
      <w:r w:rsidRPr="00E1004F">
        <w:rPr>
          <w:sz w:val="28"/>
          <w:szCs w:val="28"/>
        </w:rPr>
        <w:t>а.</w:t>
      </w:r>
      <w:r w:rsidR="00B207D7" w:rsidRPr="00B207D7">
        <w:rPr>
          <w:sz w:val="28"/>
          <w:szCs w:val="28"/>
        </w:rPr>
        <w:t xml:space="preserve"> </w:t>
      </w:r>
      <w:r w:rsidR="00B207D7">
        <w:rPr>
          <w:sz w:val="28"/>
          <w:szCs w:val="28"/>
        </w:rPr>
        <w:t>п</w:t>
      </w:r>
      <w:r w:rsidR="00B207D7" w:rsidRPr="00B207D7">
        <w:rPr>
          <w:sz w:val="28"/>
          <w:szCs w:val="28"/>
        </w:rPr>
        <w:t>родуктовый магазин, который отслеживает каждую покупку, сделанную одним из его клиентов</w:t>
      </w:r>
      <w:r w:rsidR="00B207D7">
        <w:rPr>
          <w:sz w:val="28"/>
          <w:szCs w:val="28"/>
        </w:rPr>
        <w:t>.</w:t>
      </w:r>
    </w:p>
    <w:p w:rsidR="00777655" w:rsidRPr="00202728" w:rsidRDefault="00777655" w:rsidP="00777655">
      <w:pPr>
        <w:jc w:val="both"/>
        <w:rPr>
          <w:sz w:val="28"/>
          <w:szCs w:val="28"/>
        </w:rPr>
      </w:pPr>
      <w:r w:rsidRPr="00E1004F">
        <w:rPr>
          <w:sz w:val="28"/>
          <w:szCs w:val="28"/>
        </w:rPr>
        <w:t>б.</w:t>
      </w:r>
      <w:r w:rsidR="00B207D7" w:rsidRPr="00B207D7">
        <w:rPr>
          <w:sz w:val="28"/>
          <w:szCs w:val="28"/>
        </w:rPr>
        <w:t xml:space="preserve"> </w:t>
      </w:r>
      <w:r w:rsidR="00B207D7">
        <w:rPr>
          <w:sz w:val="28"/>
          <w:szCs w:val="28"/>
        </w:rPr>
        <w:t>с</w:t>
      </w:r>
      <w:r w:rsidR="00B207D7" w:rsidRPr="00B207D7">
        <w:rPr>
          <w:sz w:val="28"/>
          <w:szCs w:val="28"/>
        </w:rPr>
        <w:t>емейная медицина, которая ведет медицинские записи своих пациентов</w:t>
      </w:r>
      <w:r w:rsidRPr="00202728">
        <w:rPr>
          <w:sz w:val="28"/>
          <w:szCs w:val="28"/>
        </w:rPr>
        <w:t>.</w:t>
      </w:r>
    </w:p>
    <w:p w:rsidR="00777655" w:rsidRPr="00202728" w:rsidRDefault="00777655" w:rsidP="00777655">
      <w:pPr>
        <w:jc w:val="both"/>
        <w:rPr>
          <w:sz w:val="28"/>
          <w:szCs w:val="28"/>
        </w:rPr>
      </w:pPr>
      <w:r w:rsidRPr="00202728">
        <w:rPr>
          <w:sz w:val="28"/>
          <w:szCs w:val="28"/>
        </w:rPr>
        <w:t>в.</w:t>
      </w:r>
      <w:r w:rsidR="00B207D7" w:rsidRPr="00B207D7">
        <w:rPr>
          <w:sz w:val="28"/>
          <w:szCs w:val="28"/>
        </w:rPr>
        <w:t xml:space="preserve"> </w:t>
      </w:r>
      <w:r w:rsidR="00343D30">
        <w:rPr>
          <w:sz w:val="28"/>
          <w:szCs w:val="28"/>
        </w:rPr>
        <w:t>И</w:t>
      </w:r>
      <w:r w:rsidR="00343D30" w:rsidRPr="00B207D7">
        <w:rPr>
          <w:sz w:val="28"/>
          <w:szCs w:val="28"/>
        </w:rPr>
        <w:t>нтернет-провайдер</w:t>
      </w:r>
      <w:r w:rsidR="00B207D7" w:rsidRPr="00B207D7">
        <w:rPr>
          <w:sz w:val="28"/>
          <w:szCs w:val="28"/>
        </w:rPr>
        <w:t>, который ведет учет всей интернет-активности своих клиентов</w:t>
      </w:r>
      <w:r w:rsidR="00B207D7">
        <w:rPr>
          <w:sz w:val="28"/>
          <w:szCs w:val="28"/>
        </w:rPr>
        <w:t>.</w:t>
      </w:r>
    </w:p>
    <w:p w:rsidR="00777655" w:rsidRDefault="00777655" w:rsidP="00777655">
      <w:pPr>
        <w:jc w:val="both"/>
        <w:rPr>
          <w:sz w:val="28"/>
          <w:szCs w:val="28"/>
        </w:rPr>
      </w:pPr>
      <w:r w:rsidRPr="00202728">
        <w:rPr>
          <w:sz w:val="28"/>
          <w:szCs w:val="28"/>
        </w:rPr>
        <w:t>г.</w:t>
      </w:r>
      <w:r w:rsidR="00B207D7" w:rsidRPr="00B207D7">
        <w:rPr>
          <w:sz w:val="28"/>
          <w:szCs w:val="28"/>
        </w:rPr>
        <w:t xml:space="preserve"> </w:t>
      </w:r>
      <w:r w:rsidR="00B207D7">
        <w:rPr>
          <w:sz w:val="28"/>
          <w:szCs w:val="28"/>
        </w:rPr>
        <w:t>а</w:t>
      </w:r>
      <w:r w:rsidR="00B207D7" w:rsidRPr="00B207D7">
        <w:rPr>
          <w:sz w:val="28"/>
          <w:szCs w:val="28"/>
        </w:rPr>
        <w:t>гентство кредитной отчетности, которое ведет учет вашей финансовой деятельности и транзакций</w:t>
      </w:r>
      <w:r w:rsidRPr="00202728">
        <w:rPr>
          <w:sz w:val="28"/>
          <w:szCs w:val="28"/>
        </w:rPr>
        <w:t>.</w:t>
      </w:r>
    </w:p>
    <w:p w:rsidR="00B207D7" w:rsidRPr="00B207D7" w:rsidRDefault="00777655" w:rsidP="00777655">
      <w:pPr>
        <w:jc w:val="both"/>
        <w:rPr>
          <w:b/>
          <w:sz w:val="28"/>
          <w:szCs w:val="28"/>
        </w:rPr>
      </w:pPr>
      <w:r w:rsidRPr="00B207D7">
        <w:rPr>
          <w:b/>
          <w:sz w:val="28"/>
          <w:szCs w:val="28"/>
        </w:rPr>
        <w:t xml:space="preserve">11. </w:t>
      </w:r>
      <w:r w:rsidR="00B207D7" w:rsidRPr="00B207D7">
        <w:rPr>
          <w:b/>
          <w:sz w:val="28"/>
          <w:szCs w:val="28"/>
        </w:rPr>
        <w:t xml:space="preserve">Что из перечисленного считается финансовым драйвером комплаенса? </w:t>
      </w:r>
    </w:p>
    <w:p w:rsidR="00777655" w:rsidRPr="00202728" w:rsidRDefault="00777655" w:rsidP="00777655">
      <w:pPr>
        <w:jc w:val="both"/>
        <w:rPr>
          <w:sz w:val="28"/>
          <w:szCs w:val="28"/>
        </w:rPr>
      </w:pPr>
      <w:r w:rsidRPr="00E1004F">
        <w:rPr>
          <w:sz w:val="28"/>
          <w:szCs w:val="28"/>
        </w:rPr>
        <w:t>а.</w:t>
      </w:r>
      <w:r w:rsidR="00B207D7" w:rsidRPr="00B207D7">
        <w:rPr>
          <w:sz w:val="28"/>
          <w:szCs w:val="28"/>
        </w:rPr>
        <w:t xml:space="preserve"> </w:t>
      </w:r>
      <w:r w:rsidR="00B207D7">
        <w:rPr>
          <w:sz w:val="28"/>
          <w:szCs w:val="28"/>
        </w:rPr>
        <w:t>у</w:t>
      </w:r>
      <w:r w:rsidR="00B207D7" w:rsidRPr="00B207D7">
        <w:rPr>
          <w:sz w:val="28"/>
          <w:szCs w:val="28"/>
        </w:rPr>
        <w:t>гроза репутационного вреда для организации</w:t>
      </w:r>
      <w:r w:rsidRPr="00202728">
        <w:rPr>
          <w:sz w:val="28"/>
          <w:szCs w:val="28"/>
        </w:rPr>
        <w:t>.</w:t>
      </w:r>
    </w:p>
    <w:p w:rsidR="00777655" w:rsidRPr="00202728" w:rsidRDefault="00777655" w:rsidP="00777655">
      <w:pPr>
        <w:jc w:val="both"/>
        <w:rPr>
          <w:sz w:val="28"/>
          <w:szCs w:val="28"/>
        </w:rPr>
      </w:pPr>
      <w:r w:rsidRPr="00E1004F">
        <w:rPr>
          <w:sz w:val="28"/>
          <w:szCs w:val="28"/>
        </w:rPr>
        <w:t>б.</w:t>
      </w:r>
      <w:r w:rsidR="00B207D7" w:rsidRPr="00B207D7">
        <w:rPr>
          <w:sz w:val="28"/>
          <w:szCs w:val="28"/>
        </w:rPr>
        <w:t xml:space="preserve"> </w:t>
      </w:r>
      <w:r w:rsidR="00B207D7">
        <w:rPr>
          <w:sz w:val="28"/>
          <w:szCs w:val="28"/>
        </w:rPr>
        <w:t>у</w:t>
      </w:r>
      <w:r w:rsidR="00B207D7" w:rsidRPr="00B207D7">
        <w:rPr>
          <w:sz w:val="28"/>
          <w:szCs w:val="28"/>
        </w:rPr>
        <w:t>гроза денежных штрафов за несоблюдение</w:t>
      </w:r>
      <w:r w:rsidRPr="00202728">
        <w:rPr>
          <w:sz w:val="28"/>
          <w:szCs w:val="28"/>
        </w:rPr>
        <w:t>.</w:t>
      </w:r>
    </w:p>
    <w:p w:rsidR="00777655" w:rsidRPr="00202728" w:rsidRDefault="00777655" w:rsidP="00777655">
      <w:pPr>
        <w:jc w:val="both"/>
        <w:rPr>
          <w:sz w:val="28"/>
          <w:szCs w:val="28"/>
        </w:rPr>
      </w:pPr>
      <w:r w:rsidRPr="00202728">
        <w:rPr>
          <w:sz w:val="28"/>
          <w:szCs w:val="28"/>
        </w:rPr>
        <w:t>в.</w:t>
      </w:r>
      <w:r w:rsidR="00B207D7" w:rsidRPr="00B207D7">
        <w:rPr>
          <w:sz w:val="28"/>
          <w:szCs w:val="28"/>
        </w:rPr>
        <w:t xml:space="preserve"> </w:t>
      </w:r>
      <w:r w:rsidR="00B207D7">
        <w:rPr>
          <w:sz w:val="28"/>
          <w:szCs w:val="28"/>
        </w:rPr>
        <w:t>м</w:t>
      </w:r>
      <w:r w:rsidR="00B207D7" w:rsidRPr="00B207D7">
        <w:rPr>
          <w:sz w:val="28"/>
          <w:szCs w:val="28"/>
        </w:rPr>
        <w:t>ировое соглашение, которое включает в себя учетные и сторонние аудиторские обязательства</w:t>
      </w:r>
      <w:r w:rsidRPr="00202728">
        <w:rPr>
          <w:sz w:val="28"/>
          <w:szCs w:val="28"/>
        </w:rPr>
        <w:t>.</w:t>
      </w:r>
    </w:p>
    <w:p w:rsidR="00777655" w:rsidRDefault="00B207D7" w:rsidP="00777655">
      <w:pPr>
        <w:jc w:val="both"/>
        <w:rPr>
          <w:sz w:val="28"/>
          <w:szCs w:val="28"/>
        </w:rPr>
      </w:pPr>
      <w:r>
        <w:rPr>
          <w:sz w:val="28"/>
          <w:szCs w:val="28"/>
        </w:rPr>
        <w:t>г.</w:t>
      </w:r>
      <w:r w:rsidRPr="00B207D7">
        <w:rPr>
          <w:sz w:val="28"/>
          <w:szCs w:val="28"/>
        </w:rPr>
        <w:t xml:space="preserve"> </w:t>
      </w:r>
      <w:r>
        <w:rPr>
          <w:sz w:val="28"/>
          <w:szCs w:val="28"/>
        </w:rPr>
        <w:t>к</w:t>
      </w:r>
      <w:r w:rsidRPr="00B207D7">
        <w:rPr>
          <w:sz w:val="28"/>
          <w:szCs w:val="28"/>
        </w:rPr>
        <w:t>ультура, которая повышает моральный дух сотрудников и помогает как в наборе, так и в удержании сотрудников</w:t>
      </w:r>
      <w:r w:rsidR="00777655" w:rsidRPr="00202728">
        <w:rPr>
          <w:sz w:val="28"/>
          <w:szCs w:val="28"/>
        </w:rPr>
        <w:t>.</w:t>
      </w:r>
    </w:p>
    <w:p w:rsidR="00FC5F0D" w:rsidRPr="00B1350B" w:rsidRDefault="00FC5F0D" w:rsidP="00B1350B">
      <w:pPr>
        <w:jc w:val="both"/>
        <w:rPr>
          <w:sz w:val="28"/>
          <w:szCs w:val="28"/>
        </w:rPr>
      </w:pPr>
    </w:p>
    <w:p w:rsidR="005F27B9" w:rsidRDefault="00451929" w:rsidP="00330E82">
      <w:pPr>
        <w:widowControl w:val="0"/>
        <w:spacing w:line="276" w:lineRule="auto"/>
        <w:jc w:val="center"/>
        <w:rPr>
          <w:b/>
          <w:sz w:val="28"/>
          <w:szCs w:val="28"/>
        </w:rPr>
      </w:pPr>
      <w:r w:rsidRPr="00B207D7">
        <w:rPr>
          <w:b/>
          <w:sz w:val="28"/>
          <w:szCs w:val="28"/>
        </w:rPr>
        <w:t>П</w:t>
      </w:r>
      <w:r w:rsidR="005F27B9" w:rsidRPr="00B207D7">
        <w:rPr>
          <w:b/>
          <w:sz w:val="28"/>
          <w:szCs w:val="28"/>
        </w:rPr>
        <w:t>римерные</w:t>
      </w:r>
      <w:r w:rsidR="00EE1ED2" w:rsidRPr="00B207D7">
        <w:rPr>
          <w:b/>
          <w:sz w:val="28"/>
          <w:szCs w:val="28"/>
        </w:rPr>
        <w:t xml:space="preserve"> </w:t>
      </w:r>
      <w:r w:rsidR="005F27B9" w:rsidRPr="00B207D7">
        <w:rPr>
          <w:b/>
          <w:sz w:val="28"/>
          <w:szCs w:val="28"/>
        </w:rPr>
        <w:t>темы</w:t>
      </w:r>
      <w:r w:rsidR="00EE1ED2" w:rsidRPr="00B207D7">
        <w:rPr>
          <w:b/>
          <w:sz w:val="28"/>
          <w:szCs w:val="28"/>
        </w:rPr>
        <w:t xml:space="preserve"> </w:t>
      </w:r>
      <w:r w:rsidR="005F27B9" w:rsidRPr="00B207D7">
        <w:rPr>
          <w:b/>
          <w:sz w:val="28"/>
          <w:szCs w:val="28"/>
        </w:rPr>
        <w:t>для</w:t>
      </w:r>
      <w:r w:rsidR="00EE1ED2" w:rsidRPr="00B207D7">
        <w:rPr>
          <w:b/>
          <w:sz w:val="28"/>
          <w:szCs w:val="28"/>
        </w:rPr>
        <w:t xml:space="preserve"> </w:t>
      </w:r>
      <w:r w:rsidR="005F27B9" w:rsidRPr="00B207D7">
        <w:rPr>
          <w:b/>
          <w:sz w:val="28"/>
          <w:szCs w:val="28"/>
        </w:rPr>
        <w:t>подготовки</w:t>
      </w:r>
      <w:r w:rsidR="00EE1ED2" w:rsidRPr="00B207D7">
        <w:rPr>
          <w:b/>
          <w:sz w:val="28"/>
          <w:szCs w:val="28"/>
        </w:rPr>
        <w:t xml:space="preserve"> </w:t>
      </w:r>
      <w:r w:rsidR="00514BF4" w:rsidRPr="00B207D7">
        <w:rPr>
          <w:b/>
          <w:sz w:val="28"/>
          <w:szCs w:val="28"/>
        </w:rPr>
        <w:t>э</w:t>
      </w:r>
      <w:r w:rsidR="008B0D5C" w:rsidRPr="00B207D7">
        <w:rPr>
          <w:b/>
          <w:sz w:val="28"/>
          <w:szCs w:val="28"/>
        </w:rPr>
        <w:t>ссе</w:t>
      </w:r>
    </w:p>
    <w:p w:rsidR="00EA49A0" w:rsidRPr="00F229FD" w:rsidRDefault="00EA49A0" w:rsidP="00330E82">
      <w:pPr>
        <w:widowControl w:val="0"/>
        <w:spacing w:line="276" w:lineRule="auto"/>
        <w:jc w:val="center"/>
        <w:rPr>
          <w:b/>
          <w:color w:val="FF0000"/>
          <w:sz w:val="28"/>
          <w:szCs w:val="28"/>
        </w:rPr>
      </w:pPr>
    </w:p>
    <w:p w:rsidR="007E5583" w:rsidRDefault="00323FF7" w:rsidP="00A7369E">
      <w:pPr>
        <w:widowControl w:val="0"/>
        <w:numPr>
          <w:ilvl w:val="0"/>
          <w:numId w:val="12"/>
        </w:numPr>
        <w:tabs>
          <w:tab w:val="left" w:pos="1134"/>
        </w:tabs>
        <w:ind w:left="0" w:firstLine="709"/>
        <w:jc w:val="both"/>
        <w:rPr>
          <w:sz w:val="28"/>
          <w:szCs w:val="28"/>
        </w:rPr>
      </w:pPr>
      <w:r w:rsidRPr="00323FF7">
        <w:rPr>
          <w:sz w:val="28"/>
          <w:szCs w:val="28"/>
        </w:rPr>
        <w:t>Практический опыт построения эффективной комплаенс-службы в компании</w:t>
      </w:r>
      <w:r w:rsidR="007E5583" w:rsidRPr="00323FF7">
        <w:rPr>
          <w:sz w:val="28"/>
          <w:szCs w:val="28"/>
        </w:rPr>
        <w:t xml:space="preserve"> </w:t>
      </w:r>
      <w:r>
        <w:rPr>
          <w:sz w:val="28"/>
          <w:szCs w:val="28"/>
        </w:rPr>
        <w:t>(на примере)</w:t>
      </w:r>
    </w:p>
    <w:p w:rsidR="006608C3" w:rsidRDefault="006608C3" w:rsidP="00A7369E">
      <w:pPr>
        <w:widowControl w:val="0"/>
        <w:numPr>
          <w:ilvl w:val="0"/>
          <w:numId w:val="12"/>
        </w:numPr>
        <w:tabs>
          <w:tab w:val="left" w:pos="1134"/>
        </w:tabs>
        <w:ind w:left="0" w:firstLine="709"/>
        <w:jc w:val="both"/>
        <w:rPr>
          <w:sz w:val="28"/>
          <w:szCs w:val="28"/>
        </w:rPr>
      </w:pPr>
      <w:r w:rsidRPr="006608C3">
        <w:rPr>
          <w:sz w:val="28"/>
          <w:szCs w:val="28"/>
        </w:rPr>
        <w:t xml:space="preserve">Комплаенс-культура </w:t>
      </w:r>
      <w:r>
        <w:rPr>
          <w:sz w:val="28"/>
          <w:szCs w:val="28"/>
        </w:rPr>
        <w:t>компании (на примере)</w:t>
      </w:r>
      <w:r w:rsidRPr="006608C3">
        <w:rPr>
          <w:sz w:val="28"/>
          <w:szCs w:val="28"/>
        </w:rPr>
        <w:t>: опыт внедрения, продвижения и развития</w:t>
      </w:r>
      <w:r>
        <w:rPr>
          <w:sz w:val="28"/>
          <w:szCs w:val="28"/>
        </w:rPr>
        <w:t>.</w:t>
      </w:r>
    </w:p>
    <w:p w:rsidR="006608C3" w:rsidRPr="006608C3" w:rsidRDefault="006608C3" w:rsidP="00A7369E">
      <w:pPr>
        <w:widowControl w:val="0"/>
        <w:numPr>
          <w:ilvl w:val="0"/>
          <w:numId w:val="12"/>
        </w:numPr>
        <w:tabs>
          <w:tab w:val="left" w:pos="1134"/>
        </w:tabs>
        <w:ind w:left="0" w:firstLine="709"/>
        <w:jc w:val="both"/>
        <w:rPr>
          <w:sz w:val="28"/>
          <w:szCs w:val="28"/>
        </w:rPr>
      </w:pPr>
      <w:r w:rsidRPr="006608C3">
        <w:rPr>
          <w:sz w:val="28"/>
          <w:szCs w:val="28"/>
        </w:rPr>
        <w:t xml:space="preserve">Системы управления и контроля </w:t>
      </w:r>
      <w:r>
        <w:rPr>
          <w:sz w:val="28"/>
          <w:szCs w:val="28"/>
        </w:rPr>
        <w:t>компании</w:t>
      </w:r>
      <w:r w:rsidRPr="006608C3">
        <w:rPr>
          <w:sz w:val="28"/>
          <w:szCs w:val="28"/>
        </w:rPr>
        <w:t>, связанные с комплаенс-рисками</w:t>
      </w:r>
      <w:r>
        <w:rPr>
          <w:sz w:val="28"/>
          <w:szCs w:val="28"/>
        </w:rPr>
        <w:t xml:space="preserve"> (на примере </w:t>
      </w:r>
      <w:r w:rsidR="00343D30">
        <w:rPr>
          <w:sz w:val="28"/>
          <w:szCs w:val="28"/>
        </w:rPr>
        <w:t>компании</w:t>
      </w:r>
      <w:r>
        <w:rPr>
          <w:sz w:val="28"/>
          <w:szCs w:val="28"/>
        </w:rPr>
        <w:t>).</w:t>
      </w:r>
    </w:p>
    <w:p w:rsidR="006608C3" w:rsidRPr="006608C3" w:rsidRDefault="006608C3" w:rsidP="00A7369E">
      <w:pPr>
        <w:widowControl w:val="0"/>
        <w:numPr>
          <w:ilvl w:val="0"/>
          <w:numId w:val="12"/>
        </w:numPr>
        <w:tabs>
          <w:tab w:val="left" w:pos="1134"/>
        </w:tabs>
        <w:ind w:left="0" w:firstLine="709"/>
        <w:jc w:val="both"/>
        <w:rPr>
          <w:sz w:val="28"/>
          <w:szCs w:val="28"/>
        </w:rPr>
      </w:pPr>
      <w:r w:rsidRPr="006608C3">
        <w:rPr>
          <w:sz w:val="28"/>
          <w:szCs w:val="28"/>
        </w:rPr>
        <w:t xml:space="preserve">Опыт автоматизации выявления конфликта интересов </w:t>
      </w:r>
      <w:r>
        <w:rPr>
          <w:sz w:val="28"/>
          <w:szCs w:val="28"/>
        </w:rPr>
        <w:t>в компании (</w:t>
      </w:r>
      <w:r w:rsidRPr="006608C3">
        <w:rPr>
          <w:sz w:val="28"/>
          <w:szCs w:val="28"/>
        </w:rPr>
        <w:t>на примере</w:t>
      </w:r>
      <w:r>
        <w:rPr>
          <w:sz w:val="28"/>
          <w:szCs w:val="28"/>
        </w:rPr>
        <w:t>)</w:t>
      </w:r>
    </w:p>
    <w:p w:rsidR="006608C3" w:rsidRPr="006608C3" w:rsidRDefault="006608C3" w:rsidP="00A7369E">
      <w:pPr>
        <w:widowControl w:val="0"/>
        <w:numPr>
          <w:ilvl w:val="0"/>
          <w:numId w:val="12"/>
        </w:numPr>
        <w:tabs>
          <w:tab w:val="left" w:pos="1134"/>
        </w:tabs>
        <w:ind w:left="0" w:firstLine="709"/>
        <w:jc w:val="both"/>
        <w:rPr>
          <w:sz w:val="28"/>
          <w:szCs w:val="28"/>
        </w:rPr>
      </w:pPr>
      <w:r w:rsidRPr="006608C3">
        <w:rPr>
          <w:sz w:val="28"/>
          <w:szCs w:val="28"/>
        </w:rPr>
        <w:t>Система комплаенс-контроля в составе юридической службы</w:t>
      </w:r>
      <w:r>
        <w:rPr>
          <w:sz w:val="28"/>
          <w:szCs w:val="28"/>
        </w:rPr>
        <w:t xml:space="preserve"> компании.</w:t>
      </w:r>
    </w:p>
    <w:p w:rsidR="006608C3" w:rsidRPr="006608C3" w:rsidRDefault="006608C3" w:rsidP="00A7369E">
      <w:pPr>
        <w:widowControl w:val="0"/>
        <w:numPr>
          <w:ilvl w:val="0"/>
          <w:numId w:val="12"/>
        </w:numPr>
        <w:tabs>
          <w:tab w:val="left" w:pos="1134"/>
        </w:tabs>
        <w:ind w:left="0" w:firstLine="709"/>
        <w:jc w:val="both"/>
        <w:rPr>
          <w:sz w:val="28"/>
          <w:szCs w:val="28"/>
        </w:rPr>
      </w:pPr>
      <w:r w:rsidRPr="006608C3">
        <w:rPr>
          <w:sz w:val="28"/>
          <w:szCs w:val="28"/>
        </w:rPr>
        <w:t>Практи</w:t>
      </w:r>
      <w:r>
        <w:rPr>
          <w:sz w:val="28"/>
          <w:szCs w:val="28"/>
        </w:rPr>
        <w:t>ка</w:t>
      </w:r>
      <w:r w:rsidRPr="006608C3">
        <w:rPr>
          <w:sz w:val="28"/>
          <w:szCs w:val="28"/>
        </w:rPr>
        <w:t xml:space="preserve"> выявления, оценки и предупреждения возможных коррупционных на</w:t>
      </w:r>
      <w:r>
        <w:rPr>
          <w:sz w:val="28"/>
          <w:szCs w:val="28"/>
        </w:rPr>
        <w:t>рушений в деятельности компании (на примере).</w:t>
      </w:r>
    </w:p>
    <w:p w:rsidR="006608C3" w:rsidRPr="006608C3" w:rsidRDefault="006608C3" w:rsidP="00A7369E">
      <w:pPr>
        <w:widowControl w:val="0"/>
        <w:numPr>
          <w:ilvl w:val="0"/>
          <w:numId w:val="12"/>
        </w:numPr>
        <w:tabs>
          <w:tab w:val="left" w:pos="1134"/>
        </w:tabs>
        <w:ind w:left="0" w:firstLine="709"/>
        <w:jc w:val="both"/>
        <w:rPr>
          <w:sz w:val="28"/>
          <w:szCs w:val="28"/>
        </w:rPr>
      </w:pPr>
      <w:r w:rsidRPr="006608C3">
        <w:rPr>
          <w:sz w:val="28"/>
          <w:szCs w:val="28"/>
        </w:rPr>
        <w:t>Мониторинг эффективности системы противодействия коррупции в организации</w:t>
      </w:r>
      <w:r>
        <w:rPr>
          <w:sz w:val="28"/>
          <w:szCs w:val="28"/>
        </w:rPr>
        <w:t xml:space="preserve"> (на примере).</w:t>
      </w:r>
    </w:p>
    <w:p w:rsidR="006608C3" w:rsidRPr="006608C3" w:rsidRDefault="006608C3" w:rsidP="00A7369E">
      <w:pPr>
        <w:widowControl w:val="0"/>
        <w:numPr>
          <w:ilvl w:val="0"/>
          <w:numId w:val="12"/>
        </w:numPr>
        <w:tabs>
          <w:tab w:val="left" w:pos="1134"/>
        </w:tabs>
        <w:ind w:left="0" w:firstLine="709"/>
        <w:jc w:val="both"/>
        <w:rPr>
          <w:sz w:val="28"/>
          <w:szCs w:val="28"/>
        </w:rPr>
      </w:pPr>
      <w:r w:rsidRPr="006608C3">
        <w:rPr>
          <w:sz w:val="28"/>
          <w:szCs w:val="28"/>
        </w:rPr>
        <w:t>HR Сompliance: минимизация рисков в сфере регулирования трудовых отношений</w:t>
      </w:r>
      <w:r>
        <w:rPr>
          <w:sz w:val="28"/>
          <w:szCs w:val="28"/>
        </w:rPr>
        <w:t>.</w:t>
      </w:r>
    </w:p>
    <w:p w:rsidR="006608C3" w:rsidRPr="006608C3" w:rsidRDefault="006608C3" w:rsidP="00A7369E">
      <w:pPr>
        <w:widowControl w:val="0"/>
        <w:numPr>
          <w:ilvl w:val="0"/>
          <w:numId w:val="12"/>
        </w:numPr>
        <w:tabs>
          <w:tab w:val="left" w:pos="1134"/>
        </w:tabs>
        <w:ind w:left="0" w:firstLine="709"/>
        <w:jc w:val="both"/>
        <w:rPr>
          <w:sz w:val="28"/>
          <w:szCs w:val="28"/>
        </w:rPr>
      </w:pPr>
      <w:r w:rsidRPr="006608C3">
        <w:rPr>
          <w:sz w:val="28"/>
          <w:szCs w:val="28"/>
        </w:rPr>
        <w:lastRenderedPageBreak/>
        <w:t>Комиссия по корпоративной этике как часть системы комплаенс-контроля: практические аспекты создания и функционирования</w:t>
      </w:r>
      <w:r>
        <w:rPr>
          <w:sz w:val="28"/>
          <w:szCs w:val="28"/>
        </w:rPr>
        <w:t>.</w:t>
      </w:r>
    </w:p>
    <w:p w:rsidR="006608C3" w:rsidRPr="006608C3" w:rsidRDefault="006608C3" w:rsidP="00A7369E">
      <w:pPr>
        <w:widowControl w:val="0"/>
        <w:numPr>
          <w:ilvl w:val="0"/>
          <w:numId w:val="12"/>
        </w:numPr>
        <w:tabs>
          <w:tab w:val="left" w:pos="1134"/>
        </w:tabs>
        <w:ind w:left="0" w:firstLine="709"/>
        <w:jc w:val="both"/>
        <w:rPr>
          <w:sz w:val="28"/>
          <w:szCs w:val="28"/>
        </w:rPr>
      </w:pPr>
      <w:r w:rsidRPr="006608C3">
        <w:rPr>
          <w:sz w:val="28"/>
          <w:szCs w:val="28"/>
        </w:rPr>
        <w:t xml:space="preserve">Практика построения и реализации комплаенс поддержки коммерческой политики компании </w:t>
      </w:r>
      <w:r>
        <w:rPr>
          <w:sz w:val="28"/>
          <w:szCs w:val="28"/>
        </w:rPr>
        <w:t>(на примере).</w:t>
      </w:r>
    </w:p>
    <w:p w:rsidR="006608C3" w:rsidRPr="006608C3" w:rsidRDefault="006608C3" w:rsidP="00A7369E">
      <w:pPr>
        <w:widowControl w:val="0"/>
        <w:numPr>
          <w:ilvl w:val="0"/>
          <w:numId w:val="12"/>
        </w:numPr>
        <w:tabs>
          <w:tab w:val="left" w:pos="1134"/>
        </w:tabs>
        <w:ind w:left="0" w:firstLine="709"/>
        <w:jc w:val="both"/>
        <w:rPr>
          <w:sz w:val="28"/>
          <w:szCs w:val="28"/>
        </w:rPr>
      </w:pPr>
      <w:r w:rsidRPr="006608C3">
        <w:rPr>
          <w:sz w:val="28"/>
          <w:szCs w:val="28"/>
        </w:rPr>
        <w:t>Антикоррупционный комплаенс в части организации, ведения</w:t>
      </w:r>
      <w:r>
        <w:rPr>
          <w:sz w:val="28"/>
          <w:szCs w:val="28"/>
        </w:rPr>
        <w:t xml:space="preserve"> и управления документооборотом.</w:t>
      </w:r>
    </w:p>
    <w:p w:rsidR="006608C3" w:rsidRPr="006608C3" w:rsidRDefault="006608C3" w:rsidP="00A7369E">
      <w:pPr>
        <w:widowControl w:val="0"/>
        <w:numPr>
          <w:ilvl w:val="0"/>
          <w:numId w:val="12"/>
        </w:numPr>
        <w:tabs>
          <w:tab w:val="left" w:pos="1134"/>
        </w:tabs>
        <w:ind w:left="0" w:firstLine="709"/>
        <w:jc w:val="both"/>
        <w:rPr>
          <w:sz w:val="28"/>
          <w:szCs w:val="28"/>
        </w:rPr>
      </w:pPr>
      <w:r w:rsidRPr="006608C3">
        <w:rPr>
          <w:sz w:val="28"/>
          <w:szCs w:val="28"/>
        </w:rPr>
        <w:t> Реализация мероприятий по обучению сотрудников политикам и процедурам антикоррупционной комплаенс-программы</w:t>
      </w:r>
      <w:r>
        <w:rPr>
          <w:sz w:val="28"/>
          <w:szCs w:val="28"/>
        </w:rPr>
        <w:t>.</w:t>
      </w:r>
    </w:p>
    <w:p w:rsidR="006608C3" w:rsidRPr="006608C3" w:rsidRDefault="006608C3" w:rsidP="00A7369E">
      <w:pPr>
        <w:widowControl w:val="0"/>
        <w:numPr>
          <w:ilvl w:val="0"/>
          <w:numId w:val="12"/>
        </w:numPr>
        <w:tabs>
          <w:tab w:val="left" w:pos="1134"/>
        </w:tabs>
        <w:ind w:left="0" w:firstLine="709"/>
        <w:jc w:val="both"/>
        <w:rPr>
          <w:sz w:val="28"/>
          <w:szCs w:val="28"/>
        </w:rPr>
      </w:pPr>
      <w:r w:rsidRPr="006608C3">
        <w:rPr>
          <w:sz w:val="28"/>
          <w:szCs w:val="28"/>
        </w:rPr>
        <w:t xml:space="preserve">Оценка комплаенс-рисков: </w:t>
      </w:r>
      <w:r>
        <w:rPr>
          <w:sz w:val="28"/>
          <w:szCs w:val="28"/>
        </w:rPr>
        <w:t xml:space="preserve">определение, </w:t>
      </w:r>
      <w:r w:rsidR="00343D30" w:rsidRPr="006608C3">
        <w:rPr>
          <w:sz w:val="28"/>
          <w:szCs w:val="28"/>
        </w:rPr>
        <w:t>предотвра</w:t>
      </w:r>
      <w:r w:rsidR="00343D30">
        <w:rPr>
          <w:sz w:val="28"/>
          <w:szCs w:val="28"/>
        </w:rPr>
        <w:t>щение</w:t>
      </w:r>
      <w:r w:rsidRPr="006608C3">
        <w:rPr>
          <w:sz w:val="28"/>
          <w:szCs w:val="28"/>
        </w:rPr>
        <w:t xml:space="preserve">, </w:t>
      </w:r>
      <w:r>
        <w:rPr>
          <w:sz w:val="28"/>
          <w:szCs w:val="28"/>
        </w:rPr>
        <w:t>устранение.</w:t>
      </w:r>
    </w:p>
    <w:p w:rsidR="006608C3" w:rsidRPr="006608C3" w:rsidRDefault="006608C3" w:rsidP="00A7369E">
      <w:pPr>
        <w:widowControl w:val="0"/>
        <w:numPr>
          <w:ilvl w:val="0"/>
          <w:numId w:val="12"/>
        </w:numPr>
        <w:tabs>
          <w:tab w:val="left" w:pos="1134"/>
        </w:tabs>
        <w:ind w:left="0" w:firstLine="709"/>
        <w:jc w:val="both"/>
        <w:rPr>
          <w:sz w:val="28"/>
          <w:szCs w:val="28"/>
        </w:rPr>
      </w:pPr>
      <w:r w:rsidRPr="006608C3">
        <w:rPr>
          <w:sz w:val="28"/>
          <w:szCs w:val="28"/>
        </w:rPr>
        <w:t> Разработка и включение антикоррупционной оговорки при заключении договоров с контрагентами</w:t>
      </w:r>
      <w:r>
        <w:rPr>
          <w:sz w:val="28"/>
          <w:szCs w:val="28"/>
        </w:rPr>
        <w:t>.</w:t>
      </w:r>
    </w:p>
    <w:p w:rsidR="006608C3" w:rsidRPr="006608C3" w:rsidRDefault="006608C3" w:rsidP="00A7369E">
      <w:pPr>
        <w:widowControl w:val="0"/>
        <w:numPr>
          <w:ilvl w:val="0"/>
          <w:numId w:val="12"/>
        </w:numPr>
        <w:tabs>
          <w:tab w:val="left" w:pos="1134"/>
        </w:tabs>
        <w:ind w:left="0" w:firstLine="709"/>
        <w:jc w:val="both"/>
        <w:rPr>
          <w:sz w:val="28"/>
          <w:szCs w:val="28"/>
        </w:rPr>
      </w:pPr>
      <w:r w:rsidRPr="006608C3">
        <w:rPr>
          <w:sz w:val="28"/>
          <w:szCs w:val="28"/>
        </w:rPr>
        <w:t>Антимонопольный комплаенс как механизм снижения ответственности должностных лиц и организаций</w:t>
      </w:r>
      <w:r>
        <w:rPr>
          <w:sz w:val="28"/>
          <w:szCs w:val="28"/>
        </w:rPr>
        <w:t>.</w:t>
      </w:r>
    </w:p>
    <w:p w:rsidR="006608C3" w:rsidRPr="006608C3" w:rsidRDefault="006608C3" w:rsidP="00A7369E">
      <w:pPr>
        <w:widowControl w:val="0"/>
        <w:numPr>
          <w:ilvl w:val="0"/>
          <w:numId w:val="12"/>
        </w:numPr>
        <w:tabs>
          <w:tab w:val="left" w:pos="1134"/>
        </w:tabs>
        <w:ind w:left="0" w:firstLine="709"/>
        <w:jc w:val="both"/>
        <w:rPr>
          <w:sz w:val="28"/>
          <w:szCs w:val="28"/>
        </w:rPr>
      </w:pPr>
      <w:r w:rsidRPr="006608C3">
        <w:rPr>
          <w:sz w:val="28"/>
          <w:szCs w:val="28"/>
        </w:rPr>
        <w:t>Ключевые качества эффективного комплаенс-офицера и его место в организации</w:t>
      </w:r>
      <w:r>
        <w:rPr>
          <w:sz w:val="28"/>
          <w:szCs w:val="28"/>
        </w:rPr>
        <w:t>.</w:t>
      </w:r>
    </w:p>
    <w:p w:rsidR="006608C3" w:rsidRPr="006608C3" w:rsidRDefault="006608C3" w:rsidP="00A7369E">
      <w:pPr>
        <w:widowControl w:val="0"/>
        <w:numPr>
          <w:ilvl w:val="0"/>
          <w:numId w:val="12"/>
        </w:numPr>
        <w:tabs>
          <w:tab w:val="left" w:pos="1134"/>
        </w:tabs>
        <w:ind w:left="0" w:firstLine="709"/>
        <w:jc w:val="both"/>
        <w:rPr>
          <w:sz w:val="28"/>
          <w:szCs w:val="28"/>
        </w:rPr>
      </w:pPr>
      <w:r>
        <w:rPr>
          <w:sz w:val="28"/>
          <w:szCs w:val="28"/>
        </w:rPr>
        <w:t>П</w:t>
      </w:r>
      <w:r w:rsidRPr="006608C3">
        <w:rPr>
          <w:sz w:val="28"/>
          <w:szCs w:val="28"/>
        </w:rPr>
        <w:t>роведени</w:t>
      </w:r>
      <w:r>
        <w:rPr>
          <w:sz w:val="28"/>
          <w:szCs w:val="28"/>
        </w:rPr>
        <w:t>е</w:t>
      </w:r>
      <w:r w:rsidRPr="006608C3">
        <w:rPr>
          <w:sz w:val="28"/>
          <w:szCs w:val="28"/>
        </w:rPr>
        <w:t xml:space="preserve"> внутреннего комплаенс-расследования в компании</w:t>
      </w:r>
      <w:r>
        <w:rPr>
          <w:sz w:val="28"/>
          <w:szCs w:val="28"/>
        </w:rPr>
        <w:t>.</w:t>
      </w:r>
      <w:r w:rsidRPr="006608C3">
        <w:rPr>
          <w:sz w:val="28"/>
          <w:szCs w:val="28"/>
        </w:rPr>
        <w:t> </w:t>
      </w:r>
    </w:p>
    <w:p w:rsidR="006608C3" w:rsidRPr="006608C3" w:rsidRDefault="006608C3" w:rsidP="00A7369E">
      <w:pPr>
        <w:widowControl w:val="0"/>
        <w:numPr>
          <w:ilvl w:val="0"/>
          <w:numId w:val="12"/>
        </w:numPr>
        <w:tabs>
          <w:tab w:val="left" w:pos="1134"/>
        </w:tabs>
        <w:ind w:left="0" w:firstLine="709"/>
        <w:jc w:val="both"/>
        <w:rPr>
          <w:sz w:val="28"/>
          <w:szCs w:val="28"/>
        </w:rPr>
      </w:pPr>
      <w:r w:rsidRPr="006608C3">
        <w:rPr>
          <w:sz w:val="28"/>
          <w:szCs w:val="28"/>
        </w:rPr>
        <w:t>Кодекс деловой этики как элемент антикоррупционной программы</w:t>
      </w:r>
      <w:r>
        <w:rPr>
          <w:sz w:val="28"/>
          <w:szCs w:val="28"/>
        </w:rPr>
        <w:t>.</w:t>
      </w:r>
    </w:p>
    <w:p w:rsidR="00323FF7" w:rsidRPr="00EA49A0" w:rsidRDefault="006608C3" w:rsidP="00323FF7">
      <w:pPr>
        <w:widowControl w:val="0"/>
        <w:numPr>
          <w:ilvl w:val="0"/>
          <w:numId w:val="12"/>
        </w:numPr>
        <w:tabs>
          <w:tab w:val="left" w:pos="1134"/>
        </w:tabs>
        <w:ind w:left="0" w:firstLine="709"/>
        <w:jc w:val="both"/>
        <w:rPr>
          <w:sz w:val="28"/>
          <w:szCs w:val="28"/>
        </w:rPr>
      </w:pPr>
      <w:r>
        <w:rPr>
          <w:sz w:val="28"/>
          <w:szCs w:val="28"/>
        </w:rPr>
        <w:t>«</w:t>
      </w:r>
      <w:r w:rsidRPr="006608C3">
        <w:rPr>
          <w:sz w:val="28"/>
          <w:szCs w:val="28"/>
        </w:rPr>
        <w:t>Горячая линия» по вопросам противодействия коррупции</w:t>
      </w:r>
      <w:r>
        <w:rPr>
          <w:sz w:val="28"/>
          <w:szCs w:val="28"/>
        </w:rPr>
        <w:t xml:space="preserve">. Теория и </w:t>
      </w:r>
      <w:r w:rsidRPr="006608C3">
        <w:rPr>
          <w:sz w:val="28"/>
          <w:szCs w:val="28"/>
        </w:rPr>
        <w:t>практи</w:t>
      </w:r>
      <w:r>
        <w:rPr>
          <w:sz w:val="28"/>
          <w:szCs w:val="28"/>
        </w:rPr>
        <w:t>ка</w:t>
      </w:r>
      <w:r w:rsidRPr="006608C3">
        <w:rPr>
          <w:sz w:val="28"/>
          <w:szCs w:val="28"/>
        </w:rPr>
        <w:t xml:space="preserve"> функционирования</w:t>
      </w:r>
      <w:r>
        <w:rPr>
          <w:sz w:val="28"/>
          <w:szCs w:val="28"/>
        </w:rPr>
        <w:t>.</w:t>
      </w:r>
      <w:r w:rsidRPr="006608C3">
        <w:rPr>
          <w:sz w:val="28"/>
          <w:szCs w:val="28"/>
        </w:rPr>
        <w:t> </w:t>
      </w:r>
    </w:p>
    <w:p w:rsidR="004742DF" w:rsidRPr="00EA49A0" w:rsidRDefault="004742DF" w:rsidP="00EA49A0">
      <w:pPr>
        <w:pStyle w:val="1"/>
        <w:numPr>
          <w:ilvl w:val="0"/>
          <w:numId w:val="8"/>
        </w:numPr>
        <w:jc w:val="center"/>
        <w:rPr>
          <w:rFonts w:ascii="Times New Roman" w:hAnsi="Times New Roman"/>
          <w:color w:val="auto"/>
        </w:rPr>
      </w:pPr>
      <w:bookmarkStart w:id="31" w:name="_Toc150777318"/>
      <w:bookmarkEnd w:id="29"/>
      <w:bookmarkEnd w:id="30"/>
      <w:r w:rsidRPr="00EA49A0">
        <w:rPr>
          <w:rFonts w:ascii="Times New Roman" w:hAnsi="Times New Roman"/>
          <w:color w:val="auto"/>
        </w:rPr>
        <w:t>Фонд оценочных средств для проведения промежуточной аттестации обучающихся по дисциплине</w:t>
      </w:r>
      <w:bookmarkEnd w:id="31"/>
    </w:p>
    <w:p w:rsidR="00EA49A0" w:rsidRPr="004742DF" w:rsidRDefault="00EA49A0" w:rsidP="00EA49A0">
      <w:pPr>
        <w:spacing w:line="276" w:lineRule="auto"/>
        <w:rPr>
          <w:b/>
          <w:bCs/>
          <w:sz w:val="28"/>
          <w:szCs w:val="28"/>
          <w:lang w:val="x-none" w:eastAsia="en-US"/>
        </w:rPr>
      </w:pPr>
    </w:p>
    <w:p w:rsidR="004742DF" w:rsidRDefault="004742DF" w:rsidP="004742DF">
      <w:pPr>
        <w:spacing w:line="276" w:lineRule="auto"/>
        <w:ind w:firstLine="709"/>
        <w:jc w:val="center"/>
        <w:rPr>
          <w:b/>
          <w:bCs/>
          <w:sz w:val="28"/>
          <w:szCs w:val="28"/>
          <w:lang w:val="x-none" w:eastAsia="en-US"/>
        </w:rPr>
      </w:pPr>
      <w:r w:rsidRPr="004742DF">
        <w:rPr>
          <w:b/>
          <w:bCs/>
          <w:sz w:val="28"/>
          <w:szCs w:val="28"/>
          <w:lang w:val="x-none" w:eastAsia="en-US"/>
        </w:rPr>
        <w:t>7.1. Перечень компетенций с указанием этапов их формирования в процессе освоения образовательной программы</w:t>
      </w:r>
    </w:p>
    <w:p w:rsidR="004742DF" w:rsidRDefault="004742DF" w:rsidP="004742DF">
      <w:pPr>
        <w:spacing w:line="276" w:lineRule="auto"/>
        <w:ind w:firstLine="709"/>
        <w:jc w:val="both"/>
        <w:rPr>
          <w:sz w:val="28"/>
          <w:szCs w:val="28"/>
        </w:rPr>
      </w:pPr>
    </w:p>
    <w:p w:rsidR="00330E82" w:rsidRDefault="00AD265E" w:rsidP="004742DF">
      <w:pPr>
        <w:spacing w:line="276" w:lineRule="auto"/>
        <w:ind w:firstLine="709"/>
        <w:jc w:val="both"/>
        <w:rPr>
          <w:sz w:val="28"/>
          <w:szCs w:val="28"/>
        </w:rPr>
      </w:pPr>
      <w:r w:rsidRPr="00330E82">
        <w:rPr>
          <w:sz w:val="28"/>
          <w:szCs w:val="28"/>
        </w:rPr>
        <w:t>Перечень</w:t>
      </w:r>
      <w:r w:rsidR="00EE1ED2">
        <w:rPr>
          <w:sz w:val="28"/>
          <w:szCs w:val="28"/>
        </w:rPr>
        <w:t xml:space="preserve"> </w:t>
      </w:r>
      <w:r w:rsidRPr="00330E82">
        <w:rPr>
          <w:sz w:val="28"/>
          <w:szCs w:val="28"/>
        </w:rPr>
        <w:t>компетенций,</w:t>
      </w:r>
      <w:r w:rsidR="00EE1ED2">
        <w:rPr>
          <w:sz w:val="28"/>
          <w:szCs w:val="28"/>
        </w:rPr>
        <w:t xml:space="preserve"> </w:t>
      </w:r>
      <w:r w:rsidRPr="00330E82">
        <w:rPr>
          <w:sz w:val="28"/>
          <w:szCs w:val="28"/>
        </w:rPr>
        <w:t>формируемых</w:t>
      </w:r>
      <w:r w:rsidR="00EE1ED2">
        <w:rPr>
          <w:sz w:val="28"/>
          <w:szCs w:val="28"/>
        </w:rPr>
        <w:t xml:space="preserve"> </w:t>
      </w:r>
      <w:r w:rsidRPr="00330E82">
        <w:rPr>
          <w:sz w:val="28"/>
          <w:szCs w:val="28"/>
        </w:rPr>
        <w:t>в</w:t>
      </w:r>
      <w:r w:rsidR="00EE1ED2">
        <w:rPr>
          <w:sz w:val="28"/>
          <w:szCs w:val="28"/>
        </w:rPr>
        <w:t xml:space="preserve"> </w:t>
      </w:r>
      <w:r w:rsidRPr="00330E82">
        <w:rPr>
          <w:sz w:val="28"/>
          <w:szCs w:val="28"/>
        </w:rPr>
        <w:t>процессе</w:t>
      </w:r>
      <w:r w:rsidR="00EE1ED2">
        <w:rPr>
          <w:sz w:val="28"/>
          <w:szCs w:val="28"/>
        </w:rPr>
        <w:t xml:space="preserve"> </w:t>
      </w:r>
      <w:r w:rsidRPr="00330E82">
        <w:rPr>
          <w:sz w:val="28"/>
          <w:szCs w:val="28"/>
        </w:rPr>
        <w:t>освоения</w:t>
      </w:r>
      <w:r w:rsidR="00EE1ED2">
        <w:rPr>
          <w:sz w:val="28"/>
          <w:szCs w:val="28"/>
        </w:rPr>
        <w:t xml:space="preserve"> </w:t>
      </w:r>
      <w:r w:rsidRPr="00330E82">
        <w:rPr>
          <w:sz w:val="28"/>
          <w:szCs w:val="28"/>
        </w:rPr>
        <w:t>дисциплины,</w:t>
      </w:r>
      <w:r w:rsidR="00EE1ED2">
        <w:rPr>
          <w:sz w:val="28"/>
          <w:szCs w:val="28"/>
        </w:rPr>
        <w:t xml:space="preserve"> </w:t>
      </w:r>
      <w:r w:rsidRPr="00330E82">
        <w:rPr>
          <w:sz w:val="28"/>
          <w:szCs w:val="28"/>
        </w:rPr>
        <w:t>содержится</w:t>
      </w:r>
      <w:r w:rsidR="00EE1ED2">
        <w:rPr>
          <w:sz w:val="28"/>
          <w:szCs w:val="28"/>
        </w:rPr>
        <w:t xml:space="preserve"> </w:t>
      </w:r>
      <w:r w:rsidRPr="00330E82">
        <w:rPr>
          <w:sz w:val="28"/>
          <w:szCs w:val="28"/>
        </w:rPr>
        <w:t>в</w:t>
      </w:r>
      <w:r w:rsidR="00EE1ED2">
        <w:rPr>
          <w:sz w:val="28"/>
          <w:szCs w:val="28"/>
        </w:rPr>
        <w:t xml:space="preserve"> </w:t>
      </w:r>
      <w:r w:rsidRPr="00330E82">
        <w:rPr>
          <w:sz w:val="28"/>
          <w:szCs w:val="28"/>
        </w:rPr>
        <w:t>разделе</w:t>
      </w:r>
      <w:r w:rsidR="00EE1ED2">
        <w:rPr>
          <w:sz w:val="28"/>
          <w:szCs w:val="28"/>
        </w:rPr>
        <w:t xml:space="preserve"> </w:t>
      </w:r>
      <w:r w:rsidRPr="00330E82">
        <w:rPr>
          <w:sz w:val="28"/>
          <w:szCs w:val="28"/>
        </w:rPr>
        <w:t>2.</w:t>
      </w:r>
    </w:p>
    <w:p w:rsidR="00CD7D7F" w:rsidRPr="00330E82" w:rsidRDefault="00CD7D7F" w:rsidP="00330E82">
      <w:pPr>
        <w:spacing w:line="276" w:lineRule="auto"/>
        <w:jc w:val="both"/>
        <w:rPr>
          <w:b/>
          <w:color w:val="000000"/>
          <w:sz w:val="28"/>
          <w:szCs w:val="28"/>
        </w:rPr>
      </w:pPr>
      <w:bookmarkStart w:id="32" w:name="_Toc423080113"/>
      <w:bookmarkStart w:id="33" w:name="_Toc424809574"/>
      <w:bookmarkStart w:id="34" w:name="_Toc424050345"/>
    </w:p>
    <w:bookmarkEnd w:id="32"/>
    <w:bookmarkEnd w:id="33"/>
    <w:p w:rsidR="004742DF" w:rsidRDefault="004742DF" w:rsidP="001F4D5B">
      <w:pPr>
        <w:spacing w:after="200"/>
        <w:ind w:firstLine="709"/>
        <w:jc w:val="both"/>
        <w:rPr>
          <w:b/>
          <w:bCs/>
          <w:sz w:val="28"/>
          <w:szCs w:val="28"/>
        </w:rPr>
      </w:pPr>
      <w:r>
        <w:rPr>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p>
    <w:p w:rsidR="004742DF" w:rsidRDefault="004742DF" w:rsidP="004742DF">
      <w:pPr>
        <w:suppressAutoHyphens/>
        <w:jc w:val="right"/>
        <w:rPr>
          <w:sz w:val="28"/>
          <w:szCs w:val="28"/>
        </w:rPr>
      </w:pPr>
      <w:r w:rsidRPr="006F353A">
        <w:rPr>
          <w:sz w:val="28"/>
          <w:szCs w:val="28"/>
        </w:rPr>
        <w:t xml:space="preserve">Таблица </w:t>
      </w:r>
      <w:r w:rsidRPr="006F353A">
        <w:rPr>
          <w:sz w:val="28"/>
          <w:szCs w:val="28"/>
          <w:lang w:val="en-US"/>
        </w:rPr>
        <w:t>6</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330"/>
        <w:gridCol w:w="2633"/>
        <w:gridCol w:w="2660"/>
      </w:tblGrid>
      <w:tr w:rsidR="000962A6" w:rsidRPr="000962A6" w:rsidTr="000962A6">
        <w:tc>
          <w:tcPr>
            <w:tcW w:w="2091" w:type="dxa"/>
            <w:shd w:val="clear" w:color="auto" w:fill="auto"/>
          </w:tcPr>
          <w:p w:rsidR="000962A6" w:rsidRPr="000962A6" w:rsidRDefault="000962A6" w:rsidP="000962A6">
            <w:pPr>
              <w:jc w:val="center"/>
              <w:rPr>
                <w:b/>
              </w:rPr>
            </w:pPr>
            <w:r w:rsidRPr="000962A6">
              <w:rPr>
                <w:b/>
              </w:rPr>
              <w:t>Наименование компетенции</w:t>
            </w:r>
          </w:p>
        </w:tc>
        <w:tc>
          <w:tcPr>
            <w:tcW w:w="2330" w:type="dxa"/>
          </w:tcPr>
          <w:p w:rsidR="000962A6" w:rsidRPr="000962A6" w:rsidRDefault="000962A6" w:rsidP="000962A6">
            <w:pPr>
              <w:jc w:val="center"/>
              <w:rPr>
                <w:b/>
              </w:rPr>
            </w:pPr>
            <w:r w:rsidRPr="000962A6">
              <w:rPr>
                <w:b/>
              </w:rPr>
              <w:t>Индикаторы достижения компетенции</w:t>
            </w:r>
          </w:p>
        </w:tc>
        <w:tc>
          <w:tcPr>
            <w:tcW w:w="2633" w:type="dxa"/>
            <w:shd w:val="clear" w:color="auto" w:fill="auto"/>
          </w:tcPr>
          <w:p w:rsidR="000962A6" w:rsidRPr="000962A6" w:rsidRDefault="000962A6" w:rsidP="000962A6">
            <w:pPr>
              <w:jc w:val="center"/>
              <w:rPr>
                <w:b/>
              </w:rPr>
            </w:pPr>
            <w:r w:rsidRPr="000962A6">
              <w:rPr>
                <w:b/>
              </w:rPr>
              <w:t>Результаты обучения (умения и знания), соотнесенные с индикаторами достижения компетенции</w:t>
            </w:r>
          </w:p>
        </w:tc>
        <w:tc>
          <w:tcPr>
            <w:tcW w:w="2660" w:type="dxa"/>
          </w:tcPr>
          <w:p w:rsidR="000962A6" w:rsidRPr="000962A6" w:rsidRDefault="000962A6" w:rsidP="000962A6">
            <w:pPr>
              <w:jc w:val="center"/>
              <w:rPr>
                <w:b/>
              </w:rPr>
            </w:pPr>
            <w:r w:rsidRPr="000962A6">
              <w:rPr>
                <w:b/>
              </w:rPr>
              <w:t>Типовые контрольные задания</w:t>
            </w:r>
          </w:p>
        </w:tc>
      </w:tr>
      <w:tr w:rsidR="000962A6" w:rsidRPr="00F9579A" w:rsidTr="000962A6">
        <w:tc>
          <w:tcPr>
            <w:tcW w:w="2091" w:type="dxa"/>
            <w:vMerge w:val="restart"/>
            <w:shd w:val="clear" w:color="auto" w:fill="auto"/>
          </w:tcPr>
          <w:p w:rsidR="000962A6" w:rsidRPr="004742DF" w:rsidRDefault="000962A6" w:rsidP="004742DF">
            <w:r w:rsidRPr="009B71DF">
              <w:rPr>
                <w:rStyle w:val="FontStyle16"/>
              </w:rPr>
              <w:t xml:space="preserve">Способность выявлять и предотвращать риски </w:t>
            </w:r>
            <w:r w:rsidRPr="009B71DF">
              <w:rPr>
                <w:rStyle w:val="FontStyle16"/>
              </w:rPr>
              <w:lastRenderedPageBreak/>
              <w:t>коррупционных правонарушений</w:t>
            </w:r>
            <w:r w:rsidRPr="00682E1A">
              <w:t>, а также совершенствовать нормативную правовую базу по предотвращению рисков коррупционных правонарушений в организации</w:t>
            </w:r>
            <w:r w:rsidR="004742DF">
              <w:rPr>
                <w:rStyle w:val="FontStyle16"/>
              </w:rPr>
              <w:t xml:space="preserve"> (ПК-3)</w:t>
            </w:r>
          </w:p>
        </w:tc>
        <w:tc>
          <w:tcPr>
            <w:tcW w:w="2330" w:type="dxa"/>
            <w:vMerge w:val="restart"/>
          </w:tcPr>
          <w:p w:rsidR="000962A6" w:rsidRPr="009B71DF" w:rsidRDefault="000962A6" w:rsidP="009E1553">
            <w:pPr>
              <w:rPr>
                <w:rStyle w:val="FontStyle16"/>
              </w:rPr>
            </w:pPr>
            <w:r w:rsidRPr="009B71DF">
              <w:rPr>
                <w:rStyle w:val="FontStyle16"/>
              </w:rPr>
              <w:lastRenderedPageBreak/>
              <w:t xml:space="preserve">1. Разрабатывает соответствующие методические и нормативные </w:t>
            </w:r>
            <w:r w:rsidRPr="009B71DF">
              <w:rPr>
                <w:rStyle w:val="FontStyle16"/>
              </w:rPr>
              <w:lastRenderedPageBreak/>
              <w:t>документы в сфере антикоррупционной политики организации.</w:t>
            </w:r>
          </w:p>
          <w:p w:rsidR="000962A6" w:rsidRPr="00F9579A" w:rsidRDefault="000962A6" w:rsidP="009E1553">
            <w:pPr>
              <w:rPr>
                <w:b/>
              </w:rPr>
            </w:pPr>
          </w:p>
        </w:tc>
        <w:tc>
          <w:tcPr>
            <w:tcW w:w="2633" w:type="dxa"/>
            <w:shd w:val="clear" w:color="auto" w:fill="auto"/>
          </w:tcPr>
          <w:p w:rsidR="000962A6" w:rsidRPr="000962A6" w:rsidRDefault="000962A6" w:rsidP="000962A6">
            <w:pPr>
              <w:widowControl w:val="0"/>
              <w:tabs>
                <w:tab w:val="left" w:pos="540"/>
              </w:tabs>
              <w:autoSpaceDE w:val="0"/>
              <w:autoSpaceDN w:val="0"/>
              <w:adjustRightInd w:val="0"/>
              <w:contextualSpacing/>
            </w:pPr>
            <w:r w:rsidRPr="0090495F">
              <w:rPr>
                <w:b/>
              </w:rPr>
              <w:lastRenderedPageBreak/>
              <w:t>Знание:</w:t>
            </w:r>
            <w:r w:rsidRPr="0090495F">
              <w:t xml:space="preserve"> законодательства Российской Федерации в области </w:t>
            </w:r>
            <w:r w:rsidRPr="0090495F">
              <w:lastRenderedPageBreak/>
              <w:t>противодействия коррупции, международных актов в области противодействия коррупции, ратифицированных Российской Федерацией</w:t>
            </w:r>
          </w:p>
        </w:tc>
        <w:tc>
          <w:tcPr>
            <w:tcW w:w="2660" w:type="dxa"/>
          </w:tcPr>
          <w:p w:rsidR="000962A6" w:rsidRDefault="0043083A" w:rsidP="009E1553">
            <w:pPr>
              <w:widowControl w:val="0"/>
              <w:tabs>
                <w:tab w:val="left" w:pos="540"/>
              </w:tabs>
              <w:autoSpaceDE w:val="0"/>
              <w:autoSpaceDN w:val="0"/>
              <w:adjustRightInd w:val="0"/>
              <w:contextualSpacing/>
            </w:pPr>
            <w:r>
              <w:rPr>
                <w:b/>
              </w:rPr>
              <w:lastRenderedPageBreak/>
              <w:t>Задание 1.</w:t>
            </w:r>
            <w:r w:rsidRPr="0043083A">
              <w:t xml:space="preserve"> О</w:t>
            </w:r>
            <w:r>
              <w:t xml:space="preserve">характеризуйте правовые основы противодействия </w:t>
            </w:r>
            <w:r>
              <w:lastRenderedPageBreak/>
              <w:t>коррупции в Российской Федерации.</w:t>
            </w:r>
          </w:p>
          <w:p w:rsidR="0043083A" w:rsidRPr="0090495F" w:rsidRDefault="0043083A" w:rsidP="009E1553">
            <w:pPr>
              <w:widowControl w:val="0"/>
              <w:tabs>
                <w:tab w:val="left" w:pos="540"/>
              </w:tabs>
              <w:autoSpaceDE w:val="0"/>
              <w:autoSpaceDN w:val="0"/>
              <w:adjustRightInd w:val="0"/>
              <w:contextualSpacing/>
              <w:rPr>
                <w:b/>
              </w:rPr>
            </w:pPr>
            <w:r w:rsidRPr="0043083A">
              <w:rPr>
                <w:b/>
              </w:rPr>
              <w:t xml:space="preserve">Задание 2. </w:t>
            </w:r>
            <w:r>
              <w:t>Перечислите и охарактеризуйте международные стандарты в области противодействия коррупции</w:t>
            </w:r>
          </w:p>
        </w:tc>
      </w:tr>
      <w:tr w:rsidR="000962A6" w:rsidRPr="00F9579A" w:rsidTr="000962A6">
        <w:tc>
          <w:tcPr>
            <w:tcW w:w="2091" w:type="dxa"/>
            <w:vMerge/>
            <w:shd w:val="clear" w:color="auto" w:fill="auto"/>
          </w:tcPr>
          <w:p w:rsidR="000962A6" w:rsidRPr="009B71DF" w:rsidRDefault="000962A6" w:rsidP="009E1553">
            <w:pPr>
              <w:rPr>
                <w:rStyle w:val="FontStyle16"/>
              </w:rPr>
            </w:pPr>
          </w:p>
        </w:tc>
        <w:tc>
          <w:tcPr>
            <w:tcW w:w="2330" w:type="dxa"/>
            <w:vMerge/>
          </w:tcPr>
          <w:p w:rsidR="000962A6" w:rsidRPr="009B71DF" w:rsidRDefault="000962A6" w:rsidP="009E1553">
            <w:pPr>
              <w:rPr>
                <w:rStyle w:val="FontStyle16"/>
              </w:rPr>
            </w:pPr>
          </w:p>
        </w:tc>
        <w:tc>
          <w:tcPr>
            <w:tcW w:w="2633" w:type="dxa"/>
            <w:shd w:val="clear" w:color="auto" w:fill="auto"/>
          </w:tcPr>
          <w:p w:rsidR="000962A6" w:rsidRPr="0090495F" w:rsidRDefault="000962A6" w:rsidP="0043083A">
            <w:pPr>
              <w:widowControl w:val="0"/>
              <w:tabs>
                <w:tab w:val="left" w:pos="540"/>
              </w:tabs>
              <w:autoSpaceDE w:val="0"/>
              <w:autoSpaceDN w:val="0"/>
              <w:adjustRightInd w:val="0"/>
              <w:contextualSpacing/>
              <w:rPr>
                <w:b/>
              </w:rPr>
            </w:pPr>
            <w:r w:rsidRPr="0090495F">
              <w:rPr>
                <w:b/>
              </w:rPr>
              <w:t>Умение:</w:t>
            </w:r>
            <w:r w:rsidRPr="0090495F">
              <w:t xml:space="preserve"> применять законодательство при разработке антикоррупционных комплаенс программ.</w:t>
            </w:r>
          </w:p>
        </w:tc>
        <w:tc>
          <w:tcPr>
            <w:tcW w:w="2660" w:type="dxa"/>
          </w:tcPr>
          <w:p w:rsidR="000962A6" w:rsidRPr="0090495F" w:rsidRDefault="0043083A" w:rsidP="004A3761">
            <w:pPr>
              <w:contextualSpacing/>
              <w:rPr>
                <w:b/>
              </w:rPr>
            </w:pPr>
            <w:r w:rsidRPr="0043083A">
              <w:rPr>
                <w:b/>
              </w:rPr>
              <w:t xml:space="preserve">Задание 1. </w:t>
            </w:r>
            <w:r w:rsidRPr="0043083A">
              <w:t>Перечислите и охарактеризуйте основные элементы антикоррупционной комплаенс-системы организации.</w:t>
            </w:r>
          </w:p>
        </w:tc>
      </w:tr>
      <w:tr w:rsidR="000962A6" w:rsidRPr="00F9579A" w:rsidTr="000962A6">
        <w:tc>
          <w:tcPr>
            <w:tcW w:w="2091" w:type="dxa"/>
            <w:vMerge/>
            <w:shd w:val="clear" w:color="auto" w:fill="auto"/>
          </w:tcPr>
          <w:p w:rsidR="000962A6" w:rsidRPr="009B71DF" w:rsidRDefault="000962A6" w:rsidP="009E1553">
            <w:pPr>
              <w:rPr>
                <w:rStyle w:val="FontStyle16"/>
              </w:rPr>
            </w:pPr>
          </w:p>
        </w:tc>
        <w:tc>
          <w:tcPr>
            <w:tcW w:w="2330" w:type="dxa"/>
            <w:vMerge w:val="restart"/>
          </w:tcPr>
          <w:p w:rsidR="000962A6" w:rsidRPr="009B71DF" w:rsidRDefault="000962A6" w:rsidP="009E1553">
            <w:pPr>
              <w:rPr>
                <w:rStyle w:val="FontStyle16"/>
              </w:rPr>
            </w:pPr>
            <w:r w:rsidRPr="009B71DF">
              <w:rPr>
                <w:rStyle w:val="FontStyle16"/>
              </w:rPr>
              <w:t>2. Использует в деятельности методы выявления фактов коррупционных правонарушений.</w:t>
            </w:r>
          </w:p>
          <w:p w:rsidR="000962A6" w:rsidRPr="009B71DF" w:rsidRDefault="000962A6" w:rsidP="009E1553">
            <w:pPr>
              <w:jc w:val="both"/>
              <w:rPr>
                <w:rStyle w:val="FontStyle16"/>
              </w:rPr>
            </w:pPr>
          </w:p>
        </w:tc>
        <w:tc>
          <w:tcPr>
            <w:tcW w:w="2633" w:type="dxa"/>
            <w:shd w:val="clear" w:color="auto" w:fill="auto"/>
          </w:tcPr>
          <w:p w:rsidR="000962A6" w:rsidRPr="000962A6" w:rsidRDefault="000962A6" w:rsidP="000962A6">
            <w:pPr>
              <w:widowControl w:val="0"/>
              <w:tabs>
                <w:tab w:val="left" w:pos="540"/>
              </w:tabs>
              <w:autoSpaceDE w:val="0"/>
              <w:autoSpaceDN w:val="0"/>
              <w:adjustRightInd w:val="0"/>
              <w:contextualSpacing/>
            </w:pPr>
            <w:r w:rsidRPr="0041550D">
              <w:rPr>
                <w:b/>
              </w:rPr>
              <w:t>Знание:</w:t>
            </w:r>
            <w:r w:rsidRPr="0041550D">
              <w:t xml:space="preserve"> политик и процедур внутреннего контроля и комплаенса, методологии оценки коррупционных рисков.</w:t>
            </w:r>
          </w:p>
        </w:tc>
        <w:tc>
          <w:tcPr>
            <w:tcW w:w="2660" w:type="dxa"/>
          </w:tcPr>
          <w:p w:rsidR="000962A6" w:rsidRDefault="004A3761" w:rsidP="004A3761">
            <w:pPr>
              <w:contextualSpacing/>
            </w:pPr>
            <w:r w:rsidRPr="004A3761">
              <w:rPr>
                <w:b/>
              </w:rPr>
              <w:t xml:space="preserve">Задание </w:t>
            </w:r>
            <w:r>
              <w:rPr>
                <w:b/>
              </w:rPr>
              <w:t>1</w:t>
            </w:r>
            <w:r w:rsidRPr="004A3761">
              <w:rPr>
                <w:b/>
              </w:rPr>
              <w:t>.</w:t>
            </w:r>
            <w:r w:rsidRPr="004A3761">
              <w:t xml:space="preserve"> Опишите порядок выявления конфликта интересов, порядок и способы его урегулирования в организациях.</w:t>
            </w:r>
          </w:p>
          <w:p w:rsidR="00D1627E" w:rsidRPr="00D1627E" w:rsidRDefault="00D1627E" w:rsidP="00D1627E">
            <w:pPr>
              <w:rPr>
                <w:lang w:eastAsia="en-US"/>
              </w:rPr>
            </w:pPr>
            <w:r w:rsidRPr="00D1627E">
              <w:rPr>
                <w:b/>
              </w:rPr>
              <w:t xml:space="preserve">Задание 2. </w:t>
            </w:r>
            <w:r w:rsidRPr="006A1302">
              <w:rPr>
                <w:lang w:eastAsia="en-US"/>
              </w:rPr>
              <w:t>Охарактеризуйте особенности антикоррупционного комплаенса в связи с развитием искусственного интеллекта</w:t>
            </w:r>
            <w:r>
              <w:rPr>
                <w:lang w:eastAsia="en-US"/>
              </w:rPr>
              <w:t>.</w:t>
            </w:r>
          </w:p>
        </w:tc>
      </w:tr>
      <w:tr w:rsidR="000962A6" w:rsidRPr="00F9579A" w:rsidTr="000962A6">
        <w:tc>
          <w:tcPr>
            <w:tcW w:w="2091" w:type="dxa"/>
            <w:vMerge/>
            <w:shd w:val="clear" w:color="auto" w:fill="auto"/>
          </w:tcPr>
          <w:p w:rsidR="000962A6" w:rsidRPr="009B71DF" w:rsidRDefault="000962A6" w:rsidP="009E1553">
            <w:pPr>
              <w:rPr>
                <w:rStyle w:val="FontStyle16"/>
              </w:rPr>
            </w:pPr>
          </w:p>
        </w:tc>
        <w:tc>
          <w:tcPr>
            <w:tcW w:w="2330" w:type="dxa"/>
            <w:vMerge/>
          </w:tcPr>
          <w:p w:rsidR="000962A6" w:rsidRPr="009B71DF" w:rsidRDefault="000962A6" w:rsidP="009E1553">
            <w:pPr>
              <w:rPr>
                <w:rStyle w:val="FontStyle16"/>
              </w:rPr>
            </w:pPr>
          </w:p>
        </w:tc>
        <w:tc>
          <w:tcPr>
            <w:tcW w:w="2633" w:type="dxa"/>
            <w:shd w:val="clear" w:color="auto" w:fill="auto"/>
          </w:tcPr>
          <w:p w:rsidR="000962A6" w:rsidRPr="0041550D" w:rsidRDefault="000962A6" w:rsidP="009E1553">
            <w:pPr>
              <w:widowControl w:val="0"/>
              <w:tabs>
                <w:tab w:val="left" w:pos="540"/>
              </w:tabs>
              <w:autoSpaceDE w:val="0"/>
              <w:autoSpaceDN w:val="0"/>
              <w:adjustRightInd w:val="0"/>
              <w:contextualSpacing/>
              <w:rPr>
                <w:b/>
              </w:rPr>
            </w:pPr>
            <w:r w:rsidRPr="0041550D">
              <w:rPr>
                <w:b/>
              </w:rPr>
              <w:t>Умение:</w:t>
            </w:r>
            <w:r w:rsidRPr="0041550D">
              <w:t xml:space="preserve"> проводить антикоррупционные экспертизы документов при взаимодействии с контрагентами</w:t>
            </w:r>
          </w:p>
        </w:tc>
        <w:tc>
          <w:tcPr>
            <w:tcW w:w="2660" w:type="dxa"/>
          </w:tcPr>
          <w:p w:rsidR="000962A6" w:rsidRDefault="004A3761" w:rsidP="004A3761">
            <w:r w:rsidRPr="006A1302">
              <w:rPr>
                <w:b/>
                <w:lang w:eastAsia="en-US"/>
              </w:rPr>
              <w:t xml:space="preserve">Задание </w:t>
            </w:r>
            <w:r>
              <w:rPr>
                <w:b/>
                <w:lang w:eastAsia="en-US"/>
              </w:rPr>
              <w:t>1</w:t>
            </w:r>
            <w:r w:rsidRPr="006A1302">
              <w:rPr>
                <w:b/>
                <w:lang w:eastAsia="en-US"/>
              </w:rPr>
              <w:t xml:space="preserve">. </w:t>
            </w:r>
            <w:r w:rsidRPr="006A1302">
              <w:rPr>
                <w:lang w:eastAsia="en-US"/>
              </w:rPr>
              <w:t xml:space="preserve">Опишите </w:t>
            </w:r>
            <w:r w:rsidRPr="006A1302">
              <w:t>механизм оценки контрагентов (due diligence) как инструмента комплаенс.</w:t>
            </w:r>
          </w:p>
          <w:p w:rsidR="004A3761" w:rsidRPr="004A3761" w:rsidRDefault="00D1627E" w:rsidP="00D1627E">
            <w:pPr>
              <w:rPr>
                <w:b/>
              </w:rPr>
            </w:pPr>
            <w:r w:rsidRPr="00D1627E">
              <w:rPr>
                <w:b/>
              </w:rPr>
              <w:t>Вопрос 1.</w:t>
            </w:r>
            <w:r>
              <w:t xml:space="preserve"> </w:t>
            </w:r>
            <w:r w:rsidRPr="004D1E5F">
              <w:t xml:space="preserve">Что помогает комплаенс-офицеру </w:t>
            </w:r>
            <w:r>
              <w:t xml:space="preserve">эффективно </w:t>
            </w:r>
            <w:r w:rsidRPr="004D1E5F">
              <w:t>осуществлять комплаенс функцию в организации</w:t>
            </w:r>
            <w:r>
              <w:t>?</w:t>
            </w:r>
            <w:r w:rsidRPr="004A3761">
              <w:rPr>
                <w:b/>
              </w:rPr>
              <w:t xml:space="preserve"> </w:t>
            </w:r>
          </w:p>
        </w:tc>
      </w:tr>
      <w:tr w:rsidR="000962A6" w:rsidRPr="00F9579A" w:rsidTr="000962A6">
        <w:tc>
          <w:tcPr>
            <w:tcW w:w="2091" w:type="dxa"/>
            <w:vMerge/>
            <w:shd w:val="clear" w:color="auto" w:fill="auto"/>
          </w:tcPr>
          <w:p w:rsidR="000962A6" w:rsidRPr="009B71DF" w:rsidRDefault="000962A6" w:rsidP="009E1553">
            <w:pPr>
              <w:rPr>
                <w:rStyle w:val="FontStyle16"/>
              </w:rPr>
            </w:pPr>
          </w:p>
        </w:tc>
        <w:tc>
          <w:tcPr>
            <w:tcW w:w="2330" w:type="dxa"/>
            <w:vMerge w:val="restart"/>
          </w:tcPr>
          <w:p w:rsidR="000962A6" w:rsidRPr="009B71DF" w:rsidRDefault="000962A6" w:rsidP="009E1553">
            <w:pPr>
              <w:rPr>
                <w:rStyle w:val="FontStyle16"/>
              </w:rPr>
            </w:pPr>
            <w:r w:rsidRPr="009B71DF">
              <w:rPr>
                <w:rStyle w:val="FontStyle16"/>
              </w:rPr>
              <w:t>3. Идентифицирует и минимизирует коррупционные риски в деятельности организации.</w:t>
            </w:r>
          </w:p>
        </w:tc>
        <w:tc>
          <w:tcPr>
            <w:tcW w:w="2633" w:type="dxa"/>
            <w:shd w:val="clear" w:color="auto" w:fill="auto"/>
          </w:tcPr>
          <w:p w:rsidR="000962A6" w:rsidRPr="000962A6" w:rsidRDefault="000962A6" w:rsidP="009E1553">
            <w:pPr>
              <w:widowControl w:val="0"/>
              <w:tabs>
                <w:tab w:val="left" w:pos="540"/>
              </w:tabs>
              <w:autoSpaceDE w:val="0"/>
              <w:autoSpaceDN w:val="0"/>
              <w:adjustRightInd w:val="0"/>
              <w:contextualSpacing/>
            </w:pPr>
            <w:r w:rsidRPr="0041550D">
              <w:rPr>
                <w:b/>
              </w:rPr>
              <w:t>Знание:</w:t>
            </w:r>
            <w:r w:rsidRPr="0041550D">
              <w:t xml:space="preserve"> комплаенс рисков </w:t>
            </w:r>
            <w:r>
              <w:t>организаций</w:t>
            </w:r>
            <w:r w:rsidRPr="0041550D">
              <w:t>, положений нормативных правовых актов в области антикоррупционного комплаенса</w:t>
            </w:r>
          </w:p>
        </w:tc>
        <w:tc>
          <w:tcPr>
            <w:tcW w:w="2660" w:type="dxa"/>
          </w:tcPr>
          <w:p w:rsidR="000962A6" w:rsidRPr="0041550D" w:rsidRDefault="004A3761" w:rsidP="004A3761">
            <w:pPr>
              <w:widowControl w:val="0"/>
              <w:tabs>
                <w:tab w:val="left" w:pos="540"/>
              </w:tabs>
              <w:autoSpaceDE w:val="0"/>
              <w:autoSpaceDN w:val="0"/>
              <w:adjustRightInd w:val="0"/>
              <w:contextualSpacing/>
              <w:rPr>
                <w:b/>
              </w:rPr>
            </w:pPr>
            <w:r w:rsidRPr="004A3761">
              <w:rPr>
                <w:b/>
              </w:rPr>
              <w:t xml:space="preserve">Задание </w:t>
            </w:r>
            <w:r>
              <w:rPr>
                <w:b/>
              </w:rPr>
              <w:t>1</w:t>
            </w:r>
            <w:r w:rsidRPr="004A3761">
              <w:rPr>
                <w:b/>
              </w:rPr>
              <w:t>.</w:t>
            </w:r>
            <w:r>
              <w:rPr>
                <w:b/>
              </w:rPr>
              <w:t xml:space="preserve"> </w:t>
            </w:r>
            <w:r>
              <w:rPr>
                <w:lang w:eastAsia="en-US"/>
              </w:rPr>
              <w:t>Опишите специфику мониторинга и контроля финансовых операций с контрагентами с позиции антикоррупционного комплаенса.</w:t>
            </w:r>
          </w:p>
        </w:tc>
      </w:tr>
      <w:tr w:rsidR="000962A6" w:rsidRPr="00F9579A" w:rsidTr="000962A6">
        <w:tc>
          <w:tcPr>
            <w:tcW w:w="2091" w:type="dxa"/>
            <w:vMerge/>
            <w:shd w:val="clear" w:color="auto" w:fill="auto"/>
          </w:tcPr>
          <w:p w:rsidR="000962A6" w:rsidRPr="009B71DF" w:rsidRDefault="000962A6" w:rsidP="009E1553">
            <w:pPr>
              <w:rPr>
                <w:rStyle w:val="FontStyle16"/>
              </w:rPr>
            </w:pPr>
          </w:p>
        </w:tc>
        <w:tc>
          <w:tcPr>
            <w:tcW w:w="2330" w:type="dxa"/>
            <w:vMerge/>
          </w:tcPr>
          <w:p w:rsidR="000962A6" w:rsidRPr="009B71DF" w:rsidRDefault="000962A6" w:rsidP="009E1553">
            <w:pPr>
              <w:rPr>
                <w:rStyle w:val="FontStyle16"/>
              </w:rPr>
            </w:pPr>
          </w:p>
        </w:tc>
        <w:tc>
          <w:tcPr>
            <w:tcW w:w="2633" w:type="dxa"/>
            <w:shd w:val="clear" w:color="auto" w:fill="auto"/>
          </w:tcPr>
          <w:p w:rsidR="0043083A" w:rsidRPr="0041550D" w:rsidRDefault="000962A6" w:rsidP="0043083A">
            <w:pPr>
              <w:widowControl w:val="0"/>
              <w:tabs>
                <w:tab w:val="left" w:pos="540"/>
              </w:tabs>
              <w:autoSpaceDE w:val="0"/>
              <w:autoSpaceDN w:val="0"/>
              <w:adjustRightInd w:val="0"/>
              <w:contextualSpacing/>
              <w:rPr>
                <w:b/>
              </w:rPr>
            </w:pPr>
            <w:r w:rsidRPr="0041550D">
              <w:rPr>
                <w:b/>
              </w:rPr>
              <w:t>Умение:</w:t>
            </w:r>
            <w:r w:rsidRPr="0041550D">
              <w:t xml:space="preserve"> проводить </w:t>
            </w:r>
            <w:r>
              <w:t xml:space="preserve">анализ и оценку коррупционных рисков, </w:t>
            </w:r>
            <w:r w:rsidRPr="0041550D">
              <w:t>мониторинг и контроль финансовых и иных операций с контрагентами</w:t>
            </w:r>
          </w:p>
        </w:tc>
        <w:tc>
          <w:tcPr>
            <w:tcW w:w="2660" w:type="dxa"/>
          </w:tcPr>
          <w:p w:rsidR="000962A6" w:rsidRPr="0041550D" w:rsidRDefault="004A3761" w:rsidP="009E1553">
            <w:pPr>
              <w:widowControl w:val="0"/>
              <w:tabs>
                <w:tab w:val="left" w:pos="540"/>
              </w:tabs>
              <w:autoSpaceDE w:val="0"/>
              <w:autoSpaceDN w:val="0"/>
              <w:adjustRightInd w:val="0"/>
              <w:contextualSpacing/>
              <w:rPr>
                <w:b/>
              </w:rPr>
            </w:pPr>
            <w:r w:rsidRPr="004A3761">
              <w:rPr>
                <w:b/>
                <w:lang w:eastAsia="en-US"/>
              </w:rPr>
              <w:t>Вопрос 1.</w:t>
            </w:r>
            <w:r>
              <w:rPr>
                <w:lang w:eastAsia="en-US"/>
              </w:rPr>
              <w:t xml:space="preserve"> </w:t>
            </w:r>
            <w:r w:rsidRPr="004D1E5F">
              <w:rPr>
                <w:lang w:eastAsia="en-US"/>
              </w:rPr>
              <w:t>Каков механизм анализа и оценки коррупционных комплаенс-рисков компаний?</w:t>
            </w:r>
          </w:p>
        </w:tc>
      </w:tr>
      <w:tr w:rsidR="0043083A" w:rsidRPr="00F9579A" w:rsidTr="000962A6">
        <w:tc>
          <w:tcPr>
            <w:tcW w:w="2091" w:type="dxa"/>
            <w:vMerge w:val="restart"/>
            <w:shd w:val="clear" w:color="auto" w:fill="auto"/>
          </w:tcPr>
          <w:p w:rsidR="0043083A" w:rsidRPr="009B71DF" w:rsidRDefault="0043083A" w:rsidP="009E1553">
            <w:pPr>
              <w:rPr>
                <w:rStyle w:val="FontStyle16"/>
              </w:rPr>
            </w:pPr>
            <w:r w:rsidRPr="009B71DF">
              <w:rPr>
                <w:rStyle w:val="FontStyle16"/>
              </w:rPr>
              <w:t xml:space="preserve">Способность выявлять и </w:t>
            </w:r>
            <w:r w:rsidRPr="00682E1A">
              <w:t xml:space="preserve"> проводить внутренние расследования мошенничества и коррупции в деятельности бюджетных учреждений </w:t>
            </w:r>
            <w:r w:rsidR="004742DF">
              <w:t>(ПК-4)</w:t>
            </w:r>
          </w:p>
        </w:tc>
        <w:tc>
          <w:tcPr>
            <w:tcW w:w="2330" w:type="dxa"/>
            <w:vMerge w:val="restart"/>
          </w:tcPr>
          <w:p w:rsidR="0043083A" w:rsidRPr="009B71DF" w:rsidRDefault="0043083A" w:rsidP="009E1553">
            <w:pPr>
              <w:rPr>
                <w:rStyle w:val="FontStyle16"/>
              </w:rPr>
            </w:pPr>
            <w:r w:rsidRPr="009B71DF">
              <w:rPr>
                <w:rStyle w:val="FontStyle16"/>
              </w:rPr>
              <w:t>1. Оценивает факторы и риски коррупционного поведения в деятельности бюджетных учреждений, разрабатывает программы и проекты, содействующие его пресечению.</w:t>
            </w:r>
          </w:p>
        </w:tc>
        <w:tc>
          <w:tcPr>
            <w:tcW w:w="2633" w:type="dxa"/>
            <w:shd w:val="clear" w:color="auto" w:fill="auto"/>
          </w:tcPr>
          <w:p w:rsidR="0043083A" w:rsidRPr="000962A6" w:rsidRDefault="0043083A" w:rsidP="009E1553">
            <w:pPr>
              <w:widowControl w:val="0"/>
              <w:tabs>
                <w:tab w:val="left" w:pos="540"/>
              </w:tabs>
              <w:autoSpaceDE w:val="0"/>
              <w:autoSpaceDN w:val="0"/>
              <w:adjustRightInd w:val="0"/>
              <w:contextualSpacing/>
            </w:pPr>
            <w:r w:rsidRPr="0041550D">
              <w:rPr>
                <w:b/>
              </w:rPr>
              <w:t>Знание:</w:t>
            </w:r>
            <w:r w:rsidRPr="0041550D">
              <w:t xml:space="preserve"> </w:t>
            </w:r>
            <w:r>
              <w:t>требований действующего законодательства Российской Федерации, ведомственных актов по недопущению рисков коррупционного поведения</w:t>
            </w:r>
          </w:p>
        </w:tc>
        <w:tc>
          <w:tcPr>
            <w:tcW w:w="2660" w:type="dxa"/>
          </w:tcPr>
          <w:p w:rsidR="004A3761" w:rsidRDefault="004A3761" w:rsidP="00D1627E">
            <w:pPr>
              <w:rPr>
                <w:lang w:eastAsia="en-US"/>
              </w:rPr>
            </w:pPr>
            <w:r w:rsidRPr="004150D4">
              <w:rPr>
                <w:b/>
                <w:bCs/>
                <w:lang w:eastAsia="en-US"/>
              </w:rPr>
              <w:t>Во</w:t>
            </w:r>
            <w:r w:rsidRPr="004150D4">
              <w:rPr>
                <w:b/>
                <w:color w:val="000000"/>
              </w:rPr>
              <w:t>прос 1.</w:t>
            </w:r>
            <w:r w:rsidRPr="004150D4">
              <w:rPr>
                <w:color w:val="000000"/>
              </w:rPr>
              <w:t xml:space="preserve"> </w:t>
            </w:r>
            <w:r w:rsidRPr="004A3761">
              <w:rPr>
                <w:lang w:eastAsia="en-US"/>
              </w:rPr>
              <w:t xml:space="preserve">Что представляют собой правонарушения коррупционного характера и каковы основные виды таких правонарушений? </w:t>
            </w:r>
          </w:p>
          <w:p w:rsidR="0043083A" w:rsidRPr="0041550D" w:rsidRDefault="00D1627E" w:rsidP="00D1627E">
            <w:pPr>
              <w:rPr>
                <w:b/>
              </w:rPr>
            </w:pPr>
            <w:r w:rsidRPr="004150D4">
              <w:rPr>
                <w:b/>
                <w:bCs/>
                <w:lang w:eastAsia="en-US"/>
              </w:rPr>
              <w:t xml:space="preserve">Вопрос </w:t>
            </w:r>
            <w:r>
              <w:rPr>
                <w:b/>
                <w:bCs/>
                <w:lang w:eastAsia="en-US"/>
              </w:rPr>
              <w:t>2</w:t>
            </w:r>
            <w:r w:rsidRPr="004150D4">
              <w:rPr>
                <w:b/>
                <w:bCs/>
                <w:lang w:eastAsia="en-US"/>
              </w:rPr>
              <w:t>.</w:t>
            </w:r>
            <w:r w:rsidRPr="004150D4">
              <w:t xml:space="preserve"> В чем специфика разработки и имплементации кодекса этики и служебного поведения работников организации?</w:t>
            </w:r>
          </w:p>
        </w:tc>
      </w:tr>
      <w:tr w:rsidR="0043083A" w:rsidRPr="00F9579A" w:rsidTr="000962A6">
        <w:tc>
          <w:tcPr>
            <w:tcW w:w="2091" w:type="dxa"/>
            <w:vMerge/>
            <w:shd w:val="clear" w:color="auto" w:fill="auto"/>
          </w:tcPr>
          <w:p w:rsidR="0043083A" w:rsidRPr="009B71DF" w:rsidRDefault="0043083A" w:rsidP="009E1553">
            <w:pPr>
              <w:rPr>
                <w:rStyle w:val="FontStyle16"/>
              </w:rPr>
            </w:pPr>
          </w:p>
        </w:tc>
        <w:tc>
          <w:tcPr>
            <w:tcW w:w="2330" w:type="dxa"/>
            <w:vMerge/>
          </w:tcPr>
          <w:p w:rsidR="0043083A" w:rsidRPr="009B71DF" w:rsidRDefault="0043083A" w:rsidP="009E1553">
            <w:pPr>
              <w:rPr>
                <w:rStyle w:val="FontStyle16"/>
              </w:rPr>
            </w:pPr>
          </w:p>
        </w:tc>
        <w:tc>
          <w:tcPr>
            <w:tcW w:w="2633" w:type="dxa"/>
            <w:shd w:val="clear" w:color="auto" w:fill="auto"/>
          </w:tcPr>
          <w:p w:rsidR="0043083A" w:rsidRPr="0041550D" w:rsidRDefault="0043083A" w:rsidP="009E1553">
            <w:pPr>
              <w:widowControl w:val="0"/>
              <w:tabs>
                <w:tab w:val="left" w:pos="540"/>
              </w:tabs>
              <w:autoSpaceDE w:val="0"/>
              <w:autoSpaceDN w:val="0"/>
              <w:adjustRightInd w:val="0"/>
              <w:contextualSpacing/>
              <w:rPr>
                <w:b/>
              </w:rPr>
            </w:pPr>
            <w:r w:rsidRPr="0041550D">
              <w:rPr>
                <w:b/>
              </w:rPr>
              <w:t>Умение:</w:t>
            </w:r>
            <w:r w:rsidRPr="0041550D">
              <w:t xml:space="preserve"> </w:t>
            </w:r>
            <w:r>
              <w:t>осуществлять контроль исполнения нормативно-правового регулирования по недопущению правовых и юридических рисков</w:t>
            </w:r>
          </w:p>
        </w:tc>
        <w:tc>
          <w:tcPr>
            <w:tcW w:w="2660" w:type="dxa"/>
          </w:tcPr>
          <w:p w:rsidR="0043083A" w:rsidRDefault="004A3761" w:rsidP="009E1553">
            <w:pPr>
              <w:widowControl w:val="0"/>
              <w:tabs>
                <w:tab w:val="left" w:pos="540"/>
              </w:tabs>
              <w:autoSpaceDE w:val="0"/>
              <w:autoSpaceDN w:val="0"/>
              <w:adjustRightInd w:val="0"/>
              <w:contextualSpacing/>
              <w:rPr>
                <w:lang w:eastAsia="en-US"/>
              </w:rPr>
            </w:pPr>
            <w:r w:rsidRPr="004A3761">
              <w:rPr>
                <w:b/>
                <w:lang w:eastAsia="en-US"/>
              </w:rPr>
              <w:t xml:space="preserve">Вопрос 1. </w:t>
            </w:r>
            <w:r>
              <w:rPr>
                <w:lang w:eastAsia="en-US"/>
              </w:rPr>
              <w:t>Каковы последствия у</w:t>
            </w:r>
            <w:r w:rsidRPr="004D1E5F">
              <w:rPr>
                <w:lang w:eastAsia="en-US"/>
              </w:rPr>
              <w:t>течк</w:t>
            </w:r>
            <w:r>
              <w:rPr>
                <w:lang w:eastAsia="en-US"/>
              </w:rPr>
              <w:t>и</w:t>
            </w:r>
            <w:r w:rsidRPr="004D1E5F">
              <w:rPr>
                <w:lang w:eastAsia="en-US"/>
              </w:rPr>
              <w:t xml:space="preserve"> данных </w:t>
            </w:r>
            <w:r>
              <w:rPr>
                <w:lang w:eastAsia="en-US"/>
              </w:rPr>
              <w:t xml:space="preserve">с позиции </w:t>
            </w:r>
            <w:r w:rsidRPr="004D1E5F">
              <w:rPr>
                <w:lang w:eastAsia="en-US"/>
              </w:rPr>
              <w:t>антикоррупционно</w:t>
            </w:r>
            <w:r>
              <w:rPr>
                <w:lang w:eastAsia="en-US"/>
              </w:rPr>
              <w:t>го</w:t>
            </w:r>
            <w:r w:rsidRPr="004D1E5F">
              <w:rPr>
                <w:lang w:eastAsia="en-US"/>
              </w:rPr>
              <w:t xml:space="preserve"> комплаенс</w:t>
            </w:r>
            <w:r>
              <w:rPr>
                <w:lang w:eastAsia="en-US"/>
              </w:rPr>
              <w:t>а?</w:t>
            </w:r>
          </w:p>
          <w:p w:rsidR="00D1627E" w:rsidRPr="0041550D" w:rsidRDefault="00D1627E" w:rsidP="009E1553">
            <w:pPr>
              <w:widowControl w:val="0"/>
              <w:tabs>
                <w:tab w:val="left" w:pos="540"/>
              </w:tabs>
              <w:autoSpaceDE w:val="0"/>
              <w:autoSpaceDN w:val="0"/>
              <w:adjustRightInd w:val="0"/>
              <w:contextualSpacing/>
              <w:rPr>
                <w:b/>
              </w:rPr>
            </w:pPr>
            <w:r w:rsidRPr="00D1627E">
              <w:rPr>
                <w:b/>
                <w:lang w:eastAsia="en-US"/>
              </w:rPr>
              <w:t>Вопрос 2.</w:t>
            </w:r>
            <w:r>
              <w:rPr>
                <w:lang w:eastAsia="en-US"/>
              </w:rPr>
              <w:t xml:space="preserve"> Каковы основные разделы положения о конфликте интересов в организации</w:t>
            </w:r>
          </w:p>
        </w:tc>
      </w:tr>
      <w:tr w:rsidR="004A3761" w:rsidRPr="00F9579A" w:rsidTr="000962A6">
        <w:tc>
          <w:tcPr>
            <w:tcW w:w="2091" w:type="dxa"/>
            <w:vMerge/>
            <w:shd w:val="clear" w:color="auto" w:fill="auto"/>
          </w:tcPr>
          <w:p w:rsidR="004A3761" w:rsidRPr="009B71DF" w:rsidRDefault="004A3761" w:rsidP="004A3761">
            <w:pPr>
              <w:rPr>
                <w:rStyle w:val="FontStyle16"/>
              </w:rPr>
            </w:pPr>
          </w:p>
        </w:tc>
        <w:tc>
          <w:tcPr>
            <w:tcW w:w="2330" w:type="dxa"/>
            <w:vMerge w:val="restart"/>
          </w:tcPr>
          <w:p w:rsidR="004A3761" w:rsidRPr="009B71DF" w:rsidRDefault="004A3761" w:rsidP="004A3761">
            <w:pPr>
              <w:rPr>
                <w:rStyle w:val="FontStyle16"/>
              </w:rPr>
            </w:pPr>
            <w:r w:rsidRPr="009B71DF">
              <w:rPr>
                <w:rStyle w:val="FontStyle16"/>
              </w:rPr>
              <w:t>2. Дает квалифицированные юридические заключения и консультации в конкретных видах деятельности бюджетных учреждений в сфере расследования мошенничества и коррупции.</w:t>
            </w:r>
          </w:p>
        </w:tc>
        <w:tc>
          <w:tcPr>
            <w:tcW w:w="2633" w:type="dxa"/>
            <w:shd w:val="clear" w:color="auto" w:fill="auto"/>
          </w:tcPr>
          <w:p w:rsidR="004A3761" w:rsidRPr="000962A6" w:rsidRDefault="004A3761" w:rsidP="004A3761">
            <w:r w:rsidRPr="00290733">
              <w:rPr>
                <w:b/>
              </w:rPr>
              <w:t>Знание:</w:t>
            </w:r>
            <w:r>
              <w:t xml:space="preserve"> действующего законодательства в сфере расследования и предупреждения мошенничества и коррупции</w:t>
            </w:r>
          </w:p>
        </w:tc>
        <w:tc>
          <w:tcPr>
            <w:tcW w:w="2660" w:type="dxa"/>
          </w:tcPr>
          <w:p w:rsidR="004A3761" w:rsidRPr="0041550D" w:rsidRDefault="004A3761" w:rsidP="004A3761">
            <w:pPr>
              <w:widowControl w:val="0"/>
              <w:tabs>
                <w:tab w:val="left" w:pos="540"/>
              </w:tabs>
              <w:autoSpaceDE w:val="0"/>
              <w:autoSpaceDN w:val="0"/>
              <w:adjustRightInd w:val="0"/>
              <w:contextualSpacing/>
              <w:rPr>
                <w:b/>
              </w:rPr>
            </w:pPr>
            <w:r w:rsidRPr="004A3761">
              <w:rPr>
                <w:b/>
              </w:rPr>
              <w:t>Задание 1.</w:t>
            </w:r>
            <w:r>
              <w:t xml:space="preserve"> Перечислите и охарактеризуйте м</w:t>
            </w:r>
            <w:r w:rsidRPr="004D1E5F">
              <w:t>етоды проведения антикоррупционных расследований</w:t>
            </w:r>
            <w:r>
              <w:t>.</w:t>
            </w:r>
          </w:p>
        </w:tc>
      </w:tr>
      <w:tr w:rsidR="004A3761" w:rsidRPr="00F9579A" w:rsidTr="000962A6">
        <w:tc>
          <w:tcPr>
            <w:tcW w:w="2091" w:type="dxa"/>
            <w:vMerge/>
            <w:shd w:val="clear" w:color="auto" w:fill="auto"/>
          </w:tcPr>
          <w:p w:rsidR="004A3761" w:rsidRPr="009B71DF" w:rsidRDefault="004A3761" w:rsidP="004A3761">
            <w:pPr>
              <w:rPr>
                <w:rStyle w:val="FontStyle16"/>
              </w:rPr>
            </w:pPr>
          </w:p>
        </w:tc>
        <w:tc>
          <w:tcPr>
            <w:tcW w:w="2330" w:type="dxa"/>
            <w:vMerge/>
          </w:tcPr>
          <w:p w:rsidR="004A3761" w:rsidRPr="009B71DF" w:rsidRDefault="004A3761" w:rsidP="004A3761">
            <w:pPr>
              <w:rPr>
                <w:rStyle w:val="FontStyle16"/>
              </w:rPr>
            </w:pPr>
          </w:p>
        </w:tc>
        <w:tc>
          <w:tcPr>
            <w:tcW w:w="2633" w:type="dxa"/>
            <w:shd w:val="clear" w:color="auto" w:fill="auto"/>
          </w:tcPr>
          <w:p w:rsidR="004A3761" w:rsidRPr="00290733" w:rsidRDefault="004A3761" w:rsidP="004A3761">
            <w:pPr>
              <w:rPr>
                <w:b/>
              </w:rPr>
            </w:pPr>
            <w:r w:rsidRPr="00290733">
              <w:rPr>
                <w:b/>
              </w:rPr>
              <w:t xml:space="preserve">Умение: </w:t>
            </w:r>
            <w:r>
              <w:t>применять законодательство, нормативные правовые акты и правила внутреннего контроля</w:t>
            </w:r>
          </w:p>
        </w:tc>
        <w:tc>
          <w:tcPr>
            <w:tcW w:w="2660" w:type="dxa"/>
          </w:tcPr>
          <w:p w:rsidR="004A3761" w:rsidRPr="004A3761" w:rsidRDefault="004A3761" w:rsidP="004A3761">
            <w:pPr>
              <w:jc w:val="both"/>
            </w:pPr>
            <w:r w:rsidRPr="004D1E5F">
              <w:rPr>
                <w:b/>
              </w:rPr>
              <w:t xml:space="preserve">Задание </w:t>
            </w:r>
            <w:r>
              <w:rPr>
                <w:b/>
              </w:rPr>
              <w:t>1</w:t>
            </w:r>
            <w:r w:rsidRPr="004D1E5F">
              <w:rPr>
                <w:b/>
              </w:rPr>
              <w:t>.</w:t>
            </w:r>
            <w:r>
              <w:t xml:space="preserve"> </w:t>
            </w:r>
            <w:r w:rsidRPr="004D1E5F">
              <w:t xml:space="preserve">В течение последних нескольких месяцев компания боролась с сотрудниками, регулярно нарушающими комплаенс правила. </w:t>
            </w:r>
            <w:r>
              <w:t xml:space="preserve">Опишите </w:t>
            </w:r>
            <w:r w:rsidRPr="004D1E5F">
              <w:t>действия</w:t>
            </w:r>
            <w:r>
              <w:t xml:space="preserve">, которые </w:t>
            </w:r>
            <w:r w:rsidRPr="004D1E5F">
              <w:t xml:space="preserve">должен предпринять комплаенс-офицер в </w:t>
            </w:r>
            <w:r>
              <w:t>указанном случае</w:t>
            </w:r>
            <w:r w:rsidRPr="004D1E5F">
              <w:t xml:space="preserve">? </w:t>
            </w:r>
          </w:p>
        </w:tc>
      </w:tr>
      <w:tr w:rsidR="004A3761" w:rsidRPr="00F9579A" w:rsidTr="000962A6">
        <w:tc>
          <w:tcPr>
            <w:tcW w:w="2091" w:type="dxa"/>
            <w:vMerge/>
            <w:shd w:val="clear" w:color="auto" w:fill="auto"/>
          </w:tcPr>
          <w:p w:rsidR="004A3761" w:rsidRPr="009B71DF" w:rsidRDefault="004A3761" w:rsidP="004A3761">
            <w:pPr>
              <w:rPr>
                <w:rStyle w:val="FontStyle16"/>
              </w:rPr>
            </w:pPr>
          </w:p>
        </w:tc>
        <w:tc>
          <w:tcPr>
            <w:tcW w:w="2330" w:type="dxa"/>
            <w:vMerge w:val="restart"/>
          </w:tcPr>
          <w:p w:rsidR="004A3761" w:rsidRPr="009B71DF" w:rsidRDefault="004A3761" w:rsidP="004A3761">
            <w:pPr>
              <w:rPr>
                <w:rStyle w:val="FontStyle16"/>
              </w:rPr>
            </w:pPr>
            <w:r w:rsidRPr="009B71DF">
              <w:rPr>
                <w:rStyle w:val="FontStyle16"/>
              </w:rPr>
              <w:t xml:space="preserve">3. Принимает решения и </w:t>
            </w:r>
            <w:r w:rsidRPr="009B71DF">
              <w:rPr>
                <w:rStyle w:val="FontStyle16"/>
              </w:rPr>
              <w:lastRenderedPageBreak/>
              <w:t>совершает юридические действия в точном соответствии с законом и на этой основе организует выявление, пресечение, раскрытие и расследование преступлений и ины</w:t>
            </w:r>
            <w:r>
              <w:rPr>
                <w:rStyle w:val="FontStyle16"/>
              </w:rPr>
              <w:t>х</w:t>
            </w:r>
            <w:r w:rsidRPr="009B71DF">
              <w:rPr>
                <w:rStyle w:val="FontStyle16"/>
              </w:rPr>
              <w:t xml:space="preserve"> правонарушений в деятельности бюджетных учреждений.</w:t>
            </w:r>
          </w:p>
        </w:tc>
        <w:tc>
          <w:tcPr>
            <w:tcW w:w="2633" w:type="dxa"/>
            <w:shd w:val="clear" w:color="auto" w:fill="auto"/>
          </w:tcPr>
          <w:p w:rsidR="004A3761" w:rsidRPr="000962A6" w:rsidRDefault="004A3761" w:rsidP="004A3761">
            <w:r w:rsidRPr="00290733">
              <w:rPr>
                <w:b/>
              </w:rPr>
              <w:lastRenderedPageBreak/>
              <w:t>Знание:</w:t>
            </w:r>
            <w:r>
              <w:t xml:space="preserve"> </w:t>
            </w:r>
            <w:r w:rsidRPr="00A917C5">
              <w:t>организационно-</w:t>
            </w:r>
            <w:r w:rsidRPr="00A917C5">
              <w:lastRenderedPageBreak/>
              <w:t>правовы</w:t>
            </w:r>
            <w:r>
              <w:t>х</w:t>
            </w:r>
            <w:r w:rsidRPr="00A917C5">
              <w:t xml:space="preserve"> средств осуществления профессиональной деятельности во взаимодействии с государственными, муниципальными и общественными органами и объединениями</w:t>
            </w:r>
          </w:p>
        </w:tc>
        <w:tc>
          <w:tcPr>
            <w:tcW w:w="2660" w:type="dxa"/>
          </w:tcPr>
          <w:p w:rsidR="00D1627E" w:rsidRDefault="00D1627E" w:rsidP="00D1627E">
            <w:r w:rsidRPr="004D1E5F">
              <w:rPr>
                <w:b/>
              </w:rPr>
              <w:lastRenderedPageBreak/>
              <w:t>Вопрос 1.</w:t>
            </w:r>
            <w:r>
              <w:t xml:space="preserve"> Как осуществляется </w:t>
            </w:r>
            <w:r w:rsidRPr="004D1E5F">
              <w:t>оценк</w:t>
            </w:r>
            <w:r>
              <w:t>а</w:t>
            </w:r>
            <w:r w:rsidRPr="004D1E5F">
              <w:t xml:space="preserve"> </w:t>
            </w:r>
            <w:r w:rsidRPr="004D1E5F">
              <w:lastRenderedPageBreak/>
              <w:t>эффективности программы антикоррупционного комплаенса</w:t>
            </w:r>
            <w:r>
              <w:t xml:space="preserve"> компании?</w:t>
            </w:r>
          </w:p>
          <w:p w:rsidR="00D1627E" w:rsidRPr="00D1627E" w:rsidRDefault="00D1627E" w:rsidP="00E7147A">
            <w:r w:rsidRPr="00D1627E">
              <w:rPr>
                <w:b/>
              </w:rPr>
              <w:t>Вопрос 2.</w:t>
            </w:r>
            <w:r w:rsidRPr="00E7147A">
              <w:t xml:space="preserve"> </w:t>
            </w:r>
            <w:r w:rsidR="00E7147A" w:rsidRPr="00E7147A">
              <w:t>К</w:t>
            </w:r>
            <w:r w:rsidR="00E7147A">
              <w:t>а</w:t>
            </w:r>
            <w:r w:rsidR="00E7147A" w:rsidRPr="00E7147A">
              <w:t xml:space="preserve">кие </w:t>
            </w:r>
            <w:r w:rsidR="00E7147A">
              <w:t>каналы взаимодействия с органами государственного и муниципального управления имеются у организации?</w:t>
            </w:r>
          </w:p>
        </w:tc>
      </w:tr>
      <w:tr w:rsidR="004A3761" w:rsidRPr="00F9579A" w:rsidTr="000962A6">
        <w:tc>
          <w:tcPr>
            <w:tcW w:w="2091" w:type="dxa"/>
            <w:vMerge/>
            <w:shd w:val="clear" w:color="auto" w:fill="auto"/>
          </w:tcPr>
          <w:p w:rsidR="004A3761" w:rsidRPr="009B71DF" w:rsidRDefault="004A3761" w:rsidP="004A3761">
            <w:pPr>
              <w:rPr>
                <w:rStyle w:val="FontStyle16"/>
              </w:rPr>
            </w:pPr>
          </w:p>
        </w:tc>
        <w:tc>
          <w:tcPr>
            <w:tcW w:w="2330" w:type="dxa"/>
            <w:vMerge/>
          </w:tcPr>
          <w:p w:rsidR="004A3761" w:rsidRPr="009B71DF" w:rsidRDefault="004A3761" w:rsidP="004A3761">
            <w:pPr>
              <w:rPr>
                <w:rStyle w:val="FontStyle16"/>
              </w:rPr>
            </w:pPr>
          </w:p>
        </w:tc>
        <w:tc>
          <w:tcPr>
            <w:tcW w:w="2633" w:type="dxa"/>
            <w:shd w:val="clear" w:color="auto" w:fill="auto"/>
          </w:tcPr>
          <w:p w:rsidR="004A3761" w:rsidRPr="000962A6" w:rsidRDefault="004A3761" w:rsidP="004A3761">
            <w:r w:rsidRPr="00290733">
              <w:rPr>
                <w:b/>
              </w:rPr>
              <w:t xml:space="preserve">Умение: </w:t>
            </w:r>
            <w:r w:rsidRPr="00A917C5">
              <w:t>анализировать, толковать и правильно применять правовые нормы</w:t>
            </w:r>
            <w:r>
              <w:t>, касающиеся деятельности бюджетных учреждений</w:t>
            </w:r>
          </w:p>
        </w:tc>
        <w:tc>
          <w:tcPr>
            <w:tcW w:w="2660" w:type="dxa"/>
          </w:tcPr>
          <w:p w:rsidR="004A3761" w:rsidRPr="00290733" w:rsidRDefault="00E7147A" w:rsidP="004A3761">
            <w:pPr>
              <w:rPr>
                <w:b/>
              </w:rPr>
            </w:pPr>
            <w:r>
              <w:rPr>
                <w:b/>
              </w:rPr>
              <w:t xml:space="preserve">Вопрос 1. </w:t>
            </w:r>
            <w:r w:rsidRPr="00E7147A">
              <w:t>В чем сп</w:t>
            </w:r>
            <w:r>
              <w:t>ецифика бюджетных учреждений как некоммерческих организаций с позиции действующего законодательства.</w:t>
            </w:r>
          </w:p>
        </w:tc>
      </w:tr>
    </w:tbl>
    <w:p w:rsidR="00AB6699" w:rsidRPr="00AB6699" w:rsidRDefault="00AB6699" w:rsidP="00AB6699">
      <w:pPr>
        <w:rPr>
          <w:lang w:eastAsia="en-US"/>
        </w:rPr>
      </w:pPr>
    </w:p>
    <w:p w:rsidR="004D1E5F" w:rsidRPr="00C054F7" w:rsidRDefault="00D7225D" w:rsidP="004D1E5F">
      <w:pPr>
        <w:widowControl w:val="0"/>
        <w:spacing w:line="276" w:lineRule="auto"/>
        <w:jc w:val="center"/>
        <w:rPr>
          <w:color w:val="FF0000"/>
          <w:szCs w:val="28"/>
        </w:rPr>
      </w:pPr>
      <w:r w:rsidRPr="00C054F7">
        <w:rPr>
          <w:b/>
          <w:sz w:val="28"/>
          <w:szCs w:val="28"/>
        </w:rPr>
        <w:t>Примерный</w:t>
      </w:r>
      <w:r w:rsidR="00965E1B" w:rsidRPr="00C054F7">
        <w:rPr>
          <w:b/>
          <w:sz w:val="28"/>
          <w:szCs w:val="28"/>
        </w:rPr>
        <w:t xml:space="preserve"> </w:t>
      </w:r>
      <w:r w:rsidRPr="00C054F7">
        <w:rPr>
          <w:b/>
          <w:sz w:val="28"/>
          <w:szCs w:val="28"/>
        </w:rPr>
        <w:t>перечень</w:t>
      </w:r>
      <w:r w:rsidR="00965E1B" w:rsidRPr="00C054F7">
        <w:rPr>
          <w:b/>
          <w:sz w:val="28"/>
          <w:szCs w:val="28"/>
        </w:rPr>
        <w:t xml:space="preserve"> </w:t>
      </w:r>
      <w:r w:rsidRPr="00C054F7">
        <w:rPr>
          <w:b/>
          <w:sz w:val="28"/>
          <w:szCs w:val="28"/>
        </w:rPr>
        <w:t>вопросов</w:t>
      </w:r>
      <w:r w:rsidR="00965E1B" w:rsidRPr="00C054F7">
        <w:rPr>
          <w:b/>
          <w:sz w:val="28"/>
          <w:szCs w:val="28"/>
        </w:rPr>
        <w:t xml:space="preserve"> </w:t>
      </w:r>
      <w:r w:rsidRPr="00C054F7">
        <w:rPr>
          <w:b/>
          <w:sz w:val="28"/>
          <w:szCs w:val="28"/>
        </w:rPr>
        <w:t>к</w:t>
      </w:r>
      <w:r w:rsidR="00965E1B" w:rsidRPr="00C054F7">
        <w:rPr>
          <w:b/>
          <w:sz w:val="28"/>
          <w:szCs w:val="28"/>
        </w:rPr>
        <w:t xml:space="preserve"> </w:t>
      </w:r>
      <w:r w:rsidRPr="00C054F7">
        <w:rPr>
          <w:b/>
          <w:sz w:val="28"/>
          <w:szCs w:val="28"/>
        </w:rPr>
        <w:t>зачету:</w:t>
      </w:r>
      <w:bookmarkStart w:id="35" w:name="_Toc424809782"/>
      <w:bookmarkStart w:id="36" w:name="_Toc506804998"/>
      <w:r w:rsidR="00A77C95" w:rsidRPr="00C054F7">
        <w:rPr>
          <w:b/>
          <w:color w:val="4472C4"/>
          <w:sz w:val="28"/>
          <w:szCs w:val="28"/>
        </w:rPr>
        <w:t xml:space="preserve"> </w:t>
      </w:r>
    </w:p>
    <w:p w:rsidR="00EB1FC4" w:rsidRDefault="004D1E5F" w:rsidP="00A7369E">
      <w:pPr>
        <w:numPr>
          <w:ilvl w:val="0"/>
          <w:numId w:val="13"/>
        </w:numPr>
        <w:tabs>
          <w:tab w:val="left" w:pos="1134"/>
        </w:tabs>
        <w:ind w:left="0" w:firstLine="709"/>
        <w:jc w:val="both"/>
        <w:rPr>
          <w:rFonts w:eastAsia="TimesNewRomanPSMT"/>
          <w:color w:val="000000"/>
          <w:sz w:val="28"/>
          <w:szCs w:val="28"/>
        </w:rPr>
      </w:pPr>
      <w:r>
        <w:rPr>
          <w:rFonts w:eastAsia="TimesNewRomanPSMT"/>
          <w:color w:val="000000"/>
          <w:sz w:val="28"/>
          <w:szCs w:val="28"/>
        </w:rPr>
        <w:t xml:space="preserve">Понятие коррупции. Материальные и нематериальные формы коррупции. </w:t>
      </w:r>
    </w:p>
    <w:p w:rsidR="00EB1FC4" w:rsidRDefault="004D1E5F" w:rsidP="00A7369E">
      <w:pPr>
        <w:numPr>
          <w:ilvl w:val="0"/>
          <w:numId w:val="13"/>
        </w:numPr>
        <w:tabs>
          <w:tab w:val="left" w:pos="1134"/>
        </w:tabs>
        <w:ind w:left="0" w:firstLine="709"/>
        <w:jc w:val="both"/>
        <w:rPr>
          <w:rFonts w:eastAsia="TimesNewRomanPSMT"/>
          <w:color w:val="000000"/>
          <w:sz w:val="28"/>
          <w:szCs w:val="28"/>
        </w:rPr>
      </w:pPr>
      <w:r>
        <w:rPr>
          <w:rFonts w:eastAsia="TimesNewRomanPSMT"/>
          <w:color w:val="000000"/>
          <w:sz w:val="28"/>
          <w:szCs w:val="28"/>
        </w:rPr>
        <w:t xml:space="preserve">Факторы и последствия коррупции. Понятие коррупционного правонарушения. </w:t>
      </w:r>
    </w:p>
    <w:p w:rsidR="00EB1FC4" w:rsidRDefault="004D1E5F" w:rsidP="00A7369E">
      <w:pPr>
        <w:numPr>
          <w:ilvl w:val="0"/>
          <w:numId w:val="13"/>
        </w:numPr>
        <w:tabs>
          <w:tab w:val="left" w:pos="1134"/>
        </w:tabs>
        <w:ind w:left="0" w:firstLine="709"/>
        <w:jc w:val="both"/>
        <w:rPr>
          <w:rFonts w:eastAsia="TimesNewRomanPSMT"/>
          <w:color w:val="000000"/>
          <w:sz w:val="28"/>
          <w:szCs w:val="28"/>
        </w:rPr>
      </w:pPr>
      <w:r>
        <w:rPr>
          <w:rFonts w:eastAsia="TimesNewRomanPSMT"/>
          <w:color w:val="000000"/>
          <w:sz w:val="28"/>
          <w:szCs w:val="28"/>
        </w:rPr>
        <w:t xml:space="preserve">Виды ответственности за коррупционные правонарушения. </w:t>
      </w:r>
    </w:p>
    <w:p w:rsidR="00EB1FC4" w:rsidRDefault="004D1E5F" w:rsidP="00A7369E">
      <w:pPr>
        <w:numPr>
          <w:ilvl w:val="0"/>
          <w:numId w:val="13"/>
        </w:numPr>
        <w:tabs>
          <w:tab w:val="left" w:pos="1134"/>
        </w:tabs>
        <w:ind w:left="0" w:firstLine="709"/>
        <w:jc w:val="both"/>
        <w:rPr>
          <w:rFonts w:eastAsia="TimesNewRomanPSMT"/>
          <w:color w:val="000000"/>
          <w:sz w:val="28"/>
          <w:szCs w:val="28"/>
        </w:rPr>
      </w:pPr>
      <w:r>
        <w:rPr>
          <w:rFonts w:eastAsia="TimesNewRomanPSMT"/>
          <w:color w:val="000000"/>
          <w:sz w:val="28"/>
          <w:szCs w:val="28"/>
        </w:rPr>
        <w:t xml:space="preserve">Международное законодательство по противодействию коррупции. </w:t>
      </w:r>
    </w:p>
    <w:p w:rsidR="00EB1FC4" w:rsidRDefault="004D1E5F" w:rsidP="00A7369E">
      <w:pPr>
        <w:numPr>
          <w:ilvl w:val="0"/>
          <w:numId w:val="13"/>
        </w:numPr>
        <w:tabs>
          <w:tab w:val="left" w:pos="1134"/>
        </w:tabs>
        <w:ind w:left="0" w:firstLine="709"/>
        <w:jc w:val="both"/>
        <w:rPr>
          <w:rFonts w:eastAsia="TimesNewRomanPSMT"/>
          <w:color w:val="000000"/>
          <w:sz w:val="28"/>
          <w:szCs w:val="28"/>
        </w:rPr>
      </w:pPr>
      <w:r w:rsidRPr="00EB1FC4">
        <w:rPr>
          <w:rFonts w:eastAsia="TimesNewRomanPSMT"/>
          <w:color w:val="000000"/>
          <w:sz w:val="28"/>
          <w:szCs w:val="28"/>
        </w:rPr>
        <w:t xml:space="preserve">Понятие комплаенса. Уровни комплаенса. </w:t>
      </w:r>
    </w:p>
    <w:p w:rsidR="00EB1FC4" w:rsidRDefault="004D1E5F" w:rsidP="00A7369E">
      <w:pPr>
        <w:numPr>
          <w:ilvl w:val="0"/>
          <w:numId w:val="13"/>
        </w:numPr>
        <w:tabs>
          <w:tab w:val="left" w:pos="1134"/>
        </w:tabs>
        <w:ind w:left="0" w:firstLine="709"/>
        <w:jc w:val="both"/>
        <w:rPr>
          <w:rFonts w:eastAsia="TimesNewRomanPSMT"/>
          <w:color w:val="000000"/>
          <w:sz w:val="28"/>
          <w:szCs w:val="28"/>
        </w:rPr>
      </w:pPr>
      <w:r w:rsidRPr="00EB1FC4">
        <w:rPr>
          <w:rFonts w:eastAsia="TimesNewRomanPSMT"/>
          <w:color w:val="000000"/>
          <w:sz w:val="28"/>
          <w:szCs w:val="28"/>
        </w:rPr>
        <w:t xml:space="preserve">Соотношение внутреннего контроля и комплаенса. </w:t>
      </w:r>
    </w:p>
    <w:p w:rsidR="00EB1FC4" w:rsidRDefault="00343D30" w:rsidP="00A7369E">
      <w:pPr>
        <w:numPr>
          <w:ilvl w:val="0"/>
          <w:numId w:val="13"/>
        </w:numPr>
        <w:tabs>
          <w:tab w:val="left" w:pos="1134"/>
        </w:tabs>
        <w:ind w:left="0" w:firstLine="709"/>
        <w:jc w:val="both"/>
        <w:rPr>
          <w:rFonts w:eastAsia="TimesNewRomanPSMT"/>
          <w:color w:val="000000"/>
          <w:sz w:val="28"/>
          <w:szCs w:val="28"/>
        </w:rPr>
      </w:pPr>
      <w:r>
        <w:rPr>
          <w:rFonts w:eastAsia="TimesNewRomanPSMT"/>
          <w:color w:val="000000"/>
          <w:sz w:val="28"/>
          <w:szCs w:val="28"/>
        </w:rPr>
        <w:t>Комп</w:t>
      </w:r>
      <w:r w:rsidR="004D1E5F" w:rsidRPr="00EB1FC4">
        <w:rPr>
          <w:rFonts w:eastAsia="TimesNewRomanPSMT"/>
          <w:color w:val="000000"/>
          <w:sz w:val="28"/>
          <w:szCs w:val="28"/>
        </w:rPr>
        <w:t>л</w:t>
      </w:r>
      <w:r>
        <w:rPr>
          <w:rFonts w:eastAsia="TimesNewRomanPSMT"/>
          <w:color w:val="000000"/>
          <w:sz w:val="28"/>
          <w:szCs w:val="28"/>
        </w:rPr>
        <w:t>а</w:t>
      </w:r>
      <w:r w:rsidR="004D1E5F" w:rsidRPr="00EB1FC4">
        <w:rPr>
          <w:rFonts w:eastAsia="TimesNewRomanPSMT"/>
          <w:color w:val="000000"/>
          <w:sz w:val="28"/>
          <w:szCs w:val="28"/>
        </w:rPr>
        <w:t xml:space="preserve">енс-офицер, его обязанности, задачи и ответственность. </w:t>
      </w:r>
    </w:p>
    <w:p w:rsidR="00EB1FC4" w:rsidRDefault="004D1E5F" w:rsidP="00A7369E">
      <w:pPr>
        <w:numPr>
          <w:ilvl w:val="0"/>
          <w:numId w:val="13"/>
        </w:numPr>
        <w:tabs>
          <w:tab w:val="left" w:pos="1134"/>
        </w:tabs>
        <w:ind w:left="0" w:firstLine="709"/>
        <w:jc w:val="both"/>
        <w:rPr>
          <w:rFonts w:eastAsia="TimesNewRomanPSMT"/>
          <w:color w:val="000000"/>
          <w:sz w:val="28"/>
          <w:szCs w:val="28"/>
        </w:rPr>
      </w:pPr>
      <w:r w:rsidRPr="00EB1FC4">
        <w:rPr>
          <w:rFonts w:eastAsia="TimesNewRomanPSMT"/>
          <w:color w:val="000000"/>
          <w:sz w:val="28"/>
          <w:szCs w:val="28"/>
        </w:rPr>
        <w:t>Ключевые функции комплаенс подразделения компании</w:t>
      </w:r>
      <w:r w:rsidR="00253DAD">
        <w:rPr>
          <w:rFonts w:eastAsia="TimesNewRomanPSMT"/>
          <w:color w:val="000000"/>
          <w:sz w:val="28"/>
          <w:szCs w:val="28"/>
        </w:rPr>
        <w:t>, место антикоррупционного комп</w:t>
      </w:r>
      <w:r w:rsidRPr="00EB1FC4">
        <w:rPr>
          <w:rFonts w:eastAsia="TimesNewRomanPSMT"/>
          <w:color w:val="000000"/>
          <w:sz w:val="28"/>
          <w:szCs w:val="28"/>
        </w:rPr>
        <w:t>л</w:t>
      </w:r>
      <w:r w:rsidR="00253DAD">
        <w:rPr>
          <w:rFonts w:eastAsia="TimesNewRomanPSMT"/>
          <w:color w:val="000000"/>
          <w:sz w:val="28"/>
          <w:szCs w:val="28"/>
        </w:rPr>
        <w:t>а</w:t>
      </w:r>
      <w:r w:rsidRPr="00EB1FC4">
        <w:rPr>
          <w:rFonts w:eastAsia="TimesNewRomanPSMT"/>
          <w:color w:val="000000"/>
          <w:sz w:val="28"/>
          <w:szCs w:val="28"/>
        </w:rPr>
        <w:t xml:space="preserve">енса в них. </w:t>
      </w:r>
    </w:p>
    <w:p w:rsidR="00EB1FC4" w:rsidRDefault="004D1E5F" w:rsidP="00A7369E">
      <w:pPr>
        <w:numPr>
          <w:ilvl w:val="0"/>
          <w:numId w:val="13"/>
        </w:numPr>
        <w:tabs>
          <w:tab w:val="left" w:pos="1134"/>
        </w:tabs>
        <w:ind w:left="0" w:firstLine="709"/>
        <w:jc w:val="both"/>
        <w:rPr>
          <w:rFonts w:eastAsia="TimesNewRomanPSMT"/>
          <w:color w:val="000000"/>
          <w:sz w:val="28"/>
          <w:szCs w:val="28"/>
        </w:rPr>
      </w:pPr>
      <w:r w:rsidRPr="00EB1FC4">
        <w:rPr>
          <w:rFonts w:eastAsia="TimesNewRomanPSMT"/>
          <w:color w:val="000000"/>
          <w:sz w:val="28"/>
          <w:szCs w:val="28"/>
        </w:rPr>
        <w:t xml:space="preserve">Роль комплаенса и антикоррупционного комплаенса в корпоративном управлении. </w:t>
      </w:r>
      <w:r w:rsidRPr="00EB1FC4">
        <w:rPr>
          <w:rFonts w:eastAsia="TimesNewRomanPSMT"/>
          <w:color w:val="000000"/>
          <w:sz w:val="28"/>
          <w:szCs w:val="28"/>
        </w:rPr>
        <w:tab/>
      </w:r>
    </w:p>
    <w:p w:rsidR="00EB1FC4" w:rsidRDefault="004D1E5F" w:rsidP="00A7369E">
      <w:pPr>
        <w:numPr>
          <w:ilvl w:val="0"/>
          <w:numId w:val="13"/>
        </w:numPr>
        <w:tabs>
          <w:tab w:val="left" w:pos="1134"/>
        </w:tabs>
        <w:ind w:left="0" w:firstLine="709"/>
        <w:jc w:val="both"/>
        <w:rPr>
          <w:rFonts w:eastAsia="TimesNewRomanPSMT"/>
          <w:color w:val="000000"/>
          <w:sz w:val="28"/>
          <w:szCs w:val="28"/>
        </w:rPr>
      </w:pPr>
      <w:r w:rsidRPr="00EB1FC4">
        <w:rPr>
          <w:rFonts w:eastAsia="TimesNewRomanPSMT"/>
          <w:color w:val="000000"/>
          <w:sz w:val="28"/>
          <w:szCs w:val="28"/>
        </w:rPr>
        <w:t>Комплаенс риски. Толерантность к риску. Риск аутсорсинга.</w:t>
      </w:r>
    </w:p>
    <w:p w:rsidR="00EB1FC4" w:rsidRDefault="004D1E5F" w:rsidP="00A7369E">
      <w:pPr>
        <w:numPr>
          <w:ilvl w:val="0"/>
          <w:numId w:val="13"/>
        </w:numPr>
        <w:tabs>
          <w:tab w:val="left" w:pos="1134"/>
        </w:tabs>
        <w:ind w:left="0" w:firstLine="709"/>
        <w:jc w:val="both"/>
        <w:rPr>
          <w:rFonts w:eastAsia="TimesNewRomanPSMT"/>
          <w:color w:val="000000"/>
          <w:sz w:val="28"/>
          <w:szCs w:val="28"/>
        </w:rPr>
      </w:pPr>
      <w:r w:rsidRPr="00EB1FC4">
        <w:rPr>
          <w:rFonts w:eastAsia="TimesNewRomanPSMT"/>
          <w:color w:val="000000"/>
          <w:sz w:val="28"/>
          <w:szCs w:val="28"/>
        </w:rPr>
        <w:t>Страхование и комплаенс. Страхование ответственности менеджмента компании.</w:t>
      </w:r>
    </w:p>
    <w:p w:rsidR="00EB1FC4" w:rsidRDefault="00EB1FC4" w:rsidP="00A7369E">
      <w:pPr>
        <w:numPr>
          <w:ilvl w:val="0"/>
          <w:numId w:val="13"/>
        </w:numPr>
        <w:tabs>
          <w:tab w:val="left" w:pos="1134"/>
        </w:tabs>
        <w:ind w:left="0" w:firstLine="709"/>
        <w:jc w:val="both"/>
        <w:rPr>
          <w:rFonts w:eastAsia="TimesNewRomanPSMT"/>
          <w:color w:val="000000"/>
          <w:sz w:val="28"/>
          <w:szCs w:val="28"/>
        </w:rPr>
      </w:pPr>
      <w:r>
        <w:rPr>
          <w:rFonts w:eastAsia="TimesNewRomanPSMT"/>
          <w:color w:val="000000"/>
          <w:sz w:val="28"/>
          <w:szCs w:val="28"/>
        </w:rPr>
        <w:t>Специфика взаимодействия с правоохранительными органами при антикоррупционном комплаенсе.</w:t>
      </w:r>
    </w:p>
    <w:p w:rsidR="00EB1FC4" w:rsidRDefault="00EB1FC4" w:rsidP="00A7369E">
      <w:pPr>
        <w:numPr>
          <w:ilvl w:val="0"/>
          <w:numId w:val="13"/>
        </w:numPr>
        <w:tabs>
          <w:tab w:val="left" w:pos="1134"/>
        </w:tabs>
        <w:ind w:left="0" w:firstLine="709"/>
        <w:jc w:val="both"/>
        <w:rPr>
          <w:rFonts w:eastAsia="TimesNewRomanPSMT"/>
          <w:color w:val="000000"/>
          <w:sz w:val="28"/>
          <w:szCs w:val="28"/>
        </w:rPr>
      </w:pPr>
      <w:r>
        <w:rPr>
          <w:rFonts w:eastAsia="TimesNewRomanPSMT"/>
          <w:color w:val="000000"/>
          <w:sz w:val="28"/>
          <w:szCs w:val="28"/>
        </w:rPr>
        <w:t xml:space="preserve">Характеристика нормативно-правовой базы </w:t>
      </w:r>
      <w:r w:rsidR="004D1E5F" w:rsidRPr="00EB1FC4">
        <w:rPr>
          <w:rFonts w:eastAsia="TimesNewRomanPSMT"/>
          <w:color w:val="000000"/>
          <w:sz w:val="28"/>
          <w:szCs w:val="28"/>
        </w:rPr>
        <w:t>Российской Федерации по противодействию коррупции</w:t>
      </w:r>
      <w:r>
        <w:rPr>
          <w:rFonts w:eastAsia="TimesNewRomanPSMT"/>
          <w:color w:val="000000"/>
          <w:sz w:val="28"/>
          <w:szCs w:val="28"/>
        </w:rPr>
        <w:t>.</w:t>
      </w:r>
    </w:p>
    <w:p w:rsidR="00EB1FC4" w:rsidRDefault="004D1E5F" w:rsidP="00A7369E">
      <w:pPr>
        <w:numPr>
          <w:ilvl w:val="0"/>
          <w:numId w:val="13"/>
        </w:numPr>
        <w:tabs>
          <w:tab w:val="left" w:pos="1134"/>
        </w:tabs>
        <w:ind w:left="0" w:firstLine="709"/>
        <w:jc w:val="both"/>
        <w:rPr>
          <w:rFonts w:eastAsia="TimesNewRomanPSMT"/>
          <w:color w:val="000000"/>
          <w:sz w:val="28"/>
          <w:szCs w:val="28"/>
        </w:rPr>
      </w:pPr>
      <w:r w:rsidRPr="00EB1FC4">
        <w:rPr>
          <w:rFonts w:eastAsia="TimesNewRomanPSMT"/>
          <w:color w:val="000000"/>
          <w:sz w:val="28"/>
          <w:szCs w:val="28"/>
        </w:rPr>
        <w:t xml:space="preserve">Особенности применения международных норм в отношении российских компаний. </w:t>
      </w:r>
    </w:p>
    <w:p w:rsidR="00EB1FC4" w:rsidRDefault="004D1E5F" w:rsidP="00A7369E">
      <w:pPr>
        <w:numPr>
          <w:ilvl w:val="0"/>
          <w:numId w:val="13"/>
        </w:numPr>
        <w:tabs>
          <w:tab w:val="left" w:pos="1134"/>
        </w:tabs>
        <w:ind w:left="0" w:firstLine="709"/>
        <w:jc w:val="both"/>
        <w:rPr>
          <w:rFonts w:eastAsia="TimesNewRomanPSMT"/>
          <w:color w:val="000000"/>
          <w:sz w:val="28"/>
          <w:szCs w:val="28"/>
        </w:rPr>
      </w:pPr>
      <w:r w:rsidRPr="00EB1FC4">
        <w:rPr>
          <w:rFonts w:eastAsia="TimesNewRomanPSMT"/>
          <w:color w:val="000000"/>
          <w:sz w:val="28"/>
          <w:szCs w:val="28"/>
        </w:rPr>
        <w:t xml:space="preserve">Особенности применения ответственности к менеджменту компании и компании в законодательстве России и зарубежных стран. </w:t>
      </w:r>
    </w:p>
    <w:p w:rsidR="00EB1FC4" w:rsidRDefault="004D1E5F" w:rsidP="00A7369E">
      <w:pPr>
        <w:numPr>
          <w:ilvl w:val="0"/>
          <w:numId w:val="13"/>
        </w:numPr>
        <w:tabs>
          <w:tab w:val="left" w:pos="1134"/>
        </w:tabs>
        <w:ind w:left="0" w:firstLine="709"/>
        <w:jc w:val="both"/>
        <w:rPr>
          <w:rFonts w:eastAsia="TimesNewRomanPSMT"/>
          <w:color w:val="000000"/>
          <w:sz w:val="28"/>
          <w:szCs w:val="28"/>
        </w:rPr>
      </w:pPr>
      <w:r w:rsidRPr="00EB1FC4">
        <w:rPr>
          <w:rFonts w:eastAsia="TimesNewRomanPSMT"/>
          <w:color w:val="000000"/>
          <w:sz w:val="28"/>
          <w:szCs w:val="28"/>
        </w:rPr>
        <w:t>Потеря репутации компании</w:t>
      </w:r>
      <w:r w:rsidR="00EB1FC4">
        <w:rPr>
          <w:rFonts w:eastAsia="TimesNewRomanPSMT"/>
          <w:color w:val="000000"/>
          <w:sz w:val="28"/>
          <w:szCs w:val="28"/>
        </w:rPr>
        <w:t xml:space="preserve"> как результат неэффективного антикоррупционного комплаенса.</w:t>
      </w:r>
    </w:p>
    <w:p w:rsidR="00EB1FC4" w:rsidRPr="00EB1FC4" w:rsidRDefault="004D1E5F" w:rsidP="00A7369E">
      <w:pPr>
        <w:numPr>
          <w:ilvl w:val="0"/>
          <w:numId w:val="13"/>
        </w:numPr>
        <w:tabs>
          <w:tab w:val="left" w:pos="1134"/>
        </w:tabs>
        <w:ind w:left="0" w:firstLine="709"/>
        <w:jc w:val="both"/>
        <w:rPr>
          <w:rFonts w:eastAsia="TimesNewRomanPSMT"/>
          <w:color w:val="000000"/>
          <w:sz w:val="28"/>
          <w:szCs w:val="28"/>
        </w:rPr>
      </w:pPr>
      <w:r w:rsidRPr="00EB1FC4">
        <w:rPr>
          <w:color w:val="000000"/>
          <w:sz w:val="28"/>
          <w:szCs w:val="28"/>
        </w:rPr>
        <w:lastRenderedPageBreak/>
        <w:t>Комплаенс планы</w:t>
      </w:r>
      <w:r w:rsidR="00EB1FC4">
        <w:rPr>
          <w:color w:val="000000"/>
          <w:sz w:val="28"/>
          <w:szCs w:val="28"/>
        </w:rPr>
        <w:t xml:space="preserve"> компании</w:t>
      </w:r>
      <w:r w:rsidRPr="00EB1FC4">
        <w:rPr>
          <w:color w:val="000000"/>
          <w:sz w:val="28"/>
          <w:szCs w:val="28"/>
        </w:rPr>
        <w:t>.</w:t>
      </w:r>
    </w:p>
    <w:p w:rsidR="00EB1FC4" w:rsidRPr="00EB1FC4" w:rsidRDefault="004D1E5F" w:rsidP="00A7369E">
      <w:pPr>
        <w:numPr>
          <w:ilvl w:val="0"/>
          <w:numId w:val="13"/>
        </w:numPr>
        <w:tabs>
          <w:tab w:val="left" w:pos="1134"/>
        </w:tabs>
        <w:ind w:left="0" w:firstLine="709"/>
        <w:jc w:val="both"/>
        <w:rPr>
          <w:rFonts w:eastAsia="TimesNewRomanPSMT"/>
          <w:color w:val="000000"/>
          <w:sz w:val="28"/>
          <w:szCs w:val="28"/>
        </w:rPr>
      </w:pPr>
      <w:r w:rsidRPr="00EB1FC4">
        <w:rPr>
          <w:color w:val="000000"/>
          <w:sz w:val="28"/>
          <w:szCs w:val="28"/>
        </w:rPr>
        <w:t>Обнаружение и предупреждение коррупции</w:t>
      </w:r>
      <w:r w:rsidR="00EB1FC4">
        <w:rPr>
          <w:color w:val="000000"/>
          <w:sz w:val="28"/>
          <w:szCs w:val="28"/>
        </w:rPr>
        <w:t xml:space="preserve"> в компании</w:t>
      </w:r>
      <w:r w:rsidRPr="00EB1FC4">
        <w:rPr>
          <w:color w:val="000000"/>
          <w:sz w:val="28"/>
          <w:szCs w:val="28"/>
        </w:rPr>
        <w:t xml:space="preserve">. </w:t>
      </w:r>
    </w:p>
    <w:p w:rsidR="00EB1FC4" w:rsidRDefault="004D1E5F" w:rsidP="00A7369E">
      <w:pPr>
        <w:numPr>
          <w:ilvl w:val="0"/>
          <w:numId w:val="13"/>
        </w:numPr>
        <w:tabs>
          <w:tab w:val="left" w:pos="1134"/>
        </w:tabs>
        <w:ind w:left="0" w:firstLine="709"/>
        <w:jc w:val="both"/>
        <w:rPr>
          <w:rFonts w:eastAsia="TimesNewRomanPSMT"/>
          <w:color w:val="000000"/>
          <w:sz w:val="28"/>
          <w:szCs w:val="28"/>
        </w:rPr>
      </w:pPr>
      <w:r w:rsidRPr="00EB1FC4">
        <w:rPr>
          <w:color w:val="000000"/>
          <w:sz w:val="28"/>
          <w:szCs w:val="28"/>
        </w:rPr>
        <w:t xml:space="preserve">Культура антикоррупционного комплаенса. Релевантные контрольные функции в области антикоррупционного комплаенса. </w:t>
      </w:r>
    </w:p>
    <w:p w:rsidR="00EB1FC4" w:rsidRDefault="004D1E5F" w:rsidP="00A7369E">
      <w:pPr>
        <w:numPr>
          <w:ilvl w:val="0"/>
          <w:numId w:val="13"/>
        </w:numPr>
        <w:tabs>
          <w:tab w:val="left" w:pos="1134"/>
        </w:tabs>
        <w:ind w:left="0" w:firstLine="709"/>
        <w:jc w:val="both"/>
        <w:rPr>
          <w:rFonts w:eastAsia="TimesNewRomanPSMT"/>
          <w:color w:val="000000"/>
          <w:sz w:val="28"/>
          <w:szCs w:val="28"/>
        </w:rPr>
      </w:pPr>
      <w:r w:rsidRPr="00EB1FC4">
        <w:rPr>
          <w:color w:val="000000"/>
          <w:sz w:val="28"/>
          <w:szCs w:val="28"/>
        </w:rPr>
        <w:t>Политики и процедуры</w:t>
      </w:r>
      <w:r w:rsidR="00EB1FC4">
        <w:rPr>
          <w:color w:val="000000"/>
          <w:sz w:val="28"/>
          <w:szCs w:val="28"/>
        </w:rPr>
        <w:t xml:space="preserve"> антикоррупционного комплаенса</w:t>
      </w:r>
      <w:r w:rsidRPr="00EB1FC4">
        <w:rPr>
          <w:color w:val="000000"/>
          <w:sz w:val="28"/>
          <w:szCs w:val="28"/>
        </w:rPr>
        <w:t xml:space="preserve">. </w:t>
      </w:r>
    </w:p>
    <w:p w:rsidR="00EB1FC4" w:rsidRDefault="004D1E5F" w:rsidP="00A7369E">
      <w:pPr>
        <w:numPr>
          <w:ilvl w:val="0"/>
          <w:numId w:val="13"/>
        </w:numPr>
        <w:tabs>
          <w:tab w:val="left" w:pos="1134"/>
        </w:tabs>
        <w:ind w:left="0" w:firstLine="709"/>
        <w:jc w:val="both"/>
        <w:rPr>
          <w:rFonts w:eastAsia="TimesNewRomanPSMT"/>
          <w:color w:val="000000"/>
          <w:sz w:val="28"/>
          <w:szCs w:val="28"/>
        </w:rPr>
      </w:pPr>
      <w:r w:rsidRPr="00EB1FC4">
        <w:rPr>
          <w:color w:val="000000"/>
          <w:sz w:val="28"/>
          <w:szCs w:val="28"/>
        </w:rPr>
        <w:t xml:space="preserve">Оценка коррупционных рисков. Процедуры и методология оценки. </w:t>
      </w:r>
    </w:p>
    <w:p w:rsidR="00EB1FC4" w:rsidRPr="00EB1FC4" w:rsidRDefault="004D1E5F" w:rsidP="00A7369E">
      <w:pPr>
        <w:numPr>
          <w:ilvl w:val="0"/>
          <w:numId w:val="13"/>
        </w:numPr>
        <w:tabs>
          <w:tab w:val="left" w:pos="1134"/>
        </w:tabs>
        <w:ind w:left="0" w:firstLine="709"/>
        <w:jc w:val="both"/>
        <w:rPr>
          <w:rFonts w:eastAsia="TimesNewRomanPSMT"/>
          <w:color w:val="000000"/>
          <w:sz w:val="28"/>
          <w:szCs w:val="28"/>
        </w:rPr>
      </w:pPr>
      <w:r w:rsidRPr="00EB1FC4">
        <w:rPr>
          <w:color w:val="000000"/>
          <w:sz w:val="28"/>
          <w:szCs w:val="28"/>
        </w:rPr>
        <w:t xml:space="preserve">Тренинг и взаимодействие внутри компании при реализации функции антикоррупционного комплаенса. </w:t>
      </w:r>
    </w:p>
    <w:p w:rsidR="00EB1FC4" w:rsidRDefault="004D1E5F" w:rsidP="00A7369E">
      <w:pPr>
        <w:numPr>
          <w:ilvl w:val="0"/>
          <w:numId w:val="13"/>
        </w:numPr>
        <w:tabs>
          <w:tab w:val="left" w:pos="1134"/>
        </w:tabs>
        <w:ind w:left="0" w:firstLine="709"/>
        <w:jc w:val="both"/>
        <w:rPr>
          <w:rFonts w:eastAsia="TimesNewRomanPSMT"/>
          <w:color w:val="000000"/>
          <w:sz w:val="28"/>
          <w:szCs w:val="28"/>
        </w:rPr>
      </w:pPr>
      <w:r w:rsidRPr="00EB1FC4">
        <w:rPr>
          <w:color w:val="000000"/>
          <w:sz w:val="28"/>
          <w:szCs w:val="28"/>
        </w:rPr>
        <w:t xml:space="preserve">Особенности проведения </w:t>
      </w:r>
      <w:r w:rsidR="00EB1FC4">
        <w:rPr>
          <w:color w:val="000000"/>
          <w:sz w:val="28"/>
          <w:szCs w:val="28"/>
        </w:rPr>
        <w:t xml:space="preserve">антикоррупционных </w:t>
      </w:r>
      <w:r w:rsidRPr="00EB1FC4">
        <w:rPr>
          <w:color w:val="000000"/>
          <w:sz w:val="28"/>
          <w:szCs w:val="28"/>
        </w:rPr>
        <w:t xml:space="preserve">расследований. </w:t>
      </w:r>
    </w:p>
    <w:p w:rsidR="00D87789" w:rsidRDefault="004D1E5F" w:rsidP="00A7369E">
      <w:pPr>
        <w:numPr>
          <w:ilvl w:val="0"/>
          <w:numId w:val="13"/>
        </w:numPr>
        <w:tabs>
          <w:tab w:val="left" w:pos="1134"/>
        </w:tabs>
        <w:ind w:left="0" w:firstLine="709"/>
        <w:jc w:val="both"/>
        <w:rPr>
          <w:rFonts w:eastAsia="TimesNewRomanPSMT"/>
          <w:color w:val="000000"/>
          <w:sz w:val="28"/>
          <w:szCs w:val="28"/>
        </w:rPr>
      </w:pPr>
      <w:r w:rsidRPr="00EB1FC4">
        <w:rPr>
          <w:color w:val="000000"/>
          <w:sz w:val="28"/>
          <w:szCs w:val="28"/>
        </w:rPr>
        <w:t>Антикоррупционный комплаенс во взаимоотношениях с контрагентами.</w:t>
      </w:r>
    </w:p>
    <w:p w:rsidR="00D87789" w:rsidRDefault="004D1E5F" w:rsidP="00A7369E">
      <w:pPr>
        <w:numPr>
          <w:ilvl w:val="0"/>
          <w:numId w:val="13"/>
        </w:numPr>
        <w:tabs>
          <w:tab w:val="left" w:pos="1134"/>
        </w:tabs>
        <w:ind w:left="0" w:firstLine="709"/>
        <w:jc w:val="both"/>
        <w:rPr>
          <w:rFonts w:eastAsia="TimesNewRomanPSMT"/>
          <w:color w:val="000000"/>
          <w:sz w:val="28"/>
          <w:szCs w:val="28"/>
        </w:rPr>
      </w:pPr>
      <w:r w:rsidRPr="00D87789">
        <w:rPr>
          <w:color w:val="000000"/>
          <w:sz w:val="28"/>
          <w:szCs w:val="28"/>
        </w:rPr>
        <w:t xml:space="preserve">Антикоррупционные условия договоров с контрагентами. </w:t>
      </w:r>
    </w:p>
    <w:p w:rsidR="00D87789" w:rsidRPr="00D87789" w:rsidRDefault="004D1E5F" w:rsidP="00A7369E">
      <w:pPr>
        <w:numPr>
          <w:ilvl w:val="0"/>
          <w:numId w:val="13"/>
        </w:numPr>
        <w:tabs>
          <w:tab w:val="left" w:pos="1134"/>
        </w:tabs>
        <w:ind w:left="0" w:firstLine="709"/>
        <w:jc w:val="both"/>
        <w:rPr>
          <w:rFonts w:eastAsia="TimesNewRomanPSMT"/>
          <w:color w:val="000000"/>
          <w:sz w:val="28"/>
          <w:szCs w:val="28"/>
        </w:rPr>
      </w:pPr>
      <w:r w:rsidRPr="00D87789">
        <w:rPr>
          <w:color w:val="000000"/>
          <w:sz w:val="28"/>
          <w:szCs w:val="28"/>
        </w:rPr>
        <w:t>Мониторинг и контроль взаиморасчетов с контрагентами</w:t>
      </w:r>
      <w:r w:rsidR="00D87789" w:rsidRPr="00D87789">
        <w:rPr>
          <w:color w:val="000000"/>
          <w:sz w:val="28"/>
          <w:szCs w:val="28"/>
        </w:rPr>
        <w:t xml:space="preserve"> с позиции антикоррупционного комплаенса</w:t>
      </w:r>
      <w:r w:rsidRPr="00D87789">
        <w:rPr>
          <w:color w:val="000000"/>
          <w:sz w:val="28"/>
          <w:szCs w:val="28"/>
        </w:rPr>
        <w:t>.</w:t>
      </w:r>
    </w:p>
    <w:p w:rsidR="00965E1B" w:rsidRPr="00AB2BF9" w:rsidRDefault="00D87789" w:rsidP="00D87789">
      <w:pPr>
        <w:jc w:val="both"/>
        <w:rPr>
          <w:sz w:val="28"/>
          <w:szCs w:val="28"/>
          <w:highlight w:val="yellow"/>
        </w:rPr>
      </w:pPr>
      <w:r w:rsidRPr="00AB2BF9">
        <w:rPr>
          <w:sz w:val="28"/>
          <w:szCs w:val="28"/>
          <w:highlight w:val="yellow"/>
        </w:rPr>
        <w:t xml:space="preserve"> </w:t>
      </w:r>
    </w:p>
    <w:p w:rsidR="004742DF" w:rsidRDefault="004742DF" w:rsidP="004742DF">
      <w:pPr>
        <w:keepNext/>
        <w:keepLines/>
        <w:spacing w:before="120" w:after="120"/>
        <w:jc w:val="center"/>
        <w:rPr>
          <w:b/>
          <w:bCs/>
          <w:sz w:val="28"/>
          <w:szCs w:val="28"/>
        </w:rPr>
      </w:pPr>
      <w:bookmarkStart w:id="37" w:name="_Toc517734280"/>
      <w:bookmarkEnd w:id="34"/>
      <w:bookmarkEnd w:id="35"/>
      <w:bookmarkEnd w:id="36"/>
      <w:r>
        <w:rPr>
          <w:b/>
          <w:sz w:val="28"/>
          <w:szCs w:val="28"/>
        </w:rPr>
        <w:t xml:space="preserve">7.3. </w:t>
      </w:r>
      <w:bookmarkEnd w:id="37"/>
      <w:r>
        <w:rPr>
          <w:b/>
          <w:sz w:val="28"/>
          <w:szCs w:val="28"/>
        </w:rPr>
        <w:t>Методические материалы, определяющие процедуры оценивания знаний, умений</w:t>
      </w:r>
    </w:p>
    <w:p w:rsidR="0081105B" w:rsidRPr="00330E82" w:rsidRDefault="001204F0" w:rsidP="00EA49A0">
      <w:pPr>
        <w:spacing w:line="276" w:lineRule="auto"/>
        <w:ind w:firstLine="709"/>
        <w:jc w:val="both"/>
        <w:rPr>
          <w:rFonts w:eastAsia="Calibri"/>
          <w:sz w:val="28"/>
          <w:szCs w:val="28"/>
          <w:lang w:eastAsia="en-US"/>
        </w:rPr>
      </w:pPr>
      <w:r w:rsidRPr="00330E82">
        <w:rPr>
          <w:sz w:val="28"/>
          <w:szCs w:val="28"/>
        </w:rPr>
        <w:t>Приказ</w:t>
      </w:r>
      <w:r w:rsidR="00E755A0" w:rsidRPr="00E755A0">
        <w:rPr>
          <w:sz w:val="28"/>
          <w:szCs w:val="28"/>
        </w:rPr>
        <w:t xml:space="preserve"> </w:t>
      </w:r>
      <w:r w:rsidRPr="00330E82">
        <w:rPr>
          <w:sz w:val="28"/>
          <w:szCs w:val="28"/>
        </w:rPr>
        <w:t>от</w:t>
      </w:r>
      <w:r w:rsidR="00E755A0" w:rsidRPr="00E755A0">
        <w:rPr>
          <w:sz w:val="28"/>
          <w:szCs w:val="28"/>
        </w:rPr>
        <w:t xml:space="preserve"> </w:t>
      </w:r>
      <w:r w:rsidRPr="00330E82">
        <w:rPr>
          <w:sz w:val="28"/>
          <w:szCs w:val="28"/>
        </w:rPr>
        <w:t>23.03.2017№0557/о</w:t>
      </w:r>
      <w:r w:rsidR="00E755A0" w:rsidRPr="00E755A0">
        <w:rPr>
          <w:sz w:val="28"/>
          <w:szCs w:val="28"/>
        </w:rPr>
        <w:t xml:space="preserve"> </w:t>
      </w:r>
      <w:r w:rsidRPr="00330E82">
        <w:rPr>
          <w:sz w:val="28"/>
          <w:szCs w:val="28"/>
        </w:rPr>
        <w:t>«Об</w:t>
      </w:r>
      <w:r w:rsidR="00E755A0" w:rsidRPr="00E755A0">
        <w:rPr>
          <w:sz w:val="28"/>
          <w:szCs w:val="28"/>
        </w:rPr>
        <w:t xml:space="preserve"> </w:t>
      </w:r>
      <w:r w:rsidRPr="00330E82">
        <w:rPr>
          <w:sz w:val="28"/>
          <w:szCs w:val="28"/>
        </w:rPr>
        <w:t>утверждении</w:t>
      </w:r>
      <w:r w:rsidR="00E755A0" w:rsidRPr="00E755A0">
        <w:rPr>
          <w:sz w:val="28"/>
          <w:szCs w:val="28"/>
        </w:rPr>
        <w:t xml:space="preserve"> </w:t>
      </w:r>
      <w:r w:rsidRPr="00330E82">
        <w:rPr>
          <w:sz w:val="28"/>
          <w:szCs w:val="28"/>
        </w:rPr>
        <w:t>Положения</w:t>
      </w:r>
      <w:r w:rsidR="00E755A0" w:rsidRPr="00E755A0">
        <w:rPr>
          <w:sz w:val="28"/>
          <w:szCs w:val="28"/>
        </w:rPr>
        <w:t xml:space="preserve"> </w:t>
      </w:r>
      <w:r w:rsidRPr="00330E82">
        <w:rPr>
          <w:sz w:val="28"/>
          <w:szCs w:val="28"/>
        </w:rPr>
        <w:t>о</w:t>
      </w:r>
      <w:r w:rsidR="00E755A0" w:rsidRPr="00E755A0">
        <w:rPr>
          <w:sz w:val="28"/>
          <w:szCs w:val="28"/>
        </w:rPr>
        <w:t xml:space="preserve"> </w:t>
      </w:r>
      <w:r w:rsidRPr="00330E82">
        <w:rPr>
          <w:sz w:val="28"/>
          <w:szCs w:val="28"/>
        </w:rPr>
        <w:t>проведении</w:t>
      </w:r>
      <w:r w:rsidR="00E755A0" w:rsidRPr="00E755A0">
        <w:rPr>
          <w:sz w:val="28"/>
          <w:szCs w:val="28"/>
        </w:rPr>
        <w:t xml:space="preserve"> </w:t>
      </w:r>
      <w:r w:rsidRPr="00330E82">
        <w:rPr>
          <w:sz w:val="28"/>
          <w:szCs w:val="28"/>
        </w:rPr>
        <w:t>текущего</w:t>
      </w:r>
      <w:r w:rsidR="00E755A0" w:rsidRPr="00E755A0">
        <w:rPr>
          <w:sz w:val="28"/>
          <w:szCs w:val="28"/>
        </w:rPr>
        <w:t xml:space="preserve"> </w:t>
      </w:r>
      <w:r w:rsidRPr="00330E82">
        <w:rPr>
          <w:sz w:val="28"/>
          <w:szCs w:val="28"/>
        </w:rPr>
        <w:t>контроля</w:t>
      </w:r>
      <w:r w:rsidR="00E755A0" w:rsidRPr="00E755A0">
        <w:rPr>
          <w:sz w:val="28"/>
          <w:szCs w:val="28"/>
        </w:rPr>
        <w:t xml:space="preserve"> </w:t>
      </w:r>
      <w:r w:rsidRPr="00330E82">
        <w:rPr>
          <w:sz w:val="28"/>
          <w:szCs w:val="28"/>
        </w:rPr>
        <w:t>успеваемости</w:t>
      </w:r>
      <w:r w:rsidR="00E755A0" w:rsidRPr="00E755A0">
        <w:rPr>
          <w:sz w:val="28"/>
          <w:szCs w:val="28"/>
        </w:rPr>
        <w:t xml:space="preserve"> </w:t>
      </w:r>
      <w:r w:rsidRPr="00330E82">
        <w:rPr>
          <w:sz w:val="28"/>
          <w:szCs w:val="28"/>
        </w:rPr>
        <w:t>и</w:t>
      </w:r>
      <w:r w:rsidR="00E755A0" w:rsidRPr="00E755A0">
        <w:rPr>
          <w:sz w:val="28"/>
          <w:szCs w:val="28"/>
        </w:rPr>
        <w:t xml:space="preserve"> </w:t>
      </w:r>
      <w:r w:rsidRPr="00330E82">
        <w:rPr>
          <w:sz w:val="28"/>
          <w:szCs w:val="28"/>
        </w:rPr>
        <w:t>промежуточной</w:t>
      </w:r>
      <w:r w:rsidR="00485DA6">
        <w:rPr>
          <w:sz w:val="28"/>
          <w:szCs w:val="28"/>
        </w:rPr>
        <w:t xml:space="preserve"> </w:t>
      </w:r>
      <w:r w:rsidRPr="00330E82">
        <w:rPr>
          <w:sz w:val="28"/>
          <w:szCs w:val="28"/>
        </w:rPr>
        <w:t>аттестации</w:t>
      </w:r>
      <w:r w:rsidR="00485DA6">
        <w:rPr>
          <w:sz w:val="28"/>
          <w:szCs w:val="28"/>
        </w:rPr>
        <w:t xml:space="preserve"> </w:t>
      </w:r>
      <w:r w:rsidRPr="00330E82">
        <w:rPr>
          <w:sz w:val="28"/>
          <w:szCs w:val="28"/>
        </w:rPr>
        <w:t>обучающихся</w:t>
      </w:r>
      <w:r w:rsidR="00485DA6">
        <w:rPr>
          <w:sz w:val="28"/>
          <w:szCs w:val="28"/>
        </w:rPr>
        <w:t xml:space="preserve"> </w:t>
      </w:r>
      <w:r w:rsidRPr="00330E82">
        <w:rPr>
          <w:sz w:val="28"/>
          <w:szCs w:val="28"/>
        </w:rPr>
        <w:t>по</w:t>
      </w:r>
      <w:r w:rsidR="00485DA6">
        <w:rPr>
          <w:sz w:val="28"/>
          <w:szCs w:val="28"/>
        </w:rPr>
        <w:t xml:space="preserve"> </w:t>
      </w:r>
      <w:r w:rsidRPr="00330E82">
        <w:rPr>
          <w:sz w:val="28"/>
          <w:szCs w:val="28"/>
        </w:rPr>
        <w:t>программам</w:t>
      </w:r>
      <w:r w:rsidR="00485DA6">
        <w:rPr>
          <w:sz w:val="28"/>
          <w:szCs w:val="28"/>
        </w:rPr>
        <w:t xml:space="preserve"> </w:t>
      </w:r>
      <w:r w:rsidRPr="00330E82">
        <w:rPr>
          <w:sz w:val="28"/>
          <w:szCs w:val="28"/>
        </w:rPr>
        <w:t>бакалавриата</w:t>
      </w:r>
      <w:r w:rsidR="00485DA6">
        <w:rPr>
          <w:sz w:val="28"/>
          <w:szCs w:val="28"/>
        </w:rPr>
        <w:t xml:space="preserve"> </w:t>
      </w:r>
      <w:r w:rsidRPr="00330E82">
        <w:rPr>
          <w:sz w:val="28"/>
          <w:szCs w:val="28"/>
        </w:rPr>
        <w:t>и</w:t>
      </w:r>
      <w:r w:rsidR="00485DA6">
        <w:rPr>
          <w:sz w:val="28"/>
          <w:szCs w:val="28"/>
        </w:rPr>
        <w:t xml:space="preserve"> </w:t>
      </w:r>
      <w:r w:rsidRPr="00330E82">
        <w:rPr>
          <w:sz w:val="28"/>
          <w:szCs w:val="28"/>
        </w:rPr>
        <w:t>магистратуры</w:t>
      </w:r>
      <w:r w:rsidR="00485DA6">
        <w:rPr>
          <w:sz w:val="28"/>
          <w:szCs w:val="28"/>
        </w:rPr>
        <w:t xml:space="preserve"> </w:t>
      </w:r>
      <w:r w:rsidRPr="00330E82">
        <w:rPr>
          <w:sz w:val="28"/>
          <w:szCs w:val="28"/>
        </w:rPr>
        <w:t>в</w:t>
      </w:r>
      <w:r w:rsidR="00485DA6">
        <w:rPr>
          <w:sz w:val="28"/>
          <w:szCs w:val="28"/>
        </w:rPr>
        <w:t xml:space="preserve"> </w:t>
      </w:r>
      <w:r w:rsidRPr="00330E82">
        <w:rPr>
          <w:sz w:val="28"/>
          <w:szCs w:val="28"/>
        </w:rPr>
        <w:t>Финансовом</w:t>
      </w:r>
      <w:r w:rsidR="00485DA6">
        <w:rPr>
          <w:sz w:val="28"/>
          <w:szCs w:val="28"/>
        </w:rPr>
        <w:t xml:space="preserve"> </w:t>
      </w:r>
      <w:r w:rsidRPr="00330E82">
        <w:rPr>
          <w:sz w:val="28"/>
          <w:szCs w:val="28"/>
        </w:rPr>
        <w:t>университете»</w:t>
      </w:r>
      <w:r w:rsidR="00485DA6">
        <w:rPr>
          <w:sz w:val="28"/>
          <w:szCs w:val="28"/>
        </w:rPr>
        <w:t xml:space="preserve"> </w:t>
      </w:r>
      <w:r w:rsidRPr="00330E82">
        <w:rPr>
          <w:rFonts w:eastAsia="Calibri"/>
          <w:sz w:val="28"/>
          <w:szCs w:val="28"/>
          <w:lang w:eastAsia="en-US"/>
        </w:rPr>
        <w:t>и</w:t>
      </w:r>
      <w:r w:rsidR="00485DA6">
        <w:rPr>
          <w:rFonts w:eastAsia="Calibri"/>
          <w:sz w:val="28"/>
          <w:szCs w:val="28"/>
          <w:lang w:eastAsia="en-US"/>
        </w:rPr>
        <w:t xml:space="preserve"> </w:t>
      </w:r>
      <w:r w:rsidRPr="00330E82">
        <w:rPr>
          <w:rFonts w:eastAsia="Calibri"/>
          <w:sz w:val="28"/>
          <w:szCs w:val="28"/>
          <w:lang w:eastAsia="en-US"/>
        </w:rPr>
        <w:t>приказы</w:t>
      </w:r>
      <w:r w:rsidR="00485DA6">
        <w:rPr>
          <w:rFonts w:eastAsia="Calibri"/>
          <w:sz w:val="28"/>
          <w:szCs w:val="28"/>
          <w:lang w:eastAsia="en-US"/>
        </w:rPr>
        <w:t xml:space="preserve"> </w:t>
      </w:r>
      <w:r w:rsidRPr="00330E82">
        <w:rPr>
          <w:rFonts w:eastAsia="Calibri"/>
          <w:sz w:val="28"/>
          <w:szCs w:val="28"/>
          <w:lang w:eastAsia="en-US"/>
        </w:rPr>
        <w:t>филиалов</w:t>
      </w:r>
      <w:r w:rsidR="00485DA6">
        <w:rPr>
          <w:rFonts w:eastAsia="Calibri"/>
          <w:sz w:val="28"/>
          <w:szCs w:val="28"/>
          <w:lang w:eastAsia="en-US"/>
        </w:rPr>
        <w:t xml:space="preserve"> </w:t>
      </w:r>
      <w:r w:rsidRPr="00330E82">
        <w:rPr>
          <w:rFonts w:eastAsia="Calibri"/>
          <w:sz w:val="28"/>
          <w:szCs w:val="28"/>
          <w:lang w:eastAsia="en-US"/>
        </w:rPr>
        <w:t>по</w:t>
      </w:r>
      <w:r w:rsidR="00485DA6">
        <w:rPr>
          <w:rFonts w:eastAsia="Calibri"/>
          <w:sz w:val="28"/>
          <w:szCs w:val="28"/>
          <w:lang w:eastAsia="en-US"/>
        </w:rPr>
        <w:t xml:space="preserve"> </w:t>
      </w:r>
      <w:r w:rsidRPr="00330E82">
        <w:rPr>
          <w:rFonts w:eastAsia="Calibri"/>
          <w:sz w:val="28"/>
          <w:szCs w:val="28"/>
          <w:lang w:eastAsia="en-US"/>
        </w:rPr>
        <w:t>данному</w:t>
      </w:r>
      <w:r w:rsidR="00485DA6">
        <w:rPr>
          <w:rFonts w:eastAsia="Calibri"/>
          <w:sz w:val="28"/>
          <w:szCs w:val="28"/>
          <w:lang w:eastAsia="en-US"/>
        </w:rPr>
        <w:t xml:space="preserve"> </w:t>
      </w:r>
      <w:r w:rsidRPr="00330E82">
        <w:rPr>
          <w:rFonts w:eastAsia="Calibri"/>
          <w:sz w:val="28"/>
          <w:szCs w:val="28"/>
          <w:lang w:eastAsia="en-US"/>
        </w:rPr>
        <w:t>вопросу.</w:t>
      </w:r>
    </w:p>
    <w:p w:rsidR="004742DF" w:rsidRPr="00EA49A0" w:rsidRDefault="004742DF" w:rsidP="00EA49A0">
      <w:pPr>
        <w:pStyle w:val="1"/>
        <w:jc w:val="center"/>
        <w:rPr>
          <w:rFonts w:ascii="Times New Roman" w:hAnsi="Times New Roman"/>
          <w:color w:val="auto"/>
        </w:rPr>
      </w:pPr>
      <w:bookmarkStart w:id="38" w:name="_Toc73619802"/>
      <w:bookmarkStart w:id="39" w:name="_Toc150351395"/>
      <w:bookmarkStart w:id="40" w:name="_Toc150777319"/>
      <w:r w:rsidRPr="00EA49A0">
        <w:rPr>
          <w:rFonts w:ascii="Times New Roman" w:hAnsi="Times New Roman"/>
          <w:color w:val="auto"/>
        </w:rPr>
        <w:t xml:space="preserve">8. </w:t>
      </w:r>
      <w:bookmarkStart w:id="41" w:name="_Toc423080114"/>
      <w:r w:rsidRPr="00EA49A0">
        <w:rPr>
          <w:rFonts w:ascii="Times New Roman" w:hAnsi="Times New Roman"/>
          <w:color w:val="auto"/>
        </w:rPr>
        <w:t>Перечень основной и дополнительной учебной литературы, необходимой для освоения дисциплины</w:t>
      </w:r>
      <w:bookmarkEnd w:id="38"/>
      <w:bookmarkEnd w:id="39"/>
      <w:bookmarkEnd w:id="40"/>
      <w:bookmarkEnd w:id="41"/>
    </w:p>
    <w:p w:rsidR="004742DF" w:rsidRDefault="004742DF" w:rsidP="004742DF">
      <w:pPr>
        <w:tabs>
          <w:tab w:val="left" w:pos="2955"/>
        </w:tabs>
      </w:pPr>
    </w:p>
    <w:p w:rsidR="004742DF" w:rsidRDefault="004742DF" w:rsidP="004742DF">
      <w:pPr>
        <w:jc w:val="center"/>
        <w:rPr>
          <w:b/>
          <w:sz w:val="28"/>
          <w:szCs w:val="28"/>
        </w:rPr>
      </w:pPr>
      <w:r w:rsidRPr="005A5070">
        <w:rPr>
          <w:b/>
          <w:sz w:val="28"/>
          <w:szCs w:val="28"/>
        </w:rPr>
        <w:t>Нормативные правовые акты и материалы судебной практики:</w:t>
      </w:r>
    </w:p>
    <w:p w:rsidR="004742DF" w:rsidRDefault="004742DF" w:rsidP="004742DF">
      <w:pPr>
        <w:jc w:val="center"/>
        <w:rPr>
          <w:b/>
          <w:sz w:val="28"/>
          <w:szCs w:val="28"/>
        </w:rPr>
      </w:pPr>
    </w:p>
    <w:p w:rsidR="00E57C88" w:rsidRPr="00962447" w:rsidRDefault="00E57C88" w:rsidP="00E57C88">
      <w:pPr>
        <w:numPr>
          <w:ilvl w:val="0"/>
          <w:numId w:val="14"/>
        </w:numPr>
        <w:tabs>
          <w:tab w:val="left" w:pos="1134"/>
        </w:tabs>
        <w:ind w:left="0" w:firstLine="709"/>
        <w:jc w:val="both"/>
        <w:rPr>
          <w:sz w:val="28"/>
          <w:szCs w:val="28"/>
        </w:rPr>
      </w:pPr>
      <w:r w:rsidRPr="00962447">
        <w:rPr>
          <w:sz w:val="28"/>
          <w:szCs w:val="28"/>
        </w:rPr>
        <w:t>Конвенция Организации Объединенных Наций против коррупции, 31.10.20</w:t>
      </w:r>
      <w:r w:rsidRPr="001D27A0">
        <w:rPr>
          <w:sz w:val="28"/>
          <w:szCs w:val="28"/>
        </w:rPr>
        <w:t>03</w:t>
      </w:r>
      <w:r w:rsidRPr="001D27A0">
        <w:rPr>
          <w:color w:val="000000"/>
          <w:sz w:val="28"/>
          <w:szCs w:val="28"/>
        </w:rPr>
        <w:t xml:space="preserve">) [Электронный ресурс] // КонсультантПлюс: cправ.-правовая система. </w:t>
      </w:r>
      <w:hyperlink r:id="rId10" w:history="1">
        <w:r w:rsidRPr="001D27A0">
          <w:rPr>
            <w:rStyle w:val="af"/>
            <w:sz w:val="28"/>
            <w:szCs w:val="28"/>
          </w:rPr>
          <w:t>http://base.consultant.ru/nbu/cgi/online</w:t>
        </w:r>
      </w:hyperlink>
    </w:p>
    <w:p w:rsidR="00E57C88" w:rsidRPr="00962447" w:rsidRDefault="00E57C88" w:rsidP="00E57C88">
      <w:pPr>
        <w:numPr>
          <w:ilvl w:val="0"/>
          <w:numId w:val="14"/>
        </w:numPr>
        <w:tabs>
          <w:tab w:val="left" w:pos="1134"/>
        </w:tabs>
        <w:ind w:left="0" w:firstLine="709"/>
        <w:jc w:val="both"/>
        <w:rPr>
          <w:sz w:val="28"/>
          <w:szCs w:val="28"/>
        </w:rPr>
      </w:pPr>
      <w:r w:rsidRPr="00962447">
        <w:rPr>
          <w:sz w:val="28"/>
          <w:szCs w:val="28"/>
        </w:rPr>
        <w:t>Декларация Организации Объединенных наций о борьбе с коррупцией и взяточничеством в международных ком</w:t>
      </w:r>
      <w:r>
        <w:rPr>
          <w:sz w:val="28"/>
          <w:szCs w:val="28"/>
        </w:rPr>
        <w:t xml:space="preserve">мерческих операциях, 16.12.1996. </w:t>
      </w:r>
      <w:r w:rsidRPr="001D27A0">
        <w:rPr>
          <w:color w:val="000000"/>
          <w:sz w:val="28"/>
          <w:szCs w:val="28"/>
        </w:rPr>
        <w:t xml:space="preserve">[Электронный ресурс] // КонсультантПлюс: cправ.-правовая система. </w:t>
      </w:r>
      <w:hyperlink r:id="rId11" w:history="1">
        <w:r w:rsidRPr="001D27A0">
          <w:rPr>
            <w:rStyle w:val="af"/>
            <w:sz w:val="28"/>
            <w:szCs w:val="28"/>
          </w:rPr>
          <w:t>http://base.consultant.ru/nbu/cgi/online</w:t>
        </w:r>
      </w:hyperlink>
    </w:p>
    <w:p w:rsidR="00E57C88" w:rsidRPr="00962447" w:rsidRDefault="00E57C88" w:rsidP="00E57C88">
      <w:pPr>
        <w:numPr>
          <w:ilvl w:val="0"/>
          <w:numId w:val="14"/>
        </w:numPr>
        <w:tabs>
          <w:tab w:val="left" w:pos="1134"/>
        </w:tabs>
        <w:ind w:left="0" w:firstLine="709"/>
        <w:jc w:val="both"/>
        <w:rPr>
          <w:sz w:val="28"/>
          <w:szCs w:val="28"/>
        </w:rPr>
      </w:pPr>
      <w:r w:rsidRPr="00962447">
        <w:rPr>
          <w:sz w:val="28"/>
          <w:szCs w:val="28"/>
        </w:rPr>
        <w:t>Конвенция по борьбе с подкупом иностранных должностных лиц при осуществлении международных коммерческих сделок, 21.11.1997</w:t>
      </w:r>
      <w:r>
        <w:rPr>
          <w:sz w:val="28"/>
          <w:szCs w:val="28"/>
        </w:rPr>
        <w:t xml:space="preserve">. </w:t>
      </w:r>
      <w:r w:rsidRPr="001D27A0">
        <w:rPr>
          <w:color w:val="000000"/>
          <w:sz w:val="28"/>
          <w:szCs w:val="28"/>
        </w:rPr>
        <w:t xml:space="preserve">[Электронный ресурс] // КонсультантПлюс: cправ.-правовая система. </w:t>
      </w:r>
      <w:hyperlink r:id="rId12" w:history="1">
        <w:r w:rsidRPr="001D27A0">
          <w:rPr>
            <w:rStyle w:val="af"/>
            <w:sz w:val="28"/>
            <w:szCs w:val="28"/>
          </w:rPr>
          <w:t>http://base.consultant.ru/nbu/cgi/online</w:t>
        </w:r>
      </w:hyperlink>
      <w:r w:rsidRPr="00962447">
        <w:rPr>
          <w:sz w:val="28"/>
          <w:szCs w:val="28"/>
        </w:rPr>
        <w:t xml:space="preserve">  </w:t>
      </w:r>
    </w:p>
    <w:p w:rsidR="00E57C88" w:rsidRPr="00962447" w:rsidRDefault="00E57C88" w:rsidP="00E57C88">
      <w:pPr>
        <w:numPr>
          <w:ilvl w:val="0"/>
          <w:numId w:val="14"/>
        </w:numPr>
        <w:tabs>
          <w:tab w:val="left" w:pos="1134"/>
        </w:tabs>
        <w:ind w:left="0" w:firstLine="709"/>
        <w:jc w:val="both"/>
        <w:rPr>
          <w:sz w:val="28"/>
          <w:szCs w:val="28"/>
        </w:rPr>
      </w:pPr>
      <w:r w:rsidRPr="00962447">
        <w:rPr>
          <w:sz w:val="28"/>
          <w:szCs w:val="28"/>
        </w:rPr>
        <w:t>Закон Великобритании «О борьбе со взяточничеством» (</w:t>
      </w:r>
      <w:r w:rsidRPr="00962447">
        <w:rPr>
          <w:sz w:val="28"/>
          <w:szCs w:val="28"/>
          <w:lang w:val="en-US"/>
        </w:rPr>
        <w:t>UK</w:t>
      </w:r>
      <w:r>
        <w:rPr>
          <w:sz w:val="28"/>
          <w:szCs w:val="28"/>
        </w:rPr>
        <w:t xml:space="preserve"> </w:t>
      </w:r>
      <w:r w:rsidRPr="00962447">
        <w:rPr>
          <w:sz w:val="28"/>
          <w:szCs w:val="28"/>
          <w:lang w:val="en-US"/>
        </w:rPr>
        <w:t>Bribery</w:t>
      </w:r>
      <w:r>
        <w:rPr>
          <w:sz w:val="28"/>
          <w:szCs w:val="28"/>
        </w:rPr>
        <w:t xml:space="preserve"> </w:t>
      </w:r>
      <w:r w:rsidRPr="00962447">
        <w:rPr>
          <w:sz w:val="28"/>
          <w:szCs w:val="28"/>
          <w:lang w:val="en-US"/>
        </w:rPr>
        <w:t>Act</w:t>
      </w:r>
      <w:r w:rsidRPr="00962447">
        <w:rPr>
          <w:sz w:val="28"/>
          <w:szCs w:val="28"/>
        </w:rPr>
        <w:t>, 2010)</w:t>
      </w:r>
      <w:r>
        <w:rPr>
          <w:sz w:val="28"/>
          <w:szCs w:val="28"/>
        </w:rPr>
        <w:t xml:space="preserve">. </w:t>
      </w:r>
      <w:r w:rsidRPr="001D27A0">
        <w:rPr>
          <w:color w:val="000000"/>
          <w:sz w:val="28"/>
          <w:szCs w:val="28"/>
        </w:rPr>
        <w:t xml:space="preserve">[Электронный ресурс] // КонсультантПлюс: cправ.-правовая система. </w:t>
      </w:r>
      <w:hyperlink r:id="rId13" w:history="1">
        <w:r w:rsidRPr="001D27A0">
          <w:rPr>
            <w:rStyle w:val="af"/>
            <w:sz w:val="28"/>
            <w:szCs w:val="28"/>
          </w:rPr>
          <w:t>http://base.consultant.ru/nbu/cgi/online</w:t>
        </w:r>
      </w:hyperlink>
    </w:p>
    <w:p w:rsidR="00E57C88" w:rsidRPr="00962447" w:rsidRDefault="00E57C88" w:rsidP="00E57C88">
      <w:pPr>
        <w:numPr>
          <w:ilvl w:val="0"/>
          <w:numId w:val="14"/>
        </w:numPr>
        <w:tabs>
          <w:tab w:val="left" w:pos="1134"/>
        </w:tabs>
        <w:ind w:left="0" w:firstLine="709"/>
        <w:jc w:val="both"/>
        <w:rPr>
          <w:sz w:val="28"/>
          <w:szCs w:val="28"/>
        </w:rPr>
      </w:pPr>
      <w:r w:rsidRPr="00962447">
        <w:rPr>
          <w:sz w:val="28"/>
          <w:szCs w:val="28"/>
        </w:rPr>
        <w:t>Национальный закон США «О коррупционных практиках за рубежом» (</w:t>
      </w:r>
      <w:r w:rsidRPr="00962447">
        <w:rPr>
          <w:sz w:val="28"/>
          <w:szCs w:val="28"/>
          <w:lang w:val="en-US"/>
        </w:rPr>
        <w:t>Foreign</w:t>
      </w:r>
      <w:r>
        <w:rPr>
          <w:sz w:val="28"/>
          <w:szCs w:val="28"/>
        </w:rPr>
        <w:t xml:space="preserve"> </w:t>
      </w:r>
      <w:r w:rsidRPr="00962447">
        <w:rPr>
          <w:sz w:val="28"/>
          <w:szCs w:val="28"/>
          <w:lang w:val="en-US"/>
        </w:rPr>
        <w:t>Corrupt</w:t>
      </w:r>
      <w:r>
        <w:rPr>
          <w:sz w:val="28"/>
          <w:szCs w:val="28"/>
        </w:rPr>
        <w:t xml:space="preserve"> </w:t>
      </w:r>
      <w:r w:rsidRPr="00962447">
        <w:rPr>
          <w:sz w:val="28"/>
          <w:szCs w:val="28"/>
          <w:lang w:val="en-US"/>
        </w:rPr>
        <w:t>Practices</w:t>
      </w:r>
      <w:r>
        <w:rPr>
          <w:sz w:val="28"/>
          <w:szCs w:val="28"/>
        </w:rPr>
        <w:t xml:space="preserve"> </w:t>
      </w:r>
      <w:r w:rsidRPr="00962447">
        <w:rPr>
          <w:sz w:val="28"/>
          <w:szCs w:val="28"/>
          <w:lang w:val="en-US"/>
        </w:rPr>
        <w:t>Act</w:t>
      </w:r>
      <w:r w:rsidRPr="00962447">
        <w:rPr>
          <w:sz w:val="28"/>
          <w:szCs w:val="28"/>
        </w:rPr>
        <w:t>, 1977).</w:t>
      </w:r>
      <w:r>
        <w:rPr>
          <w:sz w:val="28"/>
          <w:szCs w:val="28"/>
        </w:rPr>
        <w:t xml:space="preserve"> </w:t>
      </w:r>
      <w:r w:rsidRPr="001D27A0">
        <w:rPr>
          <w:color w:val="000000"/>
          <w:sz w:val="28"/>
          <w:szCs w:val="28"/>
        </w:rPr>
        <w:t xml:space="preserve">[Электронный ресурс] // </w:t>
      </w:r>
      <w:r w:rsidRPr="001D27A0">
        <w:rPr>
          <w:color w:val="000000"/>
          <w:sz w:val="28"/>
          <w:szCs w:val="28"/>
        </w:rPr>
        <w:lastRenderedPageBreak/>
        <w:t xml:space="preserve">КонсультантПлюс: cправ.-правовая система. </w:t>
      </w:r>
      <w:hyperlink r:id="rId14" w:history="1">
        <w:r w:rsidRPr="001D27A0">
          <w:rPr>
            <w:rStyle w:val="af"/>
            <w:sz w:val="28"/>
            <w:szCs w:val="28"/>
          </w:rPr>
          <w:t>http://base.consultant.ru/nbu/cgi/online</w:t>
        </w:r>
      </w:hyperlink>
    </w:p>
    <w:p w:rsidR="00E57C88" w:rsidRPr="00962447" w:rsidRDefault="00E57C88" w:rsidP="00E57C88">
      <w:pPr>
        <w:numPr>
          <w:ilvl w:val="0"/>
          <w:numId w:val="14"/>
        </w:numPr>
        <w:tabs>
          <w:tab w:val="left" w:pos="1134"/>
        </w:tabs>
        <w:ind w:left="0" w:firstLine="709"/>
        <w:jc w:val="both"/>
        <w:rPr>
          <w:sz w:val="28"/>
          <w:szCs w:val="28"/>
        </w:rPr>
      </w:pPr>
      <w:r w:rsidRPr="00962447">
        <w:rPr>
          <w:sz w:val="28"/>
          <w:szCs w:val="28"/>
        </w:rPr>
        <w:t>Закон США от 18 марта 2010 года «О налогообложении иностранных счетов» (</w:t>
      </w:r>
      <w:r w:rsidRPr="00962447">
        <w:rPr>
          <w:sz w:val="28"/>
          <w:szCs w:val="28"/>
          <w:lang w:val="en-US"/>
        </w:rPr>
        <w:t>Foreign</w:t>
      </w:r>
      <w:r>
        <w:rPr>
          <w:sz w:val="28"/>
          <w:szCs w:val="28"/>
        </w:rPr>
        <w:t xml:space="preserve">  </w:t>
      </w:r>
      <w:r w:rsidRPr="00962447">
        <w:rPr>
          <w:sz w:val="28"/>
          <w:szCs w:val="28"/>
          <w:lang w:val="en-US"/>
        </w:rPr>
        <w:t>Account</w:t>
      </w:r>
      <w:r>
        <w:rPr>
          <w:sz w:val="28"/>
          <w:szCs w:val="28"/>
        </w:rPr>
        <w:t xml:space="preserve"> </w:t>
      </w:r>
      <w:r w:rsidRPr="00962447">
        <w:rPr>
          <w:sz w:val="28"/>
          <w:szCs w:val="28"/>
          <w:lang w:val="en-US"/>
        </w:rPr>
        <w:t>Tax</w:t>
      </w:r>
      <w:r>
        <w:rPr>
          <w:sz w:val="28"/>
          <w:szCs w:val="28"/>
        </w:rPr>
        <w:t xml:space="preserve"> </w:t>
      </w:r>
      <w:r w:rsidRPr="00962447">
        <w:rPr>
          <w:sz w:val="28"/>
          <w:szCs w:val="28"/>
          <w:lang w:val="en-US"/>
        </w:rPr>
        <w:t>Compliance</w:t>
      </w:r>
      <w:r>
        <w:rPr>
          <w:sz w:val="28"/>
          <w:szCs w:val="28"/>
        </w:rPr>
        <w:t xml:space="preserve"> </w:t>
      </w:r>
      <w:r w:rsidRPr="00962447">
        <w:rPr>
          <w:sz w:val="28"/>
          <w:szCs w:val="28"/>
          <w:lang w:val="en-US"/>
        </w:rPr>
        <w:t>Act</w:t>
      </w:r>
      <w:r w:rsidRPr="00962447">
        <w:rPr>
          <w:sz w:val="28"/>
          <w:szCs w:val="28"/>
        </w:rPr>
        <w:t xml:space="preserve"> – </w:t>
      </w:r>
      <w:r w:rsidRPr="00962447">
        <w:rPr>
          <w:sz w:val="28"/>
          <w:szCs w:val="28"/>
          <w:lang w:val="en-US"/>
        </w:rPr>
        <w:t>FATCA</w:t>
      </w:r>
      <w:r w:rsidRPr="00962447">
        <w:rPr>
          <w:sz w:val="28"/>
          <w:szCs w:val="28"/>
        </w:rPr>
        <w:t>).</w:t>
      </w:r>
      <w:r>
        <w:rPr>
          <w:sz w:val="28"/>
          <w:szCs w:val="28"/>
        </w:rPr>
        <w:t xml:space="preserve"> </w:t>
      </w:r>
      <w:r w:rsidRPr="001D27A0">
        <w:rPr>
          <w:color w:val="000000"/>
          <w:sz w:val="28"/>
          <w:szCs w:val="28"/>
        </w:rPr>
        <w:t xml:space="preserve">[Электронный ресурс] // КонсультантПлюс: cправ.-правовая система. </w:t>
      </w:r>
      <w:hyperlink r:id="rId15" w:history="1">
        <w:r w:rsidRPr="001D27A0">
          <w:rPr>
            <w:rStyle w:val="af"/>
            <w:sz w:val="28"/>
            <w:szCs w:val="28"/>
          </w:rPr>
          <w:t>http://base.consultant.ru/nbu/cgi/online</w:t>
        </w:r>
      </w:hyperlink>
    </w:p>
    <w:p w:rsidR="00E57C88" w:rsidRPr="00962447" w:rsidRDefault="00E57C88" w:rsidP="00E57C88">
      <w:pPr>
        <w:numPr>
          <w:ilvl w:val="0"/>
          <w:numId w:val="14"/>
        </w:numPr>
        <w:tabs>
          <w:tab w:val="left" w:pos="1134"/>
        </w:tabs>
        <w:ind w:left="0" w:firstLine="709"/>
        <w:jc w:val="both"/>
        <w:rPr>
          <w:sz w:val="28"/>
          <w:szCs w:val="28"/>
        </w:rPr>
      </w:pPr>
      <w:r w:rsidRPr="00962447">
        <w:rPr>
          <w:sz w:val="28"/>
          <w:szCs w:val="28"/>
        </w:rPr>
        <w:t>Конституция Российской Федерации.</w:t>
      </w:r>
      <w:r w:rsidRPr="001D27A0">
        <w:rPr>
          <w:color w:val="000000"/>
          <w:sz w:val="28"/>
          <w:szCs w:val="28"/>
        </w:rPr>
        <w:t xml:space="preserve"> [Электронный ресурс] // КонсультантПлюс: cправ.-правовая система. </w:t>
      </w:r>
      <w:hyperlink r:id="rId16" w:history="1">
        <w:r w:rsidRPr="001D27A0">
          <w:rPr>
            <w:rStyle w:val="af"/>
            <w:sz w:val="28"/>
            <w:szCs w:val="28"/>
          </w:rPr>
          <w:t>http://base.consultant.ru/nbu/cgi/online</w:t>
        </w:r>
      </w:hyperlink>
    </w:p>
    <w:p w:rsidR="00E57C88" w:rsidRPr="00962447" w:rsidRDefault="00E57C88" w:rsidP="00E57C88">
      <w:pPr>
        <w:numPr>
          <w:ilvl w:val="0"/>
          <w:numId w:val="14"/>
        </w:numPr>
        <w:tabs>
          <w:tab w:val="left" w:pos="1134"/>
        </w:tabs>
        <w:ind w:left="0" w:firstLine="709"/>
        <w:jc w:val="both"/>
        <w:rPr>
          <w:sz w:val="28"/>
          <w:szCs w:val="28"/>
        </w:rPr>
      </w:pPr>
      <w:r w:rsidRPr="00962447">
        <w:rPr>
          <w:sz w:val="28"/>
          <w:szCs w:val="28"/>
        </w:rPr>
        <w:t>Арбитражно-процессуальный кодекс Российской Федерации.</w:t>
      </w:r>
      <w:r w:rsidRPr="001D27A0">
        <w:rPr>
          <w:color w:val="000000"/>
          <w:sz w:val="28"/>
          <w:szCs w:val="28"/>
        </w:rPr>
        <w:t xml:space="preserve"> [Электронный ресурс] // КонсультантПлюс: cправ.-правовая система. </w:t>
      </w:r>
      <w:hyperlink r:id="rId17" w:history="1">
        <w:r w:rsidRPr="001D27A0">
          <w:rPr>
            <w:rStyle w:val="af"/>
            <w:sz w:val="28"/>
            <w:szCs w:val="28"/>
          </w:rPr>
          <w:t>http://base.consultant.ru/nbu/cgi/online</w:t>
        </w:r>
      </w:hyperlink>
    </w:p>
    <w:p w:rsidR="00E57C88" w:rsidRPr="00962447" w:rsidRDefault="00E57C88" w:rsidP="00E57C88">
      <w:pPr>
        <w:numPr>
          <w:ilvl w:val="0"/>
          <w:numId w:val="14"/>
        </w:numPr>
        <w:tabs>
          <w:tab w:val="left" w:pos="1134"/>
        </w:tabs>
        <w:ind w:left="0" w:firstLine="709"/>
        <w:jc w:val="both"/>
        <w:rPr>
          <w:sz w:val="28"/>
          <w:szCs w:val="28"/>
        </w:rPr>
      </w:pPr>
      <w:r w:rsidRPr="00962447">
        <w:rPr>
          <w:sz w:val="28"/>
          <w:szCs w:val="28"/>
        </w:rPr>
        <w:t>Гражданский кодекс Российской Федерации.</w:t>
      </w:r>
      <w:r w:rsidRPr="001D27A0">
        <w:rPr>
          <w:color w:val="000000"/>
          <w:sz w:val="28"/>
          <w:szCs w:val="28"/>
        </w:rPr>
        <w:t xml:space="preserve"> [Электронный ресурс] // КонсультантПлюс: cправ.-правовая система. </w:t>
      </w:r>
      <w:hyperlink r:id="rId18" w:history="1">
        <w:r w:rsidRPr="001D27A0">
          <w:rPr>
            <w:rStyle w:val="af"/>
            <w:sz w:val="28"/>
            <w:szCs w:val="28"/>
          </w:rPr>
          <w:t>http://base.consultant.ru/nbu/cgi/online</w:t>
        </w:r>
      </w:hyperlink>
    </w:p>
    <w:p w:rsidR="00E57C88" w:rsidRPr="00962447" w:rsidRDefault="00E57C88" w:rsidP="00E57C88">
      <w:pPr>
        <w:numPr>
          <w:ilvl w:val="0"/>
          <w:numId w:val="14"/>
        </w:numPr>
        <w:tabs>
          <w:tab w:val="left" w:pos="1134"/>
        </w:tabs>
        <w:ind w:left="0" w:firstLine="709"/>
        <w:jc w:val="both"/>
        <w:rPr>
          <w:sz w:val="28"/>
          <w:szCs w:val="28"/>
        </w:rPr>
      </w:pPr>
      <w:r w:rsidRPr="00962447">
        <w:rPr>
          <w:sz w:val="28"/>
          <w:szCs w:val="28"/>
        </w:rPr>
        <w:t>Налоговый кодекс Российской Федерации.</w:t>
      </w:r>
      <w:r w:rsidRPr="001D27A0">
        <w:rPr>
          <w:color w:val="000000"/>
          <w:sz w:val="28"/>
          <w:szCs w:val="28"/>
        </w:rPr>
        <w:t xml:space="preserve"> [Электронный ресурс] // КонсультантПлюс: cправ.-правовая система. </w:t>
      </w:r>
      <w:hyperlink r:id="rId19" w:history="1">
        <w:r w:rsidRPr="001D27A0">
          <w:rPr>
            <w:rStyle w:val="af"/>
            <w:sz w:val="28"/>
            <w:szCs w:val="28"/>
          </w:rPr>
          <w:t>http://base.consultant.ru/nbu/cgi/online</w:t>
        </w:r>
      </w:hyperlink>
    </w:p>
    <w:p w:rsidR="00E57C88" w:rsidRPr="00962447" w:rsidRDefault="00E57C88" w:rsidP="00E57C88">
      <w:pPr>
        <w:numPr>
          <w:ilvl w:val="0"/>
          <w:numId w:val="14"/>
        </w:numPr>
        <w:tabs>
          <w:tab w:val="left" w:pos="1134"/>
        </w:tabs>
        <w:ind w:left="0" w:firstLine="709"/>
        <w:jc w:val="both"/>
        <w:rPr>
          <w:sz w:val="28"/>
          <w:szCs w:val="28"/>
        </w:rPr>
      </w:pPr>
      <w:r w:rsidRPr="00962447">
        <w:rPr>
          <w:sz w:val="28"/>
          <w:szCs w:val="28"/>
        </w:rPr>
        <w:t>Кодекс Российской Федерации об административных   правонарушениях.</w:t>
      </w:r>
      <w:r>
        <w:rPr>
          <w:sz w:val="28"/>
          <w:szCs w:val="28"/>
        </w:rPr>
        <w:t xml:space="preserve"> </w:t>
      </w:r>
      <w:r w:rsidRPr="001D27A0">
        <w:rPr>
          <w:color w:val="000000"/>
          <w:sz w:val="28"/>
          <w:szCs w:val="28"/>
        </w:rPr>
        <w:t xml:space="preserve">[Электронный ресурс] // КонсультантПлюс: cправ.-правовая система. </w:t>
      </w:r>
      <w:hyperlink r:id="rId20" w:history="1">
        <w:r w:rsidRPr="001D27A0">
          <w:rPr>
            <w:rStyle w:val="af"/>
            <w:sz w:val="28"/>
            <w:szCs w:val="28"/>
          </w:rPr>
          <w:t>http://base.consultant.ru/nbu/cgi/online</w:t>
        </w:r>
      </w:hyperlink>
    </w:p>
    <w:p w:rsidR="00E57C88" w:rsidRPr="00962447" w:rsidRDefault="00E57C88" w:rsidP="00E57C88">
      <w:pPr>
        <w:numPr>
          <w:ilvl w:val="0"/>
          <w:numId w:val="14"/>
        </w:numPr>
        <w:tabs>
          <w:tab w:val="left" w:pos="1134"/>
        </w:tabs>
        <w:ind w:left="0" w:firstLine="709"/>
        <w:jc w:val="both"/>
        <w:rPr>
          <w:sz w:val="28"/>
          <w:szCs w:val="28"/>
        </w:rPr>
      </w:pPr>
      <w:r w:rsidRPr="00962447">
        <w:rPr>
          <w:sz w:val="28"/>
          <w:szCs w:val="28"/>
        </w:rPr>
        <w:t>Федеральный закон Российской Федерации от 10.12.2003 № 173-ФЗ «О валютном регулиро</w:t>
      </w:r>
      <w:r>
        <w:rPr>
          <w:sz w:val="28"/>
          <w:szCs w:val="28"/>
        </w:rPr>
        <w:t xml:space="preserve">вании и валютном контроле». </w:t>
      </w:r>
      <w:r w:rsidRPr="001D27A0">
        <w:rPr>
          <w:color w:val="000000"/>
          <w:sz w:val="28"/>
          <w:szCs w:val="28"/>
        </w:rPr>
        <w:t xml:space="preserve">[Электронный ресурс] // КонсультантПлюс: cправ.-правовая система. </w:t>
      </w:r>
      <w:hyperlink r:id="rId21" w:history="1">
        <w:r w:rsidRPr="001D27A0">
          <w:rPr>
            <w:rStyle w:val="af"/>
            <w:sz w:val="28"/>
            <w:szCs w:val="28"/>
          </w:rPr>
          <w:t>http://base.consultant.ru/nbu/cgi/online</w:t>
        </w:r>
      </w:hyperlink>
    </w:p>
    <w:p w:rsidR="00E57C88" w:rsidRPr="00962447" w:rsidRDefault="00E57C88" w:rsidP="00E57C88">
      <w:pPr>
        <w:numPr>
          <w:ilvl w:val="0"/>
          <w:numId w:val="14"/>
        </w:numPr>
        <w:tabs>
          <w:tab w:val="left" w:pos="1134"/>
        </w:tabs>
        <w:ind w:left="0" w:firstLine="709"/>
        <w:jc w:val="both"/>
        <w:rPr>
          <w:sz w:val="28"/>
          <w:szCs w:val="28"/>
        </w:rPr>
      </w:pPr>
      <w:r w:rsidRPr="00962447">
        <w:rPr>
          <w:sz w:val="28"/>
          <w:szCs w:val="28"/>
        </w:rPr>
        <w:t>Федеральный закон Российской Федерации от 25.12.2008 № 273-ФЗ «О противодействии коррупции»</w:t>
      </w:r>
      <w:r>
        <w:rPr>
          <w:sz w:val="28"/>
          <w:szCs w:val="28"/>
        </w:rPr>
        <w:t xml:space="preserve">. </w:t>
      </w:r>
      <w:r w:rsidRPr="001D27A0">
        <w:rPr>
          <w:color w:val="000000"/>
          <w:sz w:val="28"/>
          <w:szCs w:val="28"/>
        </w:rPr>
        <w:t xml:space="preserve">[Электронный ресурс] // КонсультантПлюс: cправ.-правовая система. </w:t>
      </w:r>
      <w:hyperlink r:id="rId22" w:history="1">
        <w:r w:rsidRPr="001D27A0">
          <w:rPr>
            <w:rStyle w:val="af"/>
            <w:sz w:val="28"/>
            <w:szCs w:val="28"/>
          </w:rPr>
          <w:t>http://base.consultant.ru/nbu/cgi/online</w:t>
        </w:r>
      </w:hyperlink>
    </w:p>
    <w:p w:rsidR="00E57C88" w:rsidRPr="00962447" w:rsidRDefault="00E57C88" w:rsidP="00E57C88">
      <w:pPr>
        <w:numPr>
          <w:ilvl w:val="0"/>
          <w:numId w:val="14"/>
        </w:numPr>
        <w:tabs>
          <w:tab w:val="left" w:pos="1134"/>
        </w:tabs>
        <w:ind w:left="0" w:firstLine="709"/>
        <w:jc w:val="both"/>
        <w:rPr>
          <w:sz w:val="28"/>
          <w:szCs w:val="28"/>
        </w:rPr>
      </w:pPr>
      <w:r w:rsidRPr="00962447">
        <w:rPr>
          <w:sz w:val="28"/>
          <w:szCs w:val="28"/>
        </w:rPr>
        <w:t>Федеральный закон Российской Федерации от 07.08.2001 № 115-ФЗ «О противодействии легализации (отмыванию) доходов, полученных преступным путем».</w:t>
      </w:r>
      <w:r>
        <w:rPr>
          <w:sz w:val="28"/>
          <w:szCs w:val="28"/>
        </w:rPr>
        <w:t xml:space="preserve"> </w:t>
      </w:r>
      <w:r w:rsidRPr="001D27A0">
        <w:rPr>
          <w:color w:val="000000"/>
          <w:sz w:val="28"/>
          <w:szCs w:val="28"/>
        </w:rPr>
        <w:t xml:space="preserve">[Электронный ресурс] // КонсультантПлюс: cправ.-правовая система. </w:t>
      </w:r>
      <w:hyperlink r:id="rId23" w:history="1">
        <w:r w:rsidRPr="001D27A0">
          <w:rPr>
            <w:rStyle w:val="af"/>
            <w:sz w:val="28"/>
            <w:szCs w:val="28"/>
          </w:rPr>
          <w:t>http://base.consultant.ru/nbu/cgi/online</w:t>
        </w:r>
      </w:hyperlink>
    </w:p>
    <w:p w:rsidR="00E57C88" w:rsidRPr="00962447" w:rsidRDefault="00E57C88" w:rsidP="00E57C88">
      <w:pPr>
        <w:numPr>
          <w:ilvl w:val="0"/>
          <w:numId w:val="14"/>
        </w:numPr>
        <w:tabs>
          <w:tab w:val="left" w:pos="1134"/>
        </w:tabs>
        <w:ind w:left="0" w:firstLine="709"/>
        <w:jc w:val="both"/>
        <w:rPr>
          <w:sz w:val="28"/>
          <w:szCs w:val="28"/>
        </w:rPr>
      </w:pPr>
      <w:r w:rsidRPr="00962447">
        <w:rPr>
          <w:sz w:val="28"/>
          <w:szCs w:val="28"/>
        </w:rPr>
        <w:t>Федеральный закон Российской Федерации от 29.07.2009 № 98-ФЗ «О коммерческой тайне».</w:t>
      </w:r>
      <w:r>
        <w:rPr>
          <w:sz w:val="28"/>
          <w:szCs w:val="28"/>
        </w:rPr>
        <w:t xml:space="preserve"> </w:t>
      </w:r>
      <w:r w:rsidRPr="001D27A0">
        <w:rPr>
          <w:color w:val="000000"/>
          <w:sz w:val="28"/>
          <w:szCs w:val="28"/>
        </w:rPr>
        <w:t xml:space="preserve">[Электронный ресурс] // КонсультантПлюс: cправ.-правовая система. </w:t>
      </w:r>
      <w:hyperlink r:id="rId24" w:history="1">
        <w:r w:rsidRPr="001D27A0">
          <w:rPr>
            <w:rStyle w:val="af"/>
            <w:sz w:val="28"/>
            <w:szCs w:val="28"/>
          </w:rPr>
          <w:t>http://base.consultant.ru/nbu/cgi/online</w:t>
        </w:r>
      </w:hyperlink>
    </w:p>
    <w:p w:rsidR="001D27A0" w:rsidRPr="00962447" w:rsidRDefault="001D27A0" w:rsidP="004742DF">
      <w:pPr>
        <w:spacing w:line="276" w:lineRule="auto"/>
        <w:rPr>
          <w:b/>
          <w:sz w:val="28"/>
          <w:szCs w:val="28"/>
        </w:rPr>
      </w:pPr>
    </w:p>
    <w:p w:rsidR="001D27A0" w:rsidRDefault="001D27A0" w:rsidP="004742DF">
      <w:pPr>
        <w:spacing w:line="276" w:lineRule="auto"/>
        <w:ind w:firstLine="708"/>
        <w:jc w:val="center"/>
        <w:rPr>
          <w:b/>
          <w:sz w:val="28"/>
          <w:szCs w:val="28"/>
        </w:rPr>
      </w:pPr>
      <w:r w:rsidRPr="00962447">
        <w:rPr>
          <w:b/>
          <w:sz w:val="28"/>
          <w:szCs w:val="28"/>
        </w:rPr>
        <w:t>Основная литература:</w:t>
      </w:r>
    </w:p>
    <w:p w:rsidR="004742DF" w:rsidRPr="00962447" w:rsidRDefault="004742DF" w:rsidP="004742DF">
      <w:pPr>
        <w:spacing w:line="276" w:lineRule="auto"/>
        <w:ind w:firstLine="708"/>
        <w:jc w:val="center"/>
        <w:rPr>
          <w:b/>
          <w:bCs/>
          <w:sz w:val="28"/>
          <w:szCs w:val="28"/>
        </w:rPr>
      </w:pPr>
    </w:p>
    <w:p w:rsidR="001F4D5B" w:rsidRDefault="001F4D5B" w:rsidP="00E7147A">
      <w:pPr>
        <w:numPr>
          <w:ilvl w:val="0"/>
          <w:numId w:val="16"/>
        </w:numPr>
        <w:tabs>
          <w:tab w:val="left" w:pos="993"/>
        </w:tabs>
        <w:spacing w:after="200" w:line="276" w:lineRule="auto"/>
        <w:ind w:left="0" w:firstLine="709"/>
        <w:jc w:val="both"/>
        <w:rPr>
          <w:bCs/>
          <w:color w:val="000000"/>
          <w:sz w:val="28"/>
          <w:szCs w:val="28"/>
          <w:shd w:val="clear" w:color="auto" w:fill="FFFFFF"/>
        </w:rPr>
      </w:pPr>
      <w:r w:rsidRPr="001F4D5B">
        <w:rPr>
          <w:bCs/>
          <w:color w:val="000000"/>
          <w:sz w:val="28"/>
          <w:szCs w:val="28"/>
          <w:shd w:val="clear" w:color="auto" w:fill="FFFFFF"/>
        </w:rPr>
        <w:t xml:space="preserve">Панарина, М. М.  Корпоративная безопасность: система управления рисками и комплаенс в компании : учебное пособие для вузов / М. М. Панарина. — 2-е изд., перераб. и доп. — Москва : Издательство Юрайт, 2023. — 155 с. — (Высшее образование). — ISBN 978-5-534-16725-2. — Образовательная </w:t>
      </w:r>
      <w:r w:rsidRPr="001F4D5B">
        <w:rPr>
          <w:bCs/>
          <w:color w:val="000000"/>
          <w:sz w:val="28"/>
          <w:szCs w:val="28"/>
          <w:shd w:val="clear" w:color="auto" w:fill="FFFFFF"/>
        </w:rPr>
        <w:lastRenderedPageBreak/>
        <w:t xml:space="preserve">платформа Юрайт [сайт]. — URL: https://urait.ru/bcode/531591 (дата обращения: </w:t>
      </w:r>
      <w:bookmarkStart w:id="42" w:name="_Hlk151367505"/>
      <w:r w:rsidRPr="001F4D5B">
        <w:rPr>
          <w:bCs/>
          <w:color w:val="000000"/>
          <w:sz w:val="28"/>
          <w:szCs w:val="28"/>
          <w:shd w:val="clear" w:color="auto" w:fill="FFFFFF"/>
        </w:rPr>
        <w:t>20.11.2023</w:t>
      </w:r>
      <w:bookmarkEnd w:id="42"/>
      <w:r w:rsidRPr="001F4D5B">
        <w:rPr>
          <w:bCs/>
          <w:color w:val="000000"/>
          <w:sz w:val="28"/>
          <w:szCs w:val="28"/>
          <w:shd w:val="clear" w:color="auto" w:fill="FFFFFF"/>
        </w:rPr>
        <w:t xml:space="preserve">). — Текст : электронный. </w:t>
      </w:r>
    </w:p>
    <w:p w:rsidR="001F4D5B" w:rsidRDefault="001F4D5B" w:rsidP="001F4D5B">
      <w:pPr>
        <w:spacing w:line="276" w:lineRule="auto"/>
        <w:ind w:firstLine="708"/>
        <w:jc w:val="both"/>
        <w:rPr>
          <w:bCs/>
          <w:color w:val="000000"/>
          <w:sz w:val="28"/>
          <w:szCs w:val="28"/>
          <w:shd w:val="clear" w:color="auto" w:fill="FFFFFF"/>
        </w:rPr>
      </w:pPr>
      <w:r>
        <w:rPr>
          <w:bCs/>
          <w:color w:val="000000"/>
          <w:sz w:val="28"/>
          <w:szCs w:val="28"/>
          <w:shd w:val="clear" w:color="auto" w:fill="FFFFFF"/>
        </w:rPr>
        <w:t xml:space="preserve">2. </w:t>
      </w:r>
      <w:r w:rsidRPr="001F4D5B">
        <w:rPr>
          <w:bCs/>
          <w:color w:val="000000"/>
          <w:sz w:val="28"/>
          <w:szCs w:val="28"/>
          <w:shd w:val="clear" w:color="auto" w:fill="FFFFFF"/>
        </w:rPr>
        <w:t xml:space="preserve">Черепанова, В. А. Комплаенс-программа организации : практическое руководство / В. А. Черепанова. — 5-е изд., испр. — Москва : ИНФРА-М, 2021. — 285 с. - ЭБС ZNANIUM.com. - URL: https://znanium.com/catalog/product/1221793 (дата обращения: 20.11.2023). - Текст : электронный. </w:t>
      </w:r>
    </w:p>
    <w:p w:rsidR="001D27A0" w:rsidRDefault="001D27A0" w:rsidP="004742DF">
      <w:pPr>
        <w:spacing w:line="276" w:lineRule="auto"/>
        <w:ind w:firstLine="708"/>
        <w:jc w:val="center"/>
        <w:rPr>
          <w:b/>
          <w:bCs/>
          <w:color w:val="000000"/>
          <w:sz w:val="28"/>
          <w:szCs w:val="28"/>
        </w:rPr>
      </w:pPr>
      <w:r w:rsidRPr="00962447">
        <w:rPr>
          <w:b/>
          <w:bCs/>
          <w:color w:val="000000"/>
          <w:sz w:val="28"/>
          <w:szCs w:val="28"/>
        </w:rPr>
        <w:t>Дополнительная литература:</w:t>
      </w:r>
    </w:p>
    <w:p w:rsidR="004742DF" w:rsidRPr="00962447" w:rsidRDefault="004742DF" w:rsidP="004742DF">
      <w:pPr>
        <w:spacing w:line="276" w:lineRule="auto"/>
        <w:ind w:firstLine="708"/>
        <w:jc w:val="center"/>
        <w:rPr>
          <w:b/>
          <w:bCs/>
          <w:sz w:val="28"/>
          <w:szCs w:val="28"/>
        </w:rPr>
      </w:pPr>
    </w:p>
    <w:p w:rsidR="0021599B" w:rsidRPr="0021599B" w:rsidRDefault="0021599B" w:rsidP="0021599B">
      <w:pPr>
        <w:numPr>
          <w:ilvl w:val="0"/>
          <w:numId w:val="17"/>
        </w:numPr>
        <w:tabs>
          <w:tab w:val="left" w:pos="993"/>
        </w:tabs>
        <w:spacing w:after="200" w:line="276" w:lineRule="auto"/>
        <w:ind w:left="0" w:firstLine="360"/>
        <w:jc w:val="both"/>
        <w:rPr>
          <w:color w:val="000000"/>
          <w:sz w:val="28"/>
          <w:szCs w:val="28"/>
          <w:shd w:val="clear" w:color="auto" w:fill="FFFFFF"/>
        </w:rPr>
      </w:pPr>
      <w:r w:rsidRPr="0021599B">
        <w:rPr>
          <w:sz w:val="28"/>
          <w:szCs w:val="28"/>
        </w:rPr>
        <w:t xml:space="preserve">Буянский С. Г. Корпоративное управление, комплаенс и риск-менеджмент: учебное пособие для магистрантов / С. Г. Буянский, Ю .В. Трунцевский; Финуниверситет. - Москва: Русайнс, 2016. - 344 с. - Текст: непосредственный. - То же. - 2020. - ЭБС BOOK.ru. — URL: https://book.ru/book/934712 (дата обращения: </w:t>
      </w:r>
      <w:r w:rsidRPr="0021599B">
        <w:rPr>
          <w:color w:val="000000"/>
          <w:sz w:val="28"/>
          <w:szCs w:val="28"/>
          <w:shd w:val="clear" w:color="auto" w:fill="FFFFFF"/>
        </w:rPr>
        <w:t>20.11.2023</w:t>
      </w:r>
      <w:r w:rsidRPr="0021599B">
        <w:rPr>
          <w:sz w:val="28"/>
          <w:szCs w:val="28"/>
        </w:rPr>
        <w:t xml:space="preserve">). — Текст : электронный. </w:t>
      </w:r>
      <w:bookmarkStart w:id="43" w:name="_Toc150777320"/>
    </w:p>
    <w:p w:rsidR="0021599B" w:rsidRPr="0021599B" w:rsidRDefault="0021599B" w:rsidP="0021599B">
      <w:pPr>
        <w:numPr>
          <w:ilvl w:val="0"/>
          <w:numId w:val="17"/>
        </w:numPr>
        <w:tabs>
          <w:tab w:val="left" w:pos="993"/>
        </w:tabs>
        <w:spacing w:after="200" w:line="276" w:lineRule="auto"/>
        <w:ind w:left="0" w:firstLine="360"/>
        <w:jc w:val="both"/>
        <w:rPr>
          <w:color w:val="000000"/>
          <w:sz w:val="28"/>
          <w:szCs w:val="28"/>
          <w:shd w:val="clear" w:color="auto" w:fill="FFFFFF"/>
        </w:rPr>
      </w:pPr>
      <w:r w:rsidRPr="0021599B">
        <w:rPr>
          <w:color w:val="000000"/>
          <w:sz w:val="28"/>
          <w:szCs w:val="28"/>
          <w:shd w:val="clear" w:color="auto" w:fill="FFFFFF"/>
        </w:rPr>
        <w:t xml:space="preserve">Волошин, Д. А. Искажение корпоративной отчетности: выявление, противодействие и профилактика : монография / Д. А. Волошин. - Москва : РИОР : ИНФРА-М, 2020. - 156 с. - (Научная мысль). - ЭБС ZNANIUM.com. - URL: https://znanium.com/catalog/product/1039308 (дата обращения:  20.11.2023). - Текст : электронный. </w:t>
      </w:r>
    </w:p>
    <w:p w:rsidR="00A4304C" w:rsidRPr="00EA49A0" w:rsidRDefault="00EA49A0" w:rsidP="00EA49A0">
      <w:pPr>
        <w:pStyle w:val="1"/>
        <w:ind w:left="360" w:firstLine="0"/>
        <w:jc w:val="center"/>
        <w:rPr>
          <w:rFonts w:ascii="Times New Roman" w:hAnsi="Times New Roman"/>
          <w:color w:val="auto"/>
        </w:rPr>
      </w:pPr>
      <w:r w:rsidRPr="00EA49A0">
        <w:rPr>
          <w:rFonts w:ascii="Times New Roman" w:hAnsi="Times New Roman"/>
          <w:color w:val="auto"/>
          <w:lang w:val="ru-RU"/>
        </w:rPr>
        <w:t xml:space="preserve">9. </w:t>
      </w:r>
      <w:r w:rsidR="00A4304C" w:rsidRPr="00EA49A0">
        <w:rPr>
          <w:rFonts w:ascii="Times New Roman" w:hAnsi="Times New Roman"/>
          <w:color w:val="auto"/>
        </w:rPr>
        <w:t>Перечень ресурсов информационно-телекоммуникационной сети «Интернет», необходимых для освоения дисциплины</w:t>
      </w:r>
      <w:bookmarkEnd w:id="43"/>
    </w:p>
    <w:p w:rsidR="004742DF" w:rsidRPr="004742DF" w:rsidRDefault="004742DF" w:rsidP="004742DF">
      <w:pPr>
        <w:rPr>
          <w:lang w:val="x-none" w:eastAsia="en-US"/>
        </w:rPr>
      </w:pPr>
    </w:p>
    <w:p w:rsidR="00E57C88" w:rsidRPr="001D27A0" w:rsidRDefault="00E57C88" w:rsidP="00E57C88">
      <w:pPr>
        <w:pStyle w:val="ae"/>
        <w:numPr>
          <w:ilvl w:val="0"/>
          <w:numId w:val="2"/>
        </w:numPr>
        <w:tabs>
          <w:tab w:val="left" w:pos="1134"/>
        </w:tabs>
        <w:spacing w:after="0"/>
        <w:ind w:left="0" w:firstLine="709"/>
        <w:jc w:val="both"/>
        <w:rPr>
          <w:rFonts w:ascii="Times New Roman" w:hAnsi="Times New Roman"/>
          <w:sz w:val="28"/>
          <w:szCs w:val="28"/>
          <w:u w:val="single"/>
        </w:rPr>
      </w:pPr>
      <w:r w:rsidRPr="001D27A0">
        <w:rPr>
          <w:rFonts w:ascii="Times New Roman" w:hAnsi="Times New Roman"/>
          <w:sz w:val="28"/>
          <w:szCs w:val="28"/>
        </w:rPr>
        <w:t xml:space="preserve">Подразделения финансовой разведки. Группа «Эгмонт» / сайт Национального исследовательского ядерного университета «МИФИ» </w:t>
      </w:r>
      <w:r w:rsidRPr="001D27A0">
        <w:rPr>
          <w:rFonts w:ascii="Times New Roman" w:hAnsi="Times New Roman"/>
          <w:sz w:val="28"/>
          <w:szCs w:val="28"/>
          <w:u w:val="single"/>
          <w:lang w:val="en-US"/>
        </w:rPr>
        <w:t>www</w:t>
      </w:r>
      <w:r w:rsidRPr="001D27A0">
        <w:rPr>
          <w:rFonts w:ascii="Times New Roman" w:hAnsi="Times New Roman"/>
          <w:sz w:val="28"/>
          <w:szCs w:val="28"/>
          <w:u w:val="single"/>
        </w:rPr>
        <w:t xml:space="preserve">. ифэб.рф/index.php/mezhdunarodnaya-sistema-pod-ft-ru/pfr-ru </w:t>
      </w:r>
    </w:p>
    <w:p w:rsidR="00E57C88" w:rsidRPr="001D27A0" w:rsidRDefault="00E57C88" w:rsidP="00E57C88">
      <w:pPr>
        <w:pStyle w:val="ae"/>
        <w:numPr>
          <w:ilvl w:val="0"/>
          <w:numId w:val="2"/>
        </w:numPr>
        <w:tabs>
          <w:tab w:val="left" w:pos="1134"/>
        </w:tabs>
        <w:spacing w:after="0"/>
        <w:ind w:left="0" w:firstLine="709"/>
        <w:jc w:val="both"/>
        <w:rPr>
          <w:rFonts w:ascii="Times New Roman" w:hAnsi="Times New Roman"/>
          <w:sz w:val="28"/>
          <w:szCs w:val="28"/>
          <w:u w:val="single"/>
        </w:rPr>
      </w:pPr>
      <w:r w:rsidRPr="001D27A0">
        <w:rPr>
          <w:rFonts w:ascii="Times New Roman" w:hAnsi="Times New Roman"/>
          <w:sz w:val="28"/>
          <w:szCs w:val="28"/>
        </w:rPr>
        <w:t xml:space="preserve">Сайт Федеральной службы по финансовому мониторингу </w:t>
      </w:r>
      <w:hyperlink r:id="rId25" w:history="1">
        <w:r w:rsidRPr="001D27A0">
          <w:rPr>
            <w:rStyle w:val="af"/>
            <w:rFonts w:ascii="Times New Roman" w:hAnsi="Times New Roman"/>
            <w:color w:val="auto"/>
            <w:sz w:val="28"/>
            <w:szCs w:val="28"/>
          </w:rPr>
          <w:t>www.fedsfm.ru</w:t>
        </w:r>
      </w:hyperlink>
    </w:p>
    <w:p w:rsidR="00E57C88" w:rsidRPr="001D27A0" w:rsidRDefault="00E57C88" w:rsidP="00E57C88">
      <w:pPr>
        <w:pStyle w:val="ae"/>
        <w:numPr>
          <w:ilvl w:val="0"/>
          <w:numId w:val="2"/>
        </w:numPr>
        <w:tabs>
          <w:tab w:val="left" w:pos="1134"/>
        </w:tabs>
        <w:spacing w:after="0"/>
        <w:ind w:left="0" w:firstLine="709"/>
        <w:jc w:val="both"/>
        <w:rPr>
          <w:rFonts w:ascii="Times New Roman" w:hAnsi="Times New Roman"/>
          <w:sz w:val="28"/>
          <w:szCs w:val="28"/>
        </w:rPr>
      </w:pPr>
      <w:r w:rsidRPr="001D27A0">
        <w:rPr>
          <w:rFonts w:ascii="Times New Roman" w:hAnsi="Times New Roman"/>
          <w:sz w:val="28"/>
          <w:szCs w:val="28"/>
        </w:rPr>
        <w:t xml:space="preserve">Сайт Международного учебно-методического центра по финансовому мониторингу www.mumcfm.ru </w:t>
      </w:r>
    </w:p>
    <w:p w:rsidR="0021599B" w:rsidRPr="0021599B" w:rsidRDefault="00E57C88" w:rsidP="00697EA5">
      <w:pPr>
        <w:pStyle w:val="af0"/>
        <w:numPr>
          <w:ilvl w:val="0"/>
          <w:numId w:val="2"/>
        </w:numPr>
        <w:tabs>
          <w:tab w:val="left" w:pos="1134"/>
        </w:tabs>
        <w:spacing w:before="0" w:beforeAutospacing="0" w:after="0" w:afterAutospacing="0" w:line="276" w:lineRule="auto"/>
        <w:ind w:left="0" w:firstLine="709"/>
        <w:jc w:val="both"/>
        <w:rPr>
          <w:color w:val="000000"/>
          <w:sz w:val="28"/>
          <w:szCs w:val="28"/>
        </w:rPr>
      </w:pPr>
      <w:r w:rsidRPr="0021599B">
        <w:rPr>
          <w:color w:val="000000"/>
          <w:sz w:val="28"/>
          <w:szCs w:val="28"/>
        </w:rPr>
        <w:t xml:space="preserve">Электронная библиотека Финансового университета (ЭБ) </w:t>
      </w:r>
      <w:r w:rsidRPr="0021599B">
        <w:rPr>
          <w:color w:val="000000"/>
          <w:sz w:val="28"/>
          <w:szCs w:val="28"/>
          <w:u w:val="single"/>
        </w:rPr>
        <w:t xml:space="preserve">http://elib.fa.ru/ </w:t>
      </w:r>
    </w:p>
    <w:p w:rsidR="00E57C88" w:rsidRPr="0021599B" w:rsidRDefault="00E57C88" w:rsidP="00697EA5">
      <w:pPr>
        <w:pStyle w:val="af0"/>
        <w:numPr>
          <w:ilvl w:val="0"/>
          <w:numId w:val="2"/>
        </w:numPr>
        <w:tabs>
          <w:tab w:val="left" w:pos="1134"/>
        </w:tabs>
        <w:spacing w:before="0" w:beforeAutospacing="0" w:after="0" w:afterAutospacing="0" w:line="276" w:lineRule="auto"/>
        <w:ind w:left="0" w:firstLine="709"/>
        <w:jc w:val="both"/>
        <w:rPr>
          <w:color w:val="000000"/>
          <w:sz w:val="28"/>
          <w:szCs w:val="28"/>
        </w:rPr>
      </w:pPr>
      <w:r w:rsidRPr="0021599B">
        <w:rPr>
          <w:color w:val="000000"/>
          <w:sz w:val="28"/>
          <w:szCs w:val="28"/>
        </w:rPr>
        <w:t xml:space="preserve">Электронно-библиотечная система издательства «ЮРАЙТ» </w:t>
      </w:r>
      <w:r w:rsidRPr="0021599B">
        <w:rPr>
          <w:color w:val="000000"/>
          <w:sz w:val="28"/>
          <w:szCs w:val="28"/>
          <w:u w:val="single"/>
        </w:rPr>
        <w:t>https://www.</w:t>
      </w:r>
      <w:r w:rsidR="0021599B" w:rsidRPr="0021599B">
        <w:rPr>
          <w:color w:val="000000"/>
          <w:sz w:val="28"/>
          <w:szCs w:val="28"/>
          <w:u w:val="single"/>
          <w:lang w:val="en-US"/>
        </w:rPr>
        <w:t>urait</w:t>
      </w:r>
      <w:r w:rsidRPr="0021599B">
        <w:rPr>
          <w:color w:val="000000"/>
          <w:sz w:val="28"/>
          <w:szCs w:val="28"/>
          <w:u w:val="single"/>
        </w:rPr>
        <w:t>.ru/</w:t>
      </w:r>
    </w:p>
    <w:p w:rsidR="00E57C88" w:rsidRPr="001D27A0" w:rsidRDefault="00E57C88" w:rsidP="00E57C88">
      <w:pPr>
        <w:pStyle w:val="af0"/>
        <w:numPr>
          <w:ilvl w:val="0"/>
          <w:numId w:val="2"/>
        </w:numPr>
        <w:tabs>
          <w:tab w:val="left" w:pos="1134"/>
        </w:tabs>
        <w:spacing w:before="0" w:beforeAutospacing="0" w:after="0" w:afterAutospacing="0" w:line="276" w:lineRule="auto"/>
        <w:ind w:left="0" w:firstLine="709"/>
        <w:jc w:val="both"/>
        <w:rPr>
          <w:color w:val="000000"/>
          <w:sz w:val="28"/>
          <w:szCs w:val="28"/>
        </w:rPr>
      </w:pPr>
      <w:r w:rsidRPr="001D27A0">
        <w:rPr>
          <w:color w:val="000000"/>
          <w:sz w:val="28"/>
          <w:szCs w:val="28"/>
        </w:rPr>
        <w:t xml:space="preserve">Научная электронная библиотека eLibrary.ru </w:t>
      </w:r>
      <w:hyperlink r:id="rId26" w:history="1">
        <w:r w:rsidRPr="001D27A0">
          <w:rPr>
            <w:rStyle w:val="af"/>
            <w:sz w:val="28"/>
            <w:szCs w:val="28"/>
          </w:rPr>
          <w:t>http://elibrary.ru</w:t>
        </w:r>
      </w:hyperlink>
      <w:r w:rsidRPr="001D27A0">
        <w:rPr>
          <w:color w:val="000000"/>
          <w:sz w:val="28"/>
          <w:szCs w:val="28"/>
        </w:rPr>
        <w:t xml:space="preserve"> </w:t>
      </w:r>
    </w:p>
    <w:p w:rsidR="00E57C88" w:rsidRPr="001D27A0" w:rsidRDefault="00E57C88" w:rsidP="00E57C88">
      <w:pPr>
        <w:pStyle w:val="af0"/>
        <w:numPr>
          <w:ilvl w:val="0"/>
          <w:numId w:val="2"/>
        </w:numPr>
        <w:tabs>
          <w:tab w:val="left" w:pos="1134"/>
        </w:tabs>
        <w:spacing w:before="0" w:beforeAutospacing="0" w:after="0" w:afterAutospacing="0" w:line="276" w:lineRule="auto"/>
        <w:ind w:left="0" w:firstLine="709"/>
        <w:jc w:val="both"/>
        <w:rPr>
          <w:color w:val="000000"/>
          <w:sz w:val="28"/>
          <w:szCs w:val="28"/>
          <w:u w:val="single"/>
        </w:rPr>
      </w:pPr>
      <w:r w:rsidRPr="001D27A0">
        <w:rPr>
          <w:color w:val="000000"/>
          <w:sz w:val="28"/>
          <w:szCs w:val="28"/>
        </w:rPr>
        <w:t xml:space="preserve">Периодические издания Университета в электронном виде </w:t>
      </w:r>
      <w:r w:rsidRPr="001D27A0">
        <w:rPr>
          <w:color w:val="000000"/>
          <w:sz w:val="28"/>
          <w:szCs w:val="28"/>
          <w:u w:val="single"/>
        </w:rPr>
        <w:t>http://library.fa.ru/res_mainres.asp?cat=efa</w:t>
      </w:r>
    </w:p>
    <w:p w:rsidR="00E57C88" w:rsidRPr="001D27A0" w:rsidRDefault="00E57C88" w:rsidP="00E57C88">
      <w:pPr>
        <w:pStyle w:val="af0"/>
        <w:numPr>
          <w:ilvl w:val="0"/>
          <w:numId w:val="2"/>
        </w:numPr>
        <w:tabs>
          <w:tab w:val="left" w:pos="1134"/>
        </w:tabs>
        <w:spacing w:before="0" w:beforeAutospacing="0" w:after="0" w:afterAutospacing="0" w:line="276" w:lineRule="auto"/>
        <w:ind w:left="0" w:firstLine="709"/>
        <w:jc w:val="both"/>
        <w:rPr>
          <w:color w:val="000000"/>
          <w:sz w:val="28"/>
          <w:szCs w:val="28"/>
        </w:rPr>
      </w:pPr>
      <w:r w:rsidRPr="001D27A0">
        <w:rPr>
          <w:color w:val="000000"/>
          <w:sz w:val="28"/>
          <w:szCs w:val="28"/>
        </w:rPr>
        <w:lastRenderedPageBreak/>
        <w:t xml:space="preserve">Электронно-библиотечная система Znanium </w:t>
      </w:r>
      <w:r w:rsidRPr="001D27A0">
        <w:rPr>
          <w:color w:val="000000"/>
          <w:sz w:val="28"/>
          <w:szCs w:val="28"/>
          <w:u w:val="single"/>
        </w:rPr>
        <w:t>http://www.znanium.com</w:t>
      </w:r>
    </w:p>
    <w:p w:rsidR="00E57C88" w:rsidRPr="001D27A0" w:rsidRDefault="00E57C88" w:rsidP="00E57C88">
      <w:pPr>
        <w:pStyle w:val="af0"/>
        <w:numPr>
          <w:ilvl w:val="0"/>
          <w:numId w:val="2"/>
        </w:numPr>
        <w:tabs>
          <w:tab w:val="left" w:pos="1134"/>
        </w:tabs>
        <w:spacing w:before="0" w:beforeAutospacing="0" w:after="0" w:afterAutospacing="0" w:line="276" w:lineRule="auto"/>
        <w:ind w:left="0" w:firstLine="709"/>
        <w:jc w:val="both"/>
        <w:rPr>
          <w:color w:val="000000"/>
          <w:sz w:val="28"/>
          <w:szCs w:val="28"/>
        </w:rPr>
      </w:pPr>
      <w:r w:rsidRPr="001D27A0">
        <w:rPr>
          <w:color w:val="000000"/>
          <w:sz w:val="28"/>
          <w:szCs w:val="28"/>
        </w:rPr>
        <w:t xml:space="preserve">Электронно-библиотечная система BOOK.RU </w:t>
      </w:r>
      <w:r w:rsidRPr="001D27A0">
        <w:rPr>
          <w:color w:val="000000"/>
          <w:sz w:val="28"/>
          <w:szCs w:val="28"/>
          <w:u w:val="single"/>
        </w:rPr>
        <w:t>http://www.book.ru</w:t>
      </w:r>
    </w:p>
    <w:p w:rsidR="00E57C88" w:rsidRPr="001D27A0" w:rsidRDefault="00E57C88" w:rsidP="00E57C88">
      <w:pPr>
        <w:pStyle w:val="af0"/>
        <w:numPr>
          <w:ilvl w:val="0"/>
          <w:numId w:val="2"/>
        </w:numPr>
        <w:tabs>
          <w:tab w:val="left" w:pos="1134"/>
        </w:tabs>
        <w:spacing w:before="0" w:beforeAutospacing="0" w:after="0" w:afterAutospacing="0" w:line="276" w:lineRule="auto"/>
        <w:ind w:left="0" w:firstLine="709"/>
        <w:jc w:val="both"/>
        <w:rPr>
          <w:color w:val="000000"/>
          <w:sz w:val="28"/>
          <w:szCs w:val="28"/>
        </w:rPr>
      </w:pPr>
      <w:r w:rsidRPr="001D27A0">
        <w:rPr>
          <w:color w:val="000000"/>
          <w:sz w:val="28"/>
          <w:szCs w:val="28"/>
        </w:rPr>
        <w:t>Деловая онлайн библиотека издательства «Альпина Паблишер»</w:t>
      </w:r>
      <w:r w:rsidRPr="001D27A0">
        <w:rPr>
          <w:color w:val="000000"/>
          <w:sz w:val="28"/>
          <w:szCs w:val="28"/>
          <w:u w:val="single"/>
        </w:rPr>
        <w:t>http://lib.alpinadigital.ru/ru/library</w:t>
      </w:r>
    </w:p>
    <w:p w:rsidR="00E57C88" w:rsidRPr="001D27A0" w:rsidRDefault="00E57C88" w:rsidP="00E57C88">
      <w:pPr>
        <w:pStyle w:val="af0"/>
        <w:numPr>
          <w:ilvl w:val="0"/>
          <w:numId w:val="2"/>
        </w:numPr>
        <w:tabs>
          <w:tab w:val="left" w:pos="1134"/>
        </w:tabs>
        <w:spacing w:before="0" w:beforeAutospacing="0" w:after="0" w:afterAutospacing="0" w:line="276" w:lineRule="auto"/>
        <w:ind w:left="0" w:firstLine="709"/>
        <w:jc w:val="both"/>
        <w:rPr>
          <w:color w:val="000000"/>
          <w:sz w:val="28"/>
          <w:szCs w:val="28"/>
          <w:u w:val="single"/>
        </w:rPr>
      </w:pPr>
      <w:r w:rsidRPr="001D27A0">
        <w:rPr>
          <w:color w:val="000000"/>
          <w:sz w:val="28"/>
          <w:szCs w:val="28"/>
        </w:rPr>
        <w:t xml:space="preserve">Справочная правовая система «Консультант Плюс» </w:t>
      </w:r>
      <w:r w:rsidRPr="001D27A0">
        <w:rPr>
          <w:color w:val="000000"/>
          <w:sz w:val="28"/>
          <w:szCs w:val="28"/>
          <w:u w:val="single"/>
        </w:rPr>
        <w:t>www.cons-plus.ru.</w:t>
      </w:r>
    </w:p>
    <w:p w:rsidR="00E57C88" w:rsidRPr="001D27A0" w:rsidRDefault="00E57C88" w:rsidP="00E57C88">
      <w:pPr>
        <w:pStyle w:val="af0"/>
        <w:numPr>
          <w:ilvl w:val="0"/>
          <w:numId w:val="2"/>
        </w:numPr>
        <w:tabs>
          <w:tab w:val="left" w:pos="1134"/>
        </w:tabs>
        <w:spacing w:before="0" w:beforeAutospacing="0" w:after="0" w:afterAutospacing="0" w:line="276" w:lineRule="auto"/>
        <w:ind w:left="0" w:firstLine="709"/>
        <w:jc w:val="both"/>
        <w:rPr>
          <w:color w:val="000000"/>
          <w:sz w:val="28"/>
          <w:szCs w:val="28"/>
        </w:rPr>
      </w:pPr>
      <w:r w:rsidRPr="001D27A0">
        <w:rPr>
          <w:color w:val="000000"/>
          <w:sz w:val="28"/>
          <w:szCs w:val="28"/>
        </w:rPr>
        <w:t xml:space="preserve">Справочная правовая система «Гарант» </w:t>
      </w:r>
      <w:r w:rsidRPr="001D27A0">
        <w:rPr>
          <w:color w:val="000000"/>
          <w:sz w:val="28"/>
          <w:szCs w:val="28"/>
          <w:u w:val="single"/>
        </w:rPr>
        <w:t>www.garant.ru.</w:t>
      </w:r>
    </w:p>
    <w:p w:rsidR="00E57C88" w:rsidRPr="001D27A0" w:rsidRDefault="00E57C88" w:rsidP="00E57C88">
      <w:pPr>
        <w:pStyle w:val="af0"/>
        <w:numPr>
          <w:ilvl w:val="0"/>
          <w:numId w:val="2"/>
        </w:numPr>
        <w:tabs>
          <w:tab w:val="left" w:pos="1134"/>
        </w:tabs>
        <w:spacing w:before="0" w:beforeAutospacing="0" w:after="0" w:afterAutospacing="0" w:line="276" w:lineRule="auto"/>
        <w:ind w:left="0" w:firstLine="709"/>
        <w:jc w:val="both"/>
        <w:rPr>
          <w:color w:val="000000"/>
          <w:sz w:val="28"/>
          <w:szCs w:val="28"/>
        </w:rPr>
      </w:pPr>
      <w:r w:rsidRPr="001D27A0">
        <w:rPr>
          <w:color w:val="000000"/>
          <w:sz w:val="28"/>
          <w:szCs w:val="28"/>
        </w:rPr>
        <w:t xml:space="preserve">Кодексы и законы РФ. Правовая навигационная система </w:t>
      </w:r>
      <w:r w:rsidRPr="001D27A0">
        <w:rPr>
          <w:color w:val="000000"/>
          <w:sz w:val="28"/>
          <w:szCs w:val="28"/>
          <w:u w:val="single"/>
        </w:rPr>
        <w:t>www.zakonrf.info/uk/gl22</w:t>
      </w:r>
      <w:r w:rsidRPr="001D27A0">
        <w:rPr>
          <w:color w:val="000000"/>
          <w:sz w:val="28"/>
          <w:szCs w:val="28"/>
        </w:rPr>
        <w:t>.</w:t>
      </w:r>
    </w:p>
    <w:p w:rsidR="00E57C88" w:rsidRDefault="00E57C88" w:rsidP="00E57C88">
      <w:pPr>
        <w:pStyle w:val="af0"/>
        <w:tabs>
          <w:tab w:val="left" w:pos="1134"/>
        </w:tabs>
        <w:spacing w:before="0" w:beforeAutospacing="0" w:after="0" w:afterAutospacing="0" w:line="276" w:lineRule="auto"/>
        <w:ind w:left="709"/>
        <w:jc w:val="both"/>
        <w:rPr>
          <w:color w:val="000000"/>
          <w:sz w:val="28"/>
          <w:szCs w:val="28"/>
        </w:rPr>
      </w:pPr>
    </w:p>
    <w:p w:rsidR="00F610E4" w:rsidRPr="00330E82" w:rsidRDefault="00F610E4" w:rsidP="004742DF">
      <w:pPr>
        <w:pStyle w:val="1"/>
        <w:spacing w:before="0" w:line="276" w:lineRule="auto"/>
        <w:ind w:firstLine="0"/>
        <w:jc w:val="center"/>
        <w:rPr>
          <w:rFonts w:ascii="Times New Roman" w:hAnsi="Times New Roman"/>
          <w:color w:val="auto"/>
        </w:rPr>
      </w:pPr>
      <w:bookmarkStart w:id="44" w:name="_Toc150777321"/>
      <w:r w:rsidRPr="00330E82">
        <w:rPr>
          <w:rFonts w:ascii="Times New Roman" w:hAnsi="Times New Roman"/>
          <w:color w:val="auto"/>
        </w:rPr>
        <w:t>10.</w:t>
      </w:r>
      <w:r w:rsidR="007B10D6">
        <w:rPr>
          <w:rFonts w:ascii="Times New Roman" w:hAnsi="Times New Roman"/>
          <w:color w:val="auto"/>
        </w:rPr>
        <w:t xml:space="preserve"> </w:t>
      </w:r>
      <w:r w:rsidRPr="00330E82">
        <w:rPr>
          <w:rFonts w:ascii="Times New Roman" w:hAnsi="Times New Roman"/>
          <w:color w:val="auto"/>
        </w:rPr>
        <w:t>Методические</w:t>
      </w:r>
      <w:r w:rsidR="007B10D6">
        <w:rPr>
          <w:rFonts w:ascii="Times New Roman" w:hAnsi="Times New Roman"/>
          <w:color w:val="auto"/>
        </w:rPr>
        <w:t xml:space="preserve"> </w:t>
      </w:r>
      <w:r w:rsidRPr="00330E82">
        <w:rPr>
          <w:rFonts w:ascii="Times New Roman" w:hAnsi="Times New Roman"/>
          <w:color w:val="auto"/>
        </w:rPr>
        <w:t>указания</w:t>
      </w:r>
      <w:r w:rsidR="007B10D6">
        <w:rPr>
          <w:rFonts w:ascii="Times New Roman" w:hAnsi="Times New Roman"/>
          <w:color w:val="auto"/>
        </w:rPr>
        <w:t xml:space="preserve"> </w:t>
      </w:r>
      <w:r w:rsidRPr="00330E82">
        <w:rPr>
          <w:rFonts w:ascii="Times New Roman" w:hAnsi="Times New Roman"/>
          <w:color w:val="auto"/>
        </w:rPr>
        <w:t>для</w:t>
      </w:r>
      <w:r w:rsidR="007B10D6">
        <w:rPr>
          <w:rFonts w:ascii="Times New Roman" w:hAnsi="Times New Roman"/>
          <w:color w:val="auto"/>
        </w:rPr>
        <w:t xml:space="preserve"> </w:t>
      </w:r>
      <w:r w:rsidRPr="00330E82">
        <w:rPr>
          <w:rFonts w:ascii="Times New Roman" w:hAnsi="Times New Roman"/>
          <w:color w:val="auto"/>
        </w:rPr>
        <w:t>обучающихся</w:t>
      </w:r>
      <w:r w:rsidR="007B10D6">
        <w:rPr>
          <w:rFonts w:ascii="Times New Roman" w:hAnsi="Times New Roman"/>
          <w:color w:val="auto"/>
        </w:rPr>
        <w:t xml:space="preserve"> </w:t>
      </w:r>
      <w:r w:rsidRPr="00330E82">
        <w:rPr>
          <w:rFonts w:ascii="Times New Roman" w:hAnsi="Times New Roman"/>
          <w:color w:val="auto"/>
        </w:rPr>
        <w:t>по</w:t>
      </w:r>
      <w:r w:rsidR="007B10D6">
        <w:rPr>
          <w:rFonts w:ascii="Times New Roman" w:hAnsi="Times New Roman"/>
          <w:color w:val="auto"/>
        </w:rPr>
        <w:t xml:space="preserve"> </w:t>
      </w:r>
      <w:r w:rsidRPr="00330E82">
        <w:rPr>
          <w:rFonts w:ascii="Times New Roman" w:hAnsi="Times New Roman"/>
          <w:color w:val="auto"/>
        </w:rPr>
        <w:t>освоению</w:t>
      </w:r>
      <w:r w:rsidR="007B10D6">
        <w:rPr>
          <w:rFonts w:ascii="Times New Roman" w:hAnsi="Times New Roman"/>
          <w:color w:val="auto"/>
        </w:rPr>
        <w:t xml:space="preserve"> </w:t>
      </w:r>
      <w:r w:rsidRPr="00330E82">
        <w:rPr>
          <w:rFonts w:ascii="Times New Roman" w:hAnsi="Times New Roman"/>
          <w:color w:val="auto"/>
        </w:rPr>
        <w:t>дисциплины</w:t>
      </w:r>
      <w:bookmarkEnd w:id="44"/>
    </w:p>
    <w:p w:rsidR="004742DF" w:rsidRDefault="004742DF" w:rsidP="00330E82">
      <w:pPr>
        <w:spacing w:line="276" w:lineRule="auto"/>
        <w:ind w:firstLine="567"/>
        <w:jc w:val="both"/>
        <w:rPr>
          <w:sz w:val="28"/>
          <w:szCs w:val="28"/>
          <w:lang w:val="x-none"/>
        </w:rPr>
      </w:pPr>
      <w:bookmarkStart w:id="45" w:name="_Toc423080119"/>
      <w:bookmarkStart w:id="46" w:name="_Toc506805002"/>
    </w:p>
    <w:p w:rsidR="00360F16" w:rsidRDefault="004742DF" w:rsidP="00330E82">
      <w:pPr>
        <w:spacing w:line="276" w:lineRule="auto"/>
        <w:ind w:firstLine="567"/>
        <w:jc w:val="both"/>
        <w:rPr>
          <w:sz w:val="28"/>
          <w:szCs w:val="28"/>
        </w:rPr>
      </w:pPr>
      <w:r>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 </w:t>
      </w:r>
    </w:p>
    <w:p w:rsidR="004742DF" w:rsidRPr="00330E82" w:rsidRDefault="004742DF" w:rsidP="00330E82">
      <w:pPr>
        <w:spacing w:line="276" w:lineRule="auto"/>
        <w:ind w:firstLine="567"/>
        <w:jc w:val="both"/>
        <w:rPr>
          <w:color w:val="1B1B1D"/>
          <w:sz w:val="28"/>
          <w:szCs w:val="28"/>
        </w:rPr>
      </w:pPr>
    </w:p>
    <w:p w:rsidR="004742DF" w:rsidRDefault="004742DF" w:rsidP="001F4D5B">
      <w:pPr>
        <w:keepNext/>
        <w:tabs>
          <w:tab w:val="left" w:pos="1134"/>
        </w:tabs>
        <w:spacing w:before="120" w:after="120"/>
        <w:jc w:val="center"/>
        <w:outlineLvl w:val="0"/>
        <w:rPr>
          <w:b/>
          <w:bCs/>
          <w:kern w:val="32"/>
          <w:sz w:val="28"/>
          <w:szCs w:val="32"/>
        </w:rPr>
      </w:pPr>
      <w:bookmarkStart w:id="47" w:name="_Toc73619805"/>
      <w:bookmarkStart w:id="48" w:name="_Toc150351398"/>
      <w:bookmarkStart w:id="49" w:name="_Toc150777322"/>
      <w:bookmarkEnd w:id="45"/>
      <w:bookmarkEnd w:id="46"/>
      <w:r>
        <w:rPr>
          <w:b/>
          <w:bCs/>
          <w:kern w:val="32"/>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7"/>
      <w:bookmarkEnd w:id="48"/>
      <w:bookmarkEnd w:id="49"/>
    </w:p>
    <w:p w:rsidR="004742DF" w:rsidRDefault="004742DF" w:rsidP="001F4D5B">
      <w:pPr>
        <w:tabs>
          <w:tab w:val="left" w:pos="1134"/>
        </w:tabs>
        <w:spacing w:line="360" w:lineRule="auto"/>
        <w:ind w:firstLine="709"/>
        <w:rPr>
          <w:b/>
          <w:sz w:val="28"/>
        </w:rPr>
      </w:pPr>
      <w:r>
        <w:rPr>
          <w:b/>
          <w:sz w:val="28"/>
        </w:rPr>
        <w:t>11.1. Комплект лицензионного программного обеспечения:</w:t>
      </w:r>
    </w:p>
    <w:p w:rsidR="004742DF" w:rsidRDefault="004742DF" w:rsidP="001F4D5B">
      <w:pPr>
        <w:tabs>
          <w:tab w:val="left" w:pos="1134"/>
        </w:tabs>
        <w:spacing w:line="360" w:lineRule="auto"/>
        <w:ind w:firstLine="709"/>
        <w:jc w:val="both"/>
        <w:rPr>
          <w:sz w:val="28"/>
          <w:szCs w:val="28"/>
        </w:rPr>
      </w:pPr>
      <w:r>
        <w:rPr>
          <w:sz w:val="28"/>
        </w:rPr>
        <w:t xml:space="preserve">1. </w:t>
      </w:r>
      <w:r>
        <w:rPr>
          <w:sz w:val="28"/>
          <w:szCs w:val="28"/>
        </w:rPr>
        <w:t xml:space="preserve">Компьютерные программы общего назначения </w:t>
      </w:r>
      <w:r>
        <w:rPr>
          <w:sz w:val="28"/>
          <w:szCs w:val="28"/>
          <w:lang w:val="en-US"/>
        </w:rPr>
        <w:t>Windows</w:t>
      </w:r>
      <w:r>
        <w:rPr>
          <w:sz w:val="28"/>
          <w:szCs w:val="28"/>
        </w:rPr>
        <w:t xml:space="preserve">, Microsoft </w:t>
      </w:r>
      <w:r>
        <w:rPr>
          <w:sz w:val="28"/>
          <w:szCs w:val="28"/>
          <w:lang w:val="en-US"/>
        </w:rPr>
        <w:t>Office</w:t>
      </w:r>
    </w:p>
    <w:p w:rsidR="004742DF" w:rsidRDefault="004742DF" w:rsidP="001F4D5B">
      <w:pPr>
        <w:tabs>
          <w:tab w:val="left" w:pos="1134"/>
        </w:tabs>
        <w:spacing w:line="360" w:lineRule="auto"/>
        <w:ind w:firstLine="709"/>
        <w:jc w:val="both"/>
        <w:rPr>
          <w:sz w:val="28"/>
          <w:szCs w:val="28"/>
        </w:rPr>
      </w:pPr>
      <w:r>
        <w:rPr>
          <w:sz w:val="28"/>
          <w:szCs w:val="28"/>
        </w:rPr>
        <w:t>2.</w:t>
      </w:r>
      <w:r>
        <w:t xml:space="preserve"> </w:t>
      </w:r>
      <w:r>
        <w:rPr>
          <w:sz w:val="28"/>
          <w:szCs w:val="28"/>
        </w:rPr>
        <w:t>Антивирус Kaspersky</w:t>
      </w:r>
    </w:p>
    <w:p w:rsidR="004742DF" w:rsidRDefault="004742DF" w:rsidP="004742DF">
      <w:pPr>
        <w:ind w:firstLine="567"/>
        <w:jc w:val="both"/>
        <w:rPr>
          <w:b/>
          <w:sz w:val="28"/>
          <w:szCs w:val="28"/>
        </w:rPr>
      </w:pPr>
      <w:r>
        <w:rPr>
          <w:b/>
          <w:sz w:val="28"/>
          <w:szCs w:val="28"/>
        </w:rPr>
        <w:t>11.2. Современные профессиональные базы данных и информационные справочные системы:</w:t>
      </w:r>
    </w:p>
    <w:p w:rsidR="004742DF" w:rsidRDefault="004742DF" w:rsidP="004742DF">
      <w:pPr>
        <w:ind w:firstLine="567"/>
        <w:jc w:val="both"/>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5356"/>
        <w:gridCol w:w="3021"/>
      </w:tblGrid>
      <w:tr w:rsidR="006246CA" w:rsidRPr="00842E06" w:rsidTr="004742DF">
        <w:tc>
          <w:tcPr>
            <w:tcW w:w="861" w:type="dxa"/>
            <w:vAlign w:val="center"/>
          </w:tcPr>
          <w:p w:rsidR="006246CA" w:rsidRPr="00842E06" w:rsidRDefault="006246CA" w:rsidP="00547EBF">
            <w:pPr>
              <w:widowControl w:val="0"/>
              <w:shd w:val="clear" w:color="auto" w:fill="FFFFFF"/>
              <w:jc w:val="center"/>
              <w:rPr>
                <w:color w:val="000000"/>
                <w:sz w:val="28"/>
                <w:szCs w:val="28"/>
              </w:rPr>
            </w:pPr>
            <w:r w:rsidRPr="00842E06">
              <w:rPr>
                <w:color w:val="000000"/>
                <w:sz w:val="28"/>
                <w:szCs w:val="28"/>
              </w:rPr>
              <w:t>№п/п</w:t>
            </w:r>
          </w:p>
        </w:tc>
        <w:tc>
          <w:tcPr>
            <w:tcW w:w="5518" w:type="dxa"/>
            <w:vAlign w:val="center"/>
          </w:tcPr>
          <w:p w:rsidR="006246CA" w:rsidRPr="00842E06" w:rsidRDefault="006246CA" w:rsidP="00547EBF">
            <w:pPr>
              <w:widowControl w:val="0"/>
              <w:shd w:val="clear" w:color="auto" w:fill="FFFFFF"/>
              <w:jc w:val="center"/>
              <w:rPr>
                <w:color w:val="000000"/>
                <w:sz w:val="28"/>
                <w:szCs w:val="28"/>
              </w:rPr>
            </w:pPr>
            <w:r w:rsidRPr="00842E06">
              <w:rPr>
                <w:color w:val="000000"/>
                <w:sz w:val="28"/>
                <w:szCs w:val="28"/>
              </w:rPr>
              <w:t>Название</w:t>
            </w:r>
            <w:r w:rsidR="000B4A10" w:rsidRPr="00842E06">
              <w:rPr>
                <w:color w:val="000000"/>
                <w:sz w:val="28"/>
                <w:szCs w:val="28"/>
              </w:rPr>
              <w:t xml:space="preserve"> </w:t>
            </w:r>
            <w:r w:rsidRPr="00842E06">
              <w:rPr>
                <w:color w:val="000000"/>
                <w:sz w:val="28"/>
                <w:szCs w:val="28"/>
              </w:rPr>
              <w:t>рекомендуемых</w:t>
            </w:r>
            <w:r w:rsidR="000B4A10" w:rsidRPr="00842E06">
              <w:rPr>
                <w:color w:val="000000"/>
                <w:sz w:val="28"/>
                <w:szCs w:val="28"/>
              </w:rPr>
              <w:t xml:space="preserve"> </w:t>
            </w:r>
            <w:r w:rsidRPr="00842E06">
              <w:rPr>
                <w:color w:val="000000"/>
                <w:sz w:val="28"/>
                <w:szCs w:val="28"/>
              </w:rPr>
              <w:t>технических</w:t>
            </w:r>
            <w:r w:rsidR="000B4A10" w:rsidRPr="00842E06">
              <w:rPr>
                <w:color w:val="000000"/>
                <w:sz w:val="28"/>
                <w:szCs w:val="28"/>
              </w:rPr>
              <w:t xml:space="preserve"> </w:t>
            </w:r>
            <w:r w:rsidRPr="00842E06">
              <w:rPr>
                <w:color w:val="000000"/>
                <w:sz w:val="28"/>
                <w:szCs w:val="28"/>
              </w:rPr>
              <w:t>и</w:t>
            </w:r>
            <w:r w:rsidR="000B4A10" w:rsidRPr="00842E06">
              <w:rPr>
                <w:color w:val="000000"/>
                <w:sz w:val="28"/>
                <w:szCs w:val="28"/>
              </w:rPr>
              <w:t xml:space="preserve"> </w:t>
            </w:r>
            <w:r w:rsidRPr="00842E06">
              <w:rPr>
                <w:color w:val="000000"/>
                <w:sz w:val="28"/>
                <w:szCs w:val="28"/>
              </w:rPr>
              <w:t>компьютерных</w:t>
            </w:r>
            <w:r w:rsidR="000B4A10" w:rsidRPr="00842E06">
              <w:rPr>
                <w:color w:val="000000"/>
                <w:sz w:val="28"/>
                <w:szCs w:val="28"/>
              </w:rPr>
              <w:t xml:space="preserve"> </w:t>
            </w:r>
            <w:r w:rsidRPr="00842E06">
              <w:rPr>
                <w:color w:val="000000"/>
                <w:sz w:val="28"/>
                <w:szCs w:val="28"/>
              </w:rPr>
              <w:t>средств</w:t>
            </w:r>
            <w:r w:rsidR="000B4A10" w:rsidRPr="00842E06">
              <w:rPr>
                <w:color w:val="000000"/>
                <w:sz w:val="28"/>
                <w:szCs w:val="28"/>
              </w:rPr>
              <w:t xml:space="preserve"> </w:t>
            </w:r>
            <w:r w:rsidRPr="00842E06">
              <w:rPr>
                <w:color w:val="000000"/>
                <w:sz w:val="28"/>
                <w:szCs w:val="28"/>
              </w:rPr>
              <w:t>обучения</w:t>
            </w:r>
          </w:p>
        </w:tc>
        <w:tc>
          <w:tcPr>
            <w:tcW w:w="3085" w:type="dxa"/>
            <w:vAlign w:val="center"/>
          </w:tcPr>
          <w:p w:rsidR="006246CA" w:rsidRPr="00842E06" w:rsidRDefault="006246CA" w:rsidP="004742DF">
            <w:pPr>
              <w:widowControl w:val="0"/>
              <w:shd w:val="clear" w:color="auto" w:fill="FFFFFF"/>
              <w:jc w:val="center"/>
              <w:rPr>
                <w:color w:val="000000"/>
                <w:sz w:val="28"/>
                <w:szCs w:val="28"/>
              </w:rPr>
            </w:pPr>
            <w:r w:rsidRPr="00842E06">
              <w:rPr>
                <w:color w:val="000000"/>
                <w:sz w:val="28"/>
                <w:szCs w:val="28"/>
              </w:rPr>
              <w:t>Наименование</w:t>
            </w:r>
            <w:r w:rsidR="000B4A10" w:rsidRPr="00842E06">
              <w:rPr>
                <w:color w:val="000000"/>
                <w:sz w:val="28"/>
                <w:szCs w:val="28"/>
              </w:rPr>
              <w:t xml:space="preserve"> </w:t>
            </w:r>
            <w:r w:rsidRPr="00842E06">
              <w:rPr>
                <w:color w:val="000000"/>
                <w:sz w:val="28"/>
                <w:szCs w:val="28"/>
              </w:rPr>
              <w:t>разделов</w:t>
            </w:r>
            <w:r w:rsidR="000B4A10" w:rsidRPr="00842E06">
              <w:rPr>
                <w:color w:val="000000"/>
                <w:sz w:val="28"/>
                <w:szCs w:val="28"/>
              </w:rPr>
              <w:t xml:space="preserve"> </w:t>
            </w:r>
            <w:r w:rsidRPr="00842E06">
              <w:rPr>
                <w:color w:val="000000"/>
                <w:sz w:val="28"/>
                <w:szCs w:val="28"/>
              </w:rPr>
              <w:t>и</w:t>
            </w:r>
            <w:r w:rsidR="000B4A10" w:rsidRPr="00842E06">
              <w:rPr>
                <w:color w:val="000000"/>
                <w:sz w:val="28"/>
                <w:szCs w:val="28"/>
              </w:rPr>
              <w:t xml:space="preserve"> </w:t>
            </w:r>
            <w:r w:rsidRPr="00842E06">
              <w:rPr>
                <w:color w:val="000000"/>
                <w:sz w:val="28"/>
                <w:szCs w:val="28"/>
              </w:rPr>
              <w:t>тем</w:t>
            </w:r>
          </w:p>
        </w:tc>
      </w:tr>
      <w:tr w:rsidR="006246CA" w:rsidRPr="001D27A0" w:rsidTr="004742DF">
        <w:tc>
          <w:tcPr>
            <w:tcW w:w="861" w:type="dxa"/>
          </w:tcPr>
          <w:p w:rsidR="006246CA" w:rsidRPr="001D27A0" w:rsidRDefault="006246CA" w:rsidP="001D27A0">
            <w:pPr>
              <w:widowControl w:val="0"/>
              <w:shd w:val="clear" w:color="auto" w:fill="FFFFFF"/>
              <w:rPr>
                <w:color w:val="000000"/>
                <w:sz w:val="28"/>
                <w:szCs w:val="28"/>
              </w:rPr>
            </w:pPr>
            <w:r w:rsidRPr="001D27A0">
              <w:rPr>
                <w:color w:val="000000"/>
                <w:sz w:val="28"/>
                <w:szCs w:val="28"/>
              </w:rPr>
              <w:t>1</w:t>
            </w:r>
          </w:p>
        </w:tc>
        <w:tc>
          <w:tcPr>
            <w:tcW w:w="5518" w:type="dxa"/>
          </w:tcPr>
          <w:p w:rsidR="006246CA" w:rsidRPr="001D27A0" w:rsidRDefault="006246CA" w:rsidP="001D27A0">
            <w:pPr>
              <w:widowControl w:val="0"/>
              <w:shd w:val="clear" w:color="auto" w:fill="FFFFFF"/>
              <w:rPr>
                <w:color w:val="000000"/>
                <w:sz w:val="28"/>
                <w:szCs w:val="28"/>
              </w:rPr>
            </w:pPr>
            <w:r w:rsidRPr="001D27A0">
              <w:rPr>
                <w:color w:val="000000"/>
                <w:sz w:val="28"/>
                <w:szCs w:val="28"/>
              </w:rPr>
              <w:t>Правовая</w:t>
            </w:r>
            <w:r w:rsidR="000B4A10" w:rsidRPr="001D27A0">
              <w:rPr>
                <w:color w:val="000000"/>
                <w:sz w:val="28"/>
                <w:szCs w:val="28"/>
              </w:rPr>
              <w:t xml:space="preserve"> </w:t>
            </w:r>
            <w:r w:rsidRPr="001D27A0">
              <w:rPr>
                <w:color w:val="000000"/>
                <w:sz w:val="28"/>
                <w:szCs w:val="28"/>
              </w:rPr>
              <w:t>база</w:t>
            </w:r>
            <w:r w:rsidR="000B4A10" w:rsidRPr="001D27A0">
              <w:rPr>
                <w:color w:val="000000"/>
                <w:sz w:val="28"/>
                <w:szCs w:val="28"/>
              </w:rPr>
              <w:t xml:space="preserve"> </w:t>
            </w:r>
            <w:r w:rsidRPr="001D27A0">
              <w:rPr>
                <w:color w:val="000000"/>
                <w:sz w:val="28"/>
                <w:szCs w:val="28"/>
              </w:rPr>
              <w:t>данных</w:t>
            </w:r>
            <w:r w:rsidR="000B4A10" w:rsidRPr="001D27A0">
              <w:rPr>
                <w:color w:val="000000"/>
                <w:sz w:val="28"/>
                <w:szCs w:val="28"/>
              </w:rPr>
              <w:t xml:space="preserve"> </w:t>
            </w:r>
            <w:r w:rsidRPr="001D27A0">
              <w:rPr>
                <w:color w:val="000000"/>
                <w:sz w:val="28"/>
                <w:szCs w:val="28"/>
              </w:rPr>
              <w:t>«КонсультантПлюс»</w:t>
            </w:r>
          </w:p>
        </w:tc>
        <w:tc>
          <w:tcPr>
            <w:tcW w:w="3085" w:type="dxa"/>
          </w:tcPr>
          <w:p w:rsidR="006246CA" w:rsidRPr="001D27A0" w:rsidRDefault="006246CA" w:rsidP="004742DF">
            <w:pPr>
              <w:widowControl w:val="0"/>
              <w:shd w:val="clear" w:color="auto" w:fill="FFFFFF"/>
              <w:jc w:val="center"/>
              <w:rPr>
                <w:color w:val="000000"/>
                <w:sz w:val="28"/>
                <w:szCs w:val="28"/>
              </w:rPr>
            </w:pPr>
            <w:r w:rsidRPr="001D27A0">
              <w:rPr>
                <w:color w:val="000000"/>
                <w:sz w:val="28"/>
                <w:szCs w:val="28"/>
              </w:rPr>
              <w:t>Тем</w:t>
            </w:r>
            <w:r w:rsidR="00A716CE" w:rsidRPr="001D27A0">
              <w:rPr>
                <w:color w:val="000000"/>
                <w:sz w:val="28"/>
                <w:szCs w:val="28"/>
              </w:rPr>
              <w:t>ы</w:t>
            </w:r>
            <w:r w:rsidR="001D27A0">
              <w:rPr>
                <w:color w:val="000000"/>
                <w:sz w:val="28"/>
                <w:szCs w:val="28"/>
              </w:rPr>
              <w:t xml:space="preserve"> </w:t>
            </w:r>
            <w:r w:rsidR="00360F16" w:rsidRPr="001D27A0">
              <w:rPr>
                <w:color w:val="000000"/>
                <w:sz w:val="28"/>
                <w:szCs w:val="28"/>
              </w:rPr>
              <w:t>1</w:t>
            </w:r>
            <w:r w:rsidR="001D27A0" w:rsidRPr="001D27A0">
              <w:rPr>
                <w:color w:val="000000"/>
                <w:sz w:val="28"/>
                <w:szCs w:val="28"/>
              </w:rPr>
              <w:t xml:space="preserve"> - 4</w:t>
            </w:r>
          </w:p>
        </w:tc>
      </w:tr>
      <w:tr w:rsidR="001D27A0" w:rsidRPr="001D27A0" w:rsidTr="004742DF">
        <w:tc>
          <w:tcPr>
            <w:tcW w:w="861" w:type="dxa"/>
          </w:tcPr>
          <w:p w:rsidR="001D27A0" w:rsidRPr="001D27A0" w:rsidRDefault="001D27A0" w:rsidP="001D27A0">
            <w:pPr>
              <w:widowControl w:val="0"/>
              <w:shd w:val="clear" w:color="auto" w:fill="FFFFFF"/>
              <w:rPr>
                <w:color w:val="000000"/>
                <w:sz w:val="28"/>
                <w:szCs w:val="28"/>
              </w:rPr>
            </w:pPr>
            <w:r w:rsidRPr="001D27A0">
              <w:rPr>
                <w:color w:val="000000"/>
                <w:sz w:val="28"/>
                <w:szCs w:val="28"/>
              </w:rPr>
              <w:t>2</w:t>
            </w:r>
          </w:p>
        </w:tc>
        <w:tc>
          <w:tcPr>
            <w:tcW w:w="5518" w:type="dxa"/>
          </w:tcPr>
          <w:p w:rsidR="001D27A0" w:rsidRPr="001D27A0" w:rsidRDefault="001D27A0" w:rsidP="001D27A0">
            <w:pPr>
              <w:widowControl w:val="0"/>
              <w:shd w:val="clear" w:color="auto" w:fill="FFFFFF"/>
              <w:rPr>
                <w:color w:val="000000"/>
                <w:sz w:val="28"/>
                <w:szCs w:val="28"/>
              </w:rPr>
            </w:pPr>
            <w:r w:rsidRPr="001D27A0">
              <w:rPr>
                <w:color w:val="000000"/>
                <w:sz w:val="28"/>
                <w:szCs w:val="28"/>
              </w:rPr>
              <w:t>Справочно-правовая система «Гарант»</w:t>
            </w:r>
          </w:p>
        </w:tc>
        <w:tc>
          <w:tcPr>
            <w:tcW w:w="3085" w:type="dxa"/>
          </w:tcPr>
          <w:p w:rsidR="001D27A0" w:rsidRPr="001D27A0" w:rsidRDefault="001D27A0" w:rsidP="004742DF">
            <w:pPr>
              <w:widowControl w:val="0"/>
              <w:shd w:val="clear" w:color="auto" w:fill="FFFFFF"/>
              <w:jc w:val="center"/>
              <w:rPr>
                <w:color w:val="000000"/>
                <w:sz w:val="28"/>
                <w:szCs w:val="28"/>
              </w:rPr>
            </w:pPr>
            <w:r w:rsidRPr="001D27A0">
              <w:rPr>
                <w:color w:val="000000"/>
                <w:sz w:val="28"/>
                <w:szCs w:val="28"/>
              </w:rPr>
              <w:t>Темы</w:t>
            </w:r>
            <w:r>
              <w:rPr>
                <w:color w:val="000000"/>
                <w:sz w:val="28"/>
                <w:szCs w:val="28"/>
              </w:rPr>
              <w:t xml:space="preserve"> </w:t>
            </w:r>
            <w:r w:rsidRPr="001D27A0">
              <w:rPr>
                <w:color w:val="000000"/>
                <w:sz w:val="28"/>
                <w:szCs w:val="28"/>
              </w:rPr>
              <w:t>1 - 4</w:t>
            </w:r>
          </w:p>
        </w:tc>
      </w:tr>
    </w:tbl>
    <w:p w:rsidR="00AC7BF1" w:rsidRDefault="00AC7BF1" w:rsidP="00210EBA">
      <w:pPr>
        <w:rPr>
          <w:b/>
          <w:sz w:val="28"/>
        </w:rPr>
      </w:pPr>
    </w:p>
    <w:p w:rsidR="00AC7BF1" w:rsidRDefault="00AC7BF1" w:rsidP="003E62D5">
      <w:pPr>
        <w:ind w:firstLine="426"/>
        <w:rPr>
          <w:b/>
          <w:sz w:val="28"/>
        </w:rPr>
      </w:pPr>
    </w:p>
    <w:p w:rsidR="003E62D5" w:rsidRPr="007007ED" w:rsidRDefault="003E62D5" w:rsidP="00B66B3B">
      <w:pPr>
        <w:rPr>
          <w:sz w:val="28"/>
        </w:rPr>
      </w:pPr>
      <w:r w:rsidRPr="007007ED">
        <w:rPr>
          <w:b/>
          <w:sz w:val="28"/>
        </w:rPr>
        <w:lastRenderedPageBreak/>
        <w:t>11.3. Сертифицированные программные и аппаратные средства защиты информации: не предусмотрены.</w:t>
      </w:r>
    </w:p>
    <w:p w:rsidR="004742DF" w:rsidRDefault="004742DF" w:rsidP="004742DF">
      <w:pPr>
        <w:suppressAutoHyphens/>
        <w:jc w:val="center"/>
        <w:rPr>
          <w:b/>
          <w:sz w:val="28"/>
          <w:szCs w:val="28"/>
        </w:rPr>
      </w:pPr>
      <w:r>
        <w:rPr>
          <w:b/>
          <w:sz w:val="28"/>
          <w:szCs w:val="28"/>
        </w:rPr>
        <w:t>Специализированные сайты и сервера</w:t>
      </w:r>
    </w:p>
    <w:p w:rsidR="004742DF" w:rsidRDefault="004742DF" w:rsidP="004742DF">
      <w:pPr>
        <w:suppressAutoHyphens/>
        <w:jc w:val="center"/>
        <w:rPr>
          <w:b/>
          <w:sz w:val="28"/>
          <w:szCs w:val="28"/>
        </w:rPr>
      </w:pPr>
    </w:p>
    <w:p w:rsidR="004742DF" w:rsidRDefault="004742DF" w:rsidP="004742DF">
      <w:pPr>
        <w:shd w:val="clear" w:color="auto" w:fill="FFFFFF"/>
        <w:ind w:firstLine="426"/>
        <w:jc w:val="both"/>
        <w:rPr>
          <w:sz w:val="28"/>
          <w:szCs w:val="28"/>
        </w:rPr>
      </w:pPr>
      <w:r>
        <w:rPr>
          <w:sz w:val="28"/>
          <w:szCs w:val="28"/>
        </w:rPr>
        <w:t>1. www.minfin.ru (сайт Министерства Финансов РФ)</w:t>
      </w:r>
    </w:p>
    <w:p w:rsidR="004742DF" w:rsidRDefault="004742DF" w:rsidP="004742DF">
      <w:pPr>
        <w:shd w:val="clear" w:color="auto" w:fill="FFFFFF"/>
        <w:ind w:firstLine="426"/>
        <w:jc w:val="both"/>
        <w:rPr>
          <w:sz w:val="28"/>
          <w:szCs w:val="28"/>
        </w:rPr>
      </w:pPr>
      <w:r>
        <w:rPr>
          <w:sz w:val="28"/>
          <w:szCs w:val="28"/>
        </w:rPr>
        <w:t>2. www.fcinfo.ru (сайт ФК-НОВОСТИ)</w:t>
      </w:r>
    </w:p>
    <w:p w:rsidR="004742DF" w:rsidRDefault="004742DF" w:rsidP="004742DF">
      <w:pPr>
        <w:shd w:val="clear" w:color="auto" w:fill="FFFFFF"/>
        <w:ind w:firstLine="426"/>
        <w:jc w:val="both"/>
        <w:rPr>
          <w:sz w:val="28"/>
          <w:szCs w:val="28"/>
        </w:rPr>
      </w:pPr>
      <w:r>
        <w:rPr>
          <w:sz w:val="28"/>
          <w:szCs w:val="28"/>
        </w:rPr>
        <w:t>3. www.interfax.ru (сайт Интерфакс)</w:t>
      </w:r>
    </w:p>
    <w:p w:rsidR="004742DF" w:rsidRDefault="004742DF" w:rsidP="004742DF">
      <w:pPr>
        <w:shd w:val="clear" w:color="auto" w:fill="FFFFFF"/>
        <w:ind w:firstLine="426"/>
        <w:jc w:val="both"/>
        <w:rPr>
          <w:sz w:val="28"/>
          <w:szCs w:val="28"/>
        </w:rPr>
      </w:pPr>
      <w:r>
        <w:rPr>
          <w:sz w:val="28"/>
          <w:szCs w:val="28"/>
        </w:rPr>
        <w:t>4. www.kommersant.ru (сайт КоммерсантЪ)</w:t>
      </w:r>
    </w:p>
    <w:p w:rsidR="004742DF" w:rsidRDefault="004742DF" w:rsidP="004742DF">
      <w:pPr>
        <w:shd w:val="clear" w:color="auto" w:fill="FFFFFF"/>
        <w:ind w:firstLine="426"/>
        <w:jc w:val="both"/>
        <w:rPr>
          <w:sz w:val="28"/>
          <w:szCs w:val="28"/>
        </w:rPr>
      </w:pPr>
      <w:r>
        <w:rPr>
          <w:sz w:val="28"/>
          <w:szCs w:val="28"/>
        </w:rPr>
        <w:t>5. www.rbc.ru (сайт РосБизнесКонсалтинг)</w:t>
      </w:r>
    </w:p>
    <w:p w:rsidR="004742DF" w:rsidRDefault="004742DF" w:rsidP="004742DF">
      <w:pPr>
        <w:shd w:val="clear" w:color="auto" w:fill="FFFFFF"/>
        <w:ind w:firstLine="426"/>
        <w:jc w:val="both"/>
        <w:rPr>
          <w:sz w:val="28"/>
          <w:szCs w:val="28"/>
        </w:rPr>
      </w:pPr>
      <w:r>
        <w:rPr>
          <w:sz w:val="28"/>
          <w:szCs w:val="28"/>
        </w:rPr>
        <w:t>6. www.vedomosti.ru (сайт Ведомости)</w:t>
      </w:r>
    </w:p>
    <w:p w:rsidR="004742DF" w:rsidRDefault="004742DF" w:rsidP="004742DF">
      <w:pPr>
        <w:shd w:val="clear" w:color="auto" w:fill="FFFFFF"/>
        <w:ind w:firstLine="426"/>
        <w:jc w:val="both"/>
        <w:rPr>
          <w:sz w:val="28"/>
          <w:szCs w:val="28"/>
        </w:rPr>
      </w:pPr>
      <w:r>
        <w:rPr>
          <w:sz w:val="28"/>
          <w:szCs w:val="28"/>
        </w:rPr>
        <w:t>7. www.consultant.ru (сайт КонсультантПлюс)</w:t>
      </w:r>
    </w:p>
    <w:p w:rsidR="004742DF" w:rsidRDefault="004742DF" w:rsidP="004742DF">
      <w:pPr>
        <w:shd w:val="clear" w:color="auto" w:fill="FFFFFF"/>
        <w:ind w:firstLine="426"/>
        <w:jc w:val="both"/>
        <w:rPr>
          <w:sz w:val="28"/>
          <w:szCs w:val="28"/>
        </w:rPr>
      </w:pPr>
      <w:r>
        <w:rPr>
          <w:sz w:val="28"/>
          <w:szCs w:val="28"/>
        </w:rPr>
        <w:t>8. www.economy.gov.ru (сайт Министерства экономического развития РФ)</w:t>
      </w:r>
    </w:p>
    <w:p w:rsidR="004742DF" w:rsidRDefault="004742DF" w:rsidP="004742DF">
      <w:pPr>
        <w:shd w:val="clear" w:color="auto" w:fill="FFFFFF"/>
        <w:ind w:firstLine="426"/>
        <w:jc w:val="both"/>
        <w:rPr>
          <w:sz w:val="28"/>
          <w:szCs w:val="28"/>
        </w:rPr>
      </w:pPr>
      <w:r>
        <w:rPr>
          <w:sz w:val="28"/>
          <w:szCs w:val="28"/>
        </w:rPr>
        <w:t>9. www.nalog.ru (сайт Федеральной налоговой службы России)</w:t>
      </w:r>
    </w:p>
    <w:p w:rsidR="004742DF" w:rsidRDefault="004742DF" w:rsidP="004742DF">
      <w:pPr>
        <w:shd w:val="clear" w:color="auto" w:fill="FFFFFF"/>
        <w:ind w:firstLine="426"/>
        <w:jc w:val="both"/>
        <w:rPr>
          <w:sz w:val="28"/>
          <w:szCs w:val="28"/>
        </w:rPr>
      </w:pPr>
      <w:r>
        <w:rPr>
          <w:sz w:val="28"/>
          <w:szCs w:val="28"/>
        </w:rPr>
        <w:t>10. www.cbr.ru (сайт Центрального банка РФ)</w:t>
      </w:r>
    </w:p>
    <w:p w:rsidR="004742DF" w:rsidRDefault="004742DF" w:rsidP="004742DF">
      <w:pPr>
        <w:shd w:val="clear" w:color="auto" w:fill="FFFFFF"/>
        <w:ind w:firstLine="426"/>
        <w:jc w:val="both"/>
        <w:rPr>
          <w:sz w:val="28"/>
          <w:szCs w:val="28"/>
        </w:rPr>
      </w:pPr>
      <w:r>
        <w:rPr>
          <w:sz w:val="28"/>
          <w:szCs w:val="28"/>
        </w:rPr>
        <w:t xml:space="preserve">11. </w:t>
      </w:r>
      <w:r>
        <w:rPr>
          <w:sz w:val="28"/>
          <w:szCs w:val="28"/>
          <w:lang w:val="en-US"/>
        </w:rPr>
        <w:t>www</w:t>
      </w:r>
      <w:r>
        <w:rPr>
          <w:sz w:val="28"/>
          <w:szCs w:val="28"/>
        </w:rPr>
        <w:t>.probpalata.gov.ru (сайт Федеральной пробирной палаты)</w:t>
      </w:r>
    </w:p>
    <w:p w:rsidR="004742DF" w:rsidRDefault="004742DF" w:rsidP="00CA415A">
      <w:pPr>
        <w:shd w:val="clear" w:color="auto" w:fill="FFFFFF"/>
        <w:ind w:firstLine="426"/>
        <w:jc w:val="both"/>
        <w:rPr>
          <w:sz w:val="28"/>
          <w:szCs w:val="28"/>
        </w:rPr>
      </w:pPr>
      <w:r>
        <w:rPr>
          <w:sz w:val="28"/>
          <w:szCs w:val="28"/>
        </w:rPr>
        <w:t>12.  www.flb.ru (сайт Агентство федеральных расследований (</w:t>
      </w:r>
      <w:r>
        <w:rPr>
          <w:sz w:val="28"/>
          <w:szCs w:val="28"/>
          <w:lang w:val="en-US"/>
        </w:rPr>
        <w:t>Free</w:t>
      </w:r>
      <w:r w:rsidRPr="00DB0951">
        <w:rPr>
          <w:sz w:val="28"/>
          <w:szCs w:val="28"/>
        </w:rPr>
        <w:t xml:space="preserve"> </w:t>
      </w:r>
      <w:r>
        <w:rPr>
          <w:sz w:val="28"/>
          <w:szCs w:val="28"/>
          <w:lang w:val="en-US"/>
        </w:rPr>
        <w:t>Lance</w:t>
      </w:r>
      <w:r w:rsidRPr="00DB0951">
        <w:rPr>
          <w:sz w:val="28"/>
          <w:szCs w:val="28"/>
        </w:rPr>
        <w:t xml:space="preserve"> </w:t>
      </w:r>
      <w:r>
        <w:rPr>
          <w:sz w:val="28"/>
          <w:szCs w:val="28"/>
          <w:lang w:val="en-US"/>
        </w:rPr>
        <w:t>Burear</w:t>
      </w:r>
      <w:r>
        <w:rPr>
          <w:sz w:val="28"/>
          <w:szCs w:val="28"/>
        </w:rPr>
        <w:t>))</w:t>
      </w:r>
    </w:p>
    <w:p w:rsidR="004742DF" w:rsidRDefault="004742DF" w:rsidP="00CA415A">
      <w:pPr>
        <w:shd w:val="clear" w:color="auto" w:fill="FFFFFF"/>
        <w:ind w:firstLine="426"/>
        <w:jc w:val="both"/>
        <w:rPr>
          <w:sz w:val="28"/>
          <w:szCs w:val="28"/>
        </w:rPr>
      </w:pPr>
      <w:r>
        <w:rPr>
          <w:sz w:val="28"/>
          <w:szCs w:val="28"/>
        </w:rPr>
        <w:t xml:space="preserve">13. </w:t>
      </w:r>
      <w:r>
        <w:rPr>
          <w:sz w:val="28"/>
          <w:szCs w:val="28"/>
          <w:lang w:val="en-US"/>
        </w:rPr>
        <w:t>www</w:t>
      </w:r>
      <w:r>
        <w:rPr>
          <w:sz w:val="28"/>
          <w:szCs w:val="28"/>
        </w:rPr>
        <w:t>.arb.ru (сайт Ассоциации российских банков)</w:t>
      </w:r>
    </w:p>
    <w:p w:rsidR="004742DF" w:rsidRPr="004742DF" w:rsidRDefault="004742DF" w:rsidP="00CA415A">
      <w:pPr>
        <w:shd w:val="clear" w:color="auto" w:fill="FFFFFF"/>
        <w:ind w:firstLine="426"/>
        <w:jc w:val="both"/>
        <w:rPr>
          <w:color w:val="000000"/>
          <w:sz w:val="28"/>
          <w:szCs w:val="28"/>
          <w:bdr w:val="none" w:sz="0" w:space="0" w:color="auto" w:frame="1"/>
        </w:rPr>
      </w:pPr>
      <w:r>
        <w:rPr>
          <w:sz w:val="28"/>
          <w:szCs w:val="28"/>
        </w:rPr>
        <w:t xml:space="preserve">14. </w:t>
      </w:r>
      <w:r w:rsidRPr="004742DF">
        <w:rPr>
          <w:color w:val="000000"/>
          <w:sz w:val="28"/>
          <w:szCs w:val="28"/>
          <w:bdr w:val="none" w:sz="0" w:space="0" w:color="auto" w:frame="1"/>
          <w:lang w:val="en-US"/>
        </w:rPr>
        <w:t>www</w:t>
      </w:r>
      <w:r w:rsidRPr="004742DF">
        <w:rPr>
          <w:color w:val="000000"/>
          <w:sz w:val="28"/>
          <w:szCs w:val="28"/>
          <w:bdr w:val="none" w:sz="0" w:space="0" w:color="auto" w:frame="1"/>
        </w:rPr>
        <w:t xml:space="preserve">.bankrot-fedresurs.ru (сайт </w:t>
      </w:r>
      <w:r w:rsidRPr="004742DF">
        <w:rPr>
          <w:b/>
          <w:bCs/>
          <w:color w:val="000000"/>
          <w:sz w:val="28"/>
          <w:szCs w:val="28"/>
          <w:bdr w:val="none" w:sz="0" w:space="0" w:color="auto" w:frame="1"/>
        </w:rPr>
        <w:t>ЕФРСБ</w:t>
      </w:r>
      <w:r w:rsidRPr="004742DF">
        <w:rPr>
          <w:color w:val="000000"/>
          <w:sz w:val="28"/>
          <w:szCs w:val="28"/>
          <w:bdr w:val="none" w:sz="0" w:space="0" w:color="auto" w:frame="1"/>
        </w:rPr>
        <w:t> - единый федеральный реестр сведений о банкротстве)</w:t>
      </w:r>
    </w:p>
    <w:p w:rsidR="003E62D5" w:rsidRDefault="004742DF" w:rsidP="00CA415A">
      <w:pPr>
        <w:suppressAutoHyphens/>
        <w:spacing w:line="276" w:lineRule="auto"/>
        <w:ind w:firstLine="426"/>
        <w:rPr>
          <w:sz w:val="28"/>
          <w:szCs w:val="28"/>
        </w:rPr>
      </w:pPr>
      <w:r w:rsidRPr="004742DF">
        <w:rPr>
          <w:color w:val="000000"/>
          <w:sz w:val="28"/>
          <w:szCs w:val="28"/>
          <w:bdr w:val="none" w:sz="0" w:space="0" w:color="auto" w:frame="1"/>
        </w:rPr>
        <w:t xml:space="preserve">15. </w:t>
      </w:r>
      <w:r>
        <w:rPr>
          <w:sz w:val="28"/>
          <w:szCs w:val="28"/>
          <w:lang w:val="en-US"/>
        </w:rPr>
        <w:t>www</w:t>
      </w:r>
      <w:r>
        <w:rPr>
          <w:sz w:val="28"/>
          <w:szCs w:val="28"/>
        </w:rPr>
        <w:t xml:space="preserve">.businessportal.pro (сайт Бизнес портал) </w:t>
      </w:r>
    </w:p>
    <w:p w:rsidR="004742DF" w:rsidRDefault="004742DF" w:rsidP="004742DF">
      <w:pPr>
        <w:suppressAutoHyphens/>
        <w:spacing w:line="276" w:lineRule="auto"/>
        <w:ind w:firstLine="709"/>
        <w:jc w:val="center"/>
        <w:rPr>
          <w:b/>
          <w:sz w:val="28"/>
          <w:szCs w:val="28"/>
        </w:rPr>
      </w:pPr>
    </w:p>
    <w:p w:rsidR="006246CA" w:rsidRPr="00F90215" w:rsidRDefault="009E4752" w:rsidP="004742DF">
      <w:pPr>
        <w:pStyle w:val="1"/>
        <w:spacing w:before="0" w:line="276" w:lineRule="auto"/>
        <w:ind w:firstLine="0"/>
        <w:jc w:val="center"/>
        <w:rPr>
          <w:rFonts w:ascii="Times New Roman" w:hAnsi="Times New Roman"/>
          <w:color w:val="auto"/>
        </w:rPr>
      </w:pPr>
      <w:bookmarkStart w:id="50" w:name="_Toc423080120"/>
      <w:bookmarkStart w:id="51" w:name="_Toc506805003"/>
      <w:bookmarkStart w:id="52" w:name="_Toc150777323"/>
      <w:r w:rsidRPr="00F90215">
        <w:rPr>
          <w:rFonts w:ascii="Times New Roman" w:hAnsi="Times New Roman"/>
          <w:color w:val="auto"/>
        </w:rPr>
        <w:t>12.</w:t>
      </w:r>
      <w:r w:rsidR="000B4A10">
        <w:rPr>
          <w:rFonts w:ascii="Times New Roman" w:hAnsi="Times New Roman"/>
          <w:color w:val="auto"/>
        </w:rPr>
        <w:t xml:space="preserve"> </w:t>
      </w:r>
      <w:r w:rsidR="006246CA" w:rsidRPr="00F90215">
        <w:rPr>
          <w:rFonts w:ascii="Times New Roman" w:hAnsi="Times New Roman"/>
          <w:color w:val="auto"/>
        </w:rPr>
        <w:t>Описание</w:t>
      </w:r>
      <w:r w:rsidR="00E755A0" w:rsidRPr="00E755A0">
        <w:rPr>
          <w:rFonts w:ascii="Times New Roman" w:hAnsi="Times New Roman"/>
          <w:color w:val="auto"/>
        </w:rPr>
        <w:t xml:space="preserve"> </w:t>
      </w:r>
      <w:r w:rsidR="006246CA" w:rsidRPr="00F90215">
        <w:rPr>
          <w:rFonts w:ascii="Times New Roman" w:hAnsi="Times New Roman"/>
          <w:color w:val="auto"/>
        </w:rPr>
        <w:t>материально-технической</w:t>
      </w:r>
      <w:r w:rsidR="00E755A0" w:rsidRPr="00E755A0">
        <w:rPr>
          <w:rFonts w:ascii="Times New Roman" w:hAnsi="Times New Roman"/>
          <w:color w:val="auto"/>
        </w:rPr>
        <w:t xml:space="preserve"> </w:t>
      </w:r>
      <w:r w:rsidR="006246CA" w:rsidRPr="00F90215">
        <w:rPr>
          <w:rFonts w:ascii="Times New Roman" w:hAnsi="Times New Roman"/>
          <w:color w:val="auto"/>
        </w:rPr>
        <w:t>базы,</w:t>
      </w:r>
      <w:r w:rsidR="00E755A0" w:rsidRPr="00E755A0">
        <w:rPr>
          <w:rFonts w:ascii="Times New Roman" w:hAnsi="Times New Roman"/>
          <w:color w:val="auto"/>
        </w:rPr>
        <w:t xml:space="preserve"> </w:t>
      </w:r>
      <w:r w:rsidR="006246CA" w:rsidRPr="00F90215">
        <w:rPr>
          <w:rFonts w:ascii="Times New Roman" w:hAnsi="Times New Roman"/>
          <w:color w:val="auto"/>
        </w:rPr>
        <w:t>необходимой</w:t>
      </w:r>
      <w:r w:rsidR="00E755A0" w:rsidRPr="00E755A0">
        <w:rPr>
          <w:rFonts w:ascii="Times New Roman" w:hAnsi="Times New Roman"/>
          <w:color w:val="auto"/>
        </w:rPr>
        <w:t xml:space="preserve"> </w:t>
      </w:r>
      <w:r w:rsidR="006246CA" w:rsidRPr="00F90215">
        <w:rPr>
          <w:rFonts w:ascii="Times New Roman" w:hAnsi="Times New Roman"/>
          <w:color w:val="auto"/>
        </w:rPr>
        <w:t>для</w:t>
      </w:r>
      <w:r w:rsidR="00E755A0" w:rsidRPr="00E755A0">
        <w:rPr>
          <w:rFonts w:ascii="Times New Roman" w:hAnsi="Times New Roman"/>
          <w:color w:val="auto"/>
        </w:rPr>
        <w:t xml:space="preserve"> </w:t>
      </w:r>
      <w:r w:rsidR="006246CA" w:rsidRPr="00F90215">
        <w:rPr>
          <w:rFonts w:ascii="Times New Roman" w:hAnsi="Times New Roman"/>
          <w:color w:val="auto"/>
        </w:rPr>
        <w:t>осуществления</w:t>
      </w:r>
      <w:r w:rsidR="00E755A0" w:rsidRPr="00E755A0">
        <w:rPr>
          <w:rFonts w:ascii="Times New Roman" w:hAnsi="Times New Roman"/>
          <w:color w:val="auto"/>
        </w:rPr>
        <w:t xml:space="preserve"> </w:t>
      </w:r>
      <w:r w:rsidR="006246CA" w:rsidRPr="00F90215">
        <w:rPr>
          <w:rFonts w:ascii="Times New Roman" w:hAnsi="Times New Roman"/>
          <w:color w:val="auto"/>
        </w:rPr>
        <w:t>образовательного</w:t>
      </w:r>
      <w:r w:rsidR="00E755A0" w:rsidRPr="00E755A0">
        <w:rPr>
          <w:rFonts w:ascii="Times New Roman" w:hAnsi="Times New Roman"/>
          <w:color w:val="auto"/>
        </w:rPr>
        <w:t xml:space="preserve"> </w:t>
      </w:r>
      <w:r w:rsidR="006246CA" w:rsidRPr="00F90215">
        <w:rPr>
          <w:rFonts w:ascii="Times New Roman" w:hAnsi="Times New Roman"/>
          <w:color w:val="auto"/>
        </w:rPr>
        <w:t>процесса</w:t>
      </w:r>
      <w:r w:rsidR="00E755A0" w:rsidRPr="00E755A0">
        <w:rPr>
          <w:rFonts w:ascii="Times New Roman" w:hAnsi="Times New Roman"/>
          <w:color w:val="auto"/>
        </w:rPr>
        <w:t xml:space="preserve"> </w:t>
      </w:r>
      <w:r w:rsidR="006246CA" w:rsidRPr="00F90215">
        <w:rPr>
          <w:rFonts w:ascii="Times New Roman" w:hAnsi="Times New Roman"/>
          <w:color w:val="auto"/>
        </w:rPr>
        <w:t>по</w:t>
      </w:r>
      <w:r w:rsidR="00E755A0" w:rsidRPr="00E755A0">
        <w:rPr>
          <w:rFonts w:ascii="Times New Roman" w:hAnsi="Times New Roman"/>
          <w:color w:val="auto"/>
        </w:rPr>
        <w:t xml:space="preserve"> </w:t>
      </w:r>
      <w:r w:rsidR="006246CA" w:rsidRPr="00F90215">
        <w:rPr>
          <w:rFonts w:ascii="Times New Roman" w:hAnsi="Times New Roman"/>
          <w:color w:val="auto"/>
        </w:rPr>
        <w:t>дисциплине</w:t>
      </w:r>
      <w:bookmarkEnd w:id="50"/>
      <w:bookmarkEnd w:id="51"/>
      <w:bookmarkEnd w:id="52"/>
    </w:p>
    <w:p w:rsidR="006246CA" w:rsidRPr="007F5DFD" w:rsidRDefault="006246CA" w:rsidP="00330E82">
      <w:pPr>
        <w:widowControl w:val="0"/>
        <w:shd w:val="clear" w:color="auto" w:fill="FFFFFF"/>
        <w:spacing w:line="276" w:lineRule="auto"/>
        <w:ind w:firstLine="851"/>
        <w:jc w:val="both"/>
        <w:rPr>
          <w:color w:val="000000"/>
          <w:sz w:val="28"/>
          <w:szCs w:val="28"/>
        </w:rPr>
      </w:pPr>
      <w:r w:rsidRPr="007F5DFD">
        <w:rPr>
          <w:color w:val="000000"/>
          <w:sz w:val="28"/>
          <w:szCs w:val="28"/>
        </w:rPr>
        <w:t>1.</w:t>
      </w:r>
      <w:r w:rsidR="000B4A10">
        <w:rPr>
          <w:color w:val="000000"/>
          <w:sz w:val="28"/>
          <w:szCs w:val="28"/>
        </w:rPr>
        <w:t xml:space="preserve"> </w:t>
      </w:r>
      <w:r w:rsidRPr="007F5DFD">
        <w:rPr>
          <w:color w:val="000000"/>
          <w:sz w:val="28"/>
          <w:szCs w:val="28"/>
        </w:rPr>
        <w:t>Компьютерные</w:t>
      </w:r>
      <w:r w:rsidR="000B4A10">
        <w:rPr>
          <w:color w:val="000000"/>
          <w:sz w:val="28"/>
          <w:szCs w:val="28"/>
        </w:rPr>
        <w:t xml:space="preserve"> </w:t>
      </w:r>
      <w:r w:rsidRPr="007F5DFD">
        <w:rPr>
          <w:color w:val="000000"/>
          <w:sz w:val="28"/>
          <w:szCs w:val="28"/>
        </w:rPr>
        <w:t>классы</w:t>
      </w:r>
      <w:r w:rsidR="000B4A10">
        <w:rPr>
          <w:color w:val="000000"/>
          <w:sz w:val="28"/>
          <w:szCs w:val="28"/>
        </w:rPr>
        <w:t xml:space="preserve"> </w:t>
      </w:r>
      <w:r w:rsidRPr="007F5DFD">
        <w:rPr>
          <w:color w:val="000000"/>
          <w:sz w:val="28"/>
          <w:szCs w:val="28"/>
        </w:rPr>
        <w:t>с</w:t>
      </w:r>
      <w:r w:rsidR="000B4A10">
        <w:rPr>
          <w:color w:val="000000"/>
          <w:sz w:val="28"/>
          <w:szCs w:val="28"/>
        </w:rPr>
        <w:t xml:space="preserve"> </w:t>
      </w:r>
      <w:r w:rsidRPr="007F5DFD">
        <w:rPr>
          <w:color w:val="000000"/>
          <w:sz w:val="28"/>
          <w:szCs w:val="28"/>
        </w:rPr>
        <w:t>набором</w:t>
      </w:r>
      <w:r w:rsidR="000B4A10">
        <w:rPr>
          <w:color w:val="000000"/>
          <w:sz w:val="28"/>
          <w:szCs w:val="28"/>
        </w:rPr>
        <w:t xml:space="preserve"> </w:t>
      </w:r>
      <w:r w:rsidRPr="007F5DFD">
        <w:rPr>
          <w:color w:val="000000"/>
          <w:sz w:val="28"/>
          <w:szCs w:val="28"/>
        </w:rPr>
        <w:t>лицензионного</w:t>
      </w:r>
      <w:r w:rsidR="000B4A10">
        <w:rPr>
          <w:color w:val="000000"/>
          <w:sz w:val="28"/>
          <w:szCs w:val="28"/>
        </w:rPr>
        <w:t xml:space="preserve"> </w:t>
      </w:r>
      <w:r w:rsidRPr="007F5DFD">
        <w:rPr>
          <w:color w:val="000000"/>
          <w:sz w:val="28"/>
          <w:szCs w:val="28"/>
        </w:rPr>
        <w:t>базового</w:t>
      </w:r>
      <w:r w:rsidR="000B4A10">
        <w:rPr>
          <w:color w:val="000000"/>
          <w:sz w:val="28"/>
          <w:szCs w:val="28"/>
        </w:rPr>
        <w:t xml:space="preserve"> </w:t>
      </w:r>
      <w:r w:rsidRPr="007F5DFD">
        <w:rPr>
          <w:color w:val="000000"/>
          <w:sz w:val="28"/>
          <w:szCs w:val="28"/>
        </w:rPr>
        <w:t>программного</w:t>
      </w:r>
      <w:r w:rsidR="000B4A10">
        <w:rPr>
          <w:color w:val="000000"/>
          <w:sz w:val="28"/>
          <w:szCs w:val="28"/>
        </w:rPr>
        <w:t xml:space="preserve"> </w:t>
      </w:r>
      <w:r w:rsidRPr="007F5DFD">
        <w:rPr>
          <w:color w:val="000000"/>
          <w:sz w:val="28"/>
          <w:szCs w:val="28"/>
        </w:rPr>
        <w:t>обеспечения</w:t>
      </w:r>
      <w:r w:rsidR="000B4A10">
        <w:rPr>
          <w:color w:val="000000"/>
          <w:sz w:val="28"/>
          <w:szCs w:val="28"/>
        </w:rPr>
        <w:t xml:space="preserve"> </w:t>
      </w:r>
      <w:r w:rsidRPr="007F5DFD">
        <w:rPr>
          <w:color w:val="000000"/>
          <w:sz w:val="28"/>
          <w:szCs w:val="28"/>
        </w:rPr>
        <w:t>для</w:t>
      </w:r>
      <w:r w:rsidR="000B4A10">
        <w:rPr>
          <w:color w:val="000000"/>
          <w:sz w:val="28"/>
          <w:szCs w:val="28"/>
        </w:rPr>
        <w:t xml:space="preserve"> </w:t>
      </w:r>
      <w:r w:rsidRPr="007F5DFD">
        <w:rPr>
          <w:color w:val="000000"/>
          <w:sz w:val="28"/>
          <w:szCs w:val="28"/>
        </w:rPr>
        <w:t>проведения</w:t>
      </w:r>
      <w:r w:rsidR="000B4A10">
        <w:rPr>
          <w:color w:val="000000"/>
          <w:sz w:val="28"/>
          <w:szCs w:val="28"/>
        </w:rPr>
        <w:t xml:space="preserve"> </w:t>
      </w:r>
      <w:r w:rsidRPr="007F5DFD">
        <w:rPr>
          <w:color w:val="000000"/>
          <w:sz w:val="28"/>
          <w:szCs w:val="28"/>
        </w:rPr>
        <w:t>практических</w:t>
      </w:r>
      <w:r w:rsidR="000B4A10">
        <w:rPr>
          <w:color w:val="000000"/>
          <w:sz w:val="28"/>
          <w:szCs w:val="28"/>
        </w:rPr>
        <w:t xml:space="preserve"> </w:t>
      </w:r>
      <w:r w:rsidRPr="007F5DFD">
        <w:rPr>
          <w:color w:val="000000"/>
          <w:sz w:val="28"/>
          <w:szCs w:val="28"/>
        </w:rPr>
        <w:t>занятий</w:t>
      </w:r>
      <w:r w:rsidR="000B4A10">
        <w:rPr>
          <w:color w:val="000000"/>
          <w:sz w:val="28"/>
          <w:szCs w:val="28"/>
        </w:rPr>
        <w:t xml:space="preserve"> </w:t>
      </w:r>
      <w:r w:rsidRPr="007F5DFD">
        <w:rPr>
          <w:color w:val="000000"/>
          <w:sz w:val="28"/>
          <w:szCs w:val="28"/>
        </w:rPr>
        <w:t>и</w:t>
      </w:r>
      <w:r w:rsidR="000B4A10">
        <w:rPr>
          <w:color w:val="000000"/>
          <w:sz w:val="28"/>
          <w:szCs w:val="28"/>
        </w:rPr>
        <w:t xml:space="preserve"> </w:t>
      </w:r>
      <w:r w:rsidRPr="007F5DFD">
        <w:rPr>
          <w:color w:val="000000"/>
          <w:sz w:val="28"/>
          <w:szCs w:val="28"/>
        </w:rPr>
        <w:t>выходом</w:t>
      </w:r>
      <w:r w:rsidR="000B4A10">
        <w:rPr>
          <w:color w:val="000000"/>
          <w:sz w:val="28"/>
          <w:szCs w:val="28"/>
        </w:rPr>
        <w:t xml:space="preserve"> </w:t>
      </w:r>
      <w:r w:rsidRPr="007F5DFD">
        <w:rPr>
          <w:color w:val="000000"/>
          <w:sz w:val="28"/>
          <w:szCs w:val="28"/>
        </w:rPr>
        <w:t>в</w:t>
      </w:r>
      <w:r w:rsidR="000B4A10">
        <w:rPr>
          <w:color w:val="000000"/>
          <w:sz w:val="28"/>
          <w:szCs w:val="28"/>
        </w:rPr>
        <w:t xml:space="preserve"> </w:t>
      </w:r>
      <w:r w:rsidRPr="007F5DFD">
        <w:rPr>
          <w:color w:val="000000"/>
          <w:sz w:val="28"/>
          <w:szCs w:val="28"/>
        </w:rPr>
        <w:t>глобальную</w:t>
      </w:r>
      <w:r w:rsidR="000B4A10">
        <w:rPr>
          <w:color w:val="000000"/>
          <w:sz w:val="28"/>
          <w:szCs w:val="28"/>
        </w:rPr>
        <w:t xml:space="preserve"> </w:t>
      </w:r>
      <w:r w:rsidRPr="007F5DFD">
        <w:rPr>
          <w:color w:val="000000"/>
          <w:sz w:val="28"/>
          <w:szCs w:val="28"/>
        </w:rPr>
        <w:t>сеть</w:t>
      </w:r>
      <w:r w:rsidR="000B4A10">
        <w:rPr>
          <w:color w:val="000000"/>
          <w:sz w:val="28"/>
          <w:szCs w:val="28"/>
        </w:rPr>
        <w:t xml:space="preserve"> </w:t>
      </w:r>
      <w:r w:rsidRPr="007F5DFD">
        <w:rPr>
          <w:color w:val="000000"/>
          <w:sz w:val="28"/>
          <w:szCs w:val="28"/>
          <w:lang w:val="en-US"/>
        </w:rPr>
        <w:t>Internet</w:t>
      </w:r>
      <w:r w:rsidRPr="007F5DFD">
        <w:rPr>
          <w:color w:val="000000"/>
          <w:sz w:val="28"/>
          <w:szCs w:val="28"/>
        </w:rPr>
        <w:t>;</w:t>
      </w:r>
    </w:p>
    <w:p w:rsidR="006246CA" w:rsidRDefault="006246CA" w:rsidP="00330E82">
      <w:pPr>
        <w:widowControl w:val="0"/>
        <w:shd w:val="clear" w:color="auto" w:fill="FFFFFF"/>
        <w:spacing w:line="276" w:lineRule="auto"/>
        <w:ind w:firstLine="851"/>
        <w:jc w:val="both"/>
        <w:rPr>
          <w:color w:val="000000"/>
          <w:sz w:val="28"/>
          <w:szCs w:val="28"/>
        </w:rPr>
      </w:pPr>
      <w:r w:rsidRPr="007F5DFD">
        <w:rPr>
          <w:color w:val="000000"/>
          <w:sz w:val="28"/>
          <w:szCs w:val="28"/>
        </w:rPr>
        <w:t>2.</w:t>
      </w:r>
      <w:r w:rsidR="000B4A10">
        <w:rPr>
          <w:color w:val="000000"/>
          <w:sz w:val="28"/>
          <w:szCs w:val="28"/>
        </w:rPr>
        <w:t xml:space="preserve"> </w:t>
      </w:r>
      <w:r w:rsidRPr="007F5DFD">
        <w:rPr>
          <w:color w:val="000000"/>
          <w:sz w:val="28"/>
          <w:szCs w:val="28"/>
        </w:rPr>
        <w:t>Лекции</w:t>
      </w:r>
      <w:r w:rsidR="000B4A10">
        <w:rPr>
          <w:color w:val="000000"/>
          <w:sz w:val="28"/>
          <w:szCs w:val="28"/>
        </w:rPr>
        <w:t xml:space="preserve"> </w:t>
      </w:r>
      <w:r w:rsidRPr="007F5DFD">
        <w:rPr>
          <w:color w:val="000000"/>
          <w:sz w:val="28"/>
          <w:szCs w:val="28"/>
        </w:rPr>
        <w:t>с</w:t>
      </w:r>
      <w:r w:rsidR="000B4A10">
        <w:rPr>
          <w:color w:val="000000"/>
          <w:sz w:val="28"/>
          <w:szCs w:val="28"/>
        </w:rPr>
        <w:t xml:space="preserve"> </w:t>
      </w:r>
      <w:r w:rsidRPr="007F5DFD">
        <w:rPr>
          <w:color w:val="000000"/>
          <w:sz w:val="28"/>
          <w:szCs w:val="28"/>
        </w:rPr>
        <w:t>применением</w:t>
      </w:r>
      <w:r w:rsidR="000B4A10">
        <w:rPr>
          <w:color w:val="000000"/>
          <w:sz w:val="28"/>
          <w:szCs w:val="28"/>
        </w:rPr>
        <w:t xml:space="preserve"> </w:t>
      </w:r>
      <w:r w:rsidRPr="007F5DFD">
        <w:rPr>
          <w:color w:val="000000"/>
          <w:sz w:val="28"/>
          <w:szCs w:val="28"/>
        </w:rPr>
        <w:t>мультимедийных</w:t>
      </w:r>
      <w:r w:rsidR="000B4A10">
        <w:rPr>
          <w:color w:val="000000"/>
          <w:sz w:val="28"/>
          <w:szCs w:val="28"/>
        </w:rPr>
        <w:t xml:space="preserve"> </w:t>
      </w:r>
      <w:r w:rsidRPr="007F5DFD">
        <w:rPr>
          <w:color w:val="000000"/>
          <w:sz w:val="28"/>
          <w:szCs w:val="28"/>
        </w:rPr>
        <w:t>материалов,</w:t>
      </w:r>
      <w:r w:rsidR="000B4A10">
        <w:rPr>
          <w:color w:val="000000"/>
          <w:sz w:val="28"/>
          <w:szCs w:val="28"/>
        </w:rPr>
        <w:t xml:space="preserve"> </w:t>
      </w:r>
      <w:r w:rsidRPr="007F5DFD">
        <w:rPr>
          <w:color w:val="000000"/>
          <w:sz w:val="28"/>
          <w:szCs w:val="28"/>
        </w:rPr>
        <w:t>мультимедийная</w:t>
      </w:r>
      <w:r w:rsidR="000B4A10">
        <w:rPr>
          <w:color w:val="000000"/>
          <w:sz w:val="28"/>
          <w:szCs w:val="28"/>
        </w:rPr>
        <w:t xml:space="preserve"> </w:t>
      </w:r>
      <w:r w:rsidRPr="007F5DFD">
        <w:rPr>
          <w:color w:val="000000"/>
          <w:sz w:val="28"/>
          <w:szCs w:val="28"/>
        </w:rPr>
        <w:t>аудитория.</w:t>
      </w:r>
    </w:p>
    <w:p w:rsidR="00792FAA" w:rsidRDefault="00792FAA" w:rsidP="00330E82">
      <w:pPr>
        <w:spacing w:line="276" w:lineRule="auto"/>
        <w:jc w:val="center"/>
        <w:rPr>
          <w:b/>
          <w:sz w:val="28"/>
          <w:szCs w:val="28"/>
        </w:rPr>
      </w:pPr>
      <w:bookmarkStart w:id="53" w:name="_Toc506805004"/>
    </w:p>
    <w:p w:rsidR="004A1CB5" w:rsidRPr="00F90215" w:rsidRDefault="004A1CB5" w:rsidP="00330E82">
      <w:pPr>
        <w:spacing w:line="276" w:lineRule="auto"/>
        <w:jc w:val="center"/>
        <w:rPr>
          <w:b/>
          <w:sz w:val="28"/>
          <w:szCs w:val="28"/>
        </w:rPr>
      </w:pPr>
      <w:r w:rsidRPr="00F90215">
        <w:rPr>
          <w:b/>
          <w:sz w:val="28"/>
          <w:szCs w:val="28"/>
        </w:rPr>
        <w:t>Методические</w:t>
      </w:r>
      <w:r w:rsidR="000B4A10">
        <w:rPr>
          <w:b/>
          <w:sz w:val="28"/>
          <w:szCs w:val="28"/>
        </w:rPr>
        <w:t xml:space="preserve"> </w:t>
      </w:r>
      <w:r w:rsidRPr="00F90215">
        <w:rPr>
          <w:b/>
          <w:sz w:val="28"/>
          <w:szCs w:val="28"/>
        </w:rPr>
        <w:t>рекомендации</w:t>
      </w:r>
      <w:r w:rsidR="000B4A10">
        <w:rPr>
          <w:b/>
          <w:sz w:val="28"/>
          <w:szCs w:val="28"/>
        </w:rPr>
        <w:t xml:space="preserve"> </w:t>
      </w:r>
      <w:r w:rsidRPr="00F90215">
        <w:rPr>
          <w:b/>
          <w:sz w:val="28"/>
          <w:szCs w:val="28"/>
        </w:rPr>
        <w:t>по</w:t>
      </w:r>
      <w:r w:rsidR="000B4A10">
        <w:rPr>
          <w:b/>
          <w:sz w:val="28"/>
          <w:szCs w:val="28"/>
        </w:rPr>
        <w:t xml:space="preserve"> </w:t>
      </w:r>
      <w:r w:rsidRPr="00F90215">
        <w:rPr>
          <w:b/>
          <w:sz w:val="28"/>
          <w:szCs w:val="28"/>
        </w:rPr>
        <w:t>обучению</w:t>
      </w:r>
      <w:r w:rsidR="000B4A10">
        <w:rPr>
          <w:b/>
          <w:sz w:val="28"/>
          <w:szCs w:val="28"/>
        </w:rPr>
        <w:t xml:space="preserve"> </w:t>
      </w:r>
      <w:r w:rsidRPr="00F90215">
        <w:rPr>
          <w:b/>
          <w:sz w:val="28"/>
          <w:szCs w:val="28"/>
        </w:rPr>
        <w:t>лиц</w:t>
      </w:r>
      <w:r w:rsidR="000B4A10">
        <w:rPr>
          <w:b/>
          <w:sz w:val="28"/>
          <w:szCs w:val="28"/>
        </w:rPr>
        <w:t xml:space="preserve"> </w:t>
      </w:r>
      <w:r w:rsidRPr="00F90215">
        <w:rPr>
          <w:b/>
          <w:sz w:val="28"/>
          <w:szCs w:val="28"/>
        </w:rPr>
        <w:t>с</w:t>
      </w:r>
      <w:r w:rsidR="000B4A10">
        <w:rPr>
          <w:b/>
          <w:sz w:val="28"/>
          <w:szCs w:val="28"/>
        </w:rPr>
        <w:t xml:space="preserve"> </w:t>
      </w:r>
      <w:r w:rsidRPr="00F90215">
        <w:rPr>
          <w:b/>
          <w:sz w:val="28"/>
          <w:szCs w:val="28"/>
        </w:rPr>
        <w:t>ограниченными</w:t>
      </w:r>
      <w:r w:rsidR="000B4A10">
        <w:rPr>
          <w:b/>
          <w:sz w:val="28"/>
          <w:szCs w:val="28"/>
        </w:rPr>
        <w:t xml:space="preserve"> </w:t>
      </w:r>
      <w:r w:rsidRPr="00F90215">
        <w:rPr>
          <w:b/>
          <w:sz w:val="28"/>
          <w:szCs w:val="28"/>
        </w:rPr>
        <w:t>возможностями</w:t>
      </w:r>
      <w:r w:rsidR="000B4A10">
        <w:rPr>
          <w:b/>
          <w:sz w:val="28"/>
          <w:szCs w:val="28"/>
        </w:rPr>
        <w:t xml:space="preserve"> </w:t>
      </w:r>
      <w:r w:rsidRPr="00F90215">
        <w:rPr>
          <w:b/>
          <w:sz w:val="28"/>
          <w:szCs w:val="28"/>
        </w:rPr>
        <w:t>здоровья</w:t>
      </w:r>
      <w:bookmarkEnd w:id="53"/>
    </w:p>
    <w:p w:rsidR="004A1CB5" w:rsidRPr="001340D7" w:rsidRDefault="004A1CB5" w:rsidP="00330E82">
      <w:pPr>
        <w:pStyle w:val="htmlparagraph"/>
        <w:spacing w:line="276" w:lineRule="auto"/>
        <w:rPr>
          <w:sz w:val="28"/>
          <w:szCs w:val="28"/>
        </w:rPr>
      </w:pPr>
      <w:r w:rsidRPr="001340D7">
        <w:rPr>
          <w:sz w:val="28"/>
          <w:szCs w:val="28"/>
        </w:rPr>
        <w:t>Профессорско-педагогический</w:t>
      </w:r>
      <w:r w:rsidR="000B4A10">
        <w:rPr>
          <w:sz w:val="28"/>
          <w:szCs w:val="28"/>
        </w:rPr>
        <w:t xml:space="preserve"> </w:t>
      </w:r>
      <w:r w:rsidRPr="001340D7">
        <w:rPr>
          <w:sz w:val="28"/>
          <w:szCs w:val="28"/>
        </w:rPr>
        <w:t>состав</w:t>
      </w:r>
      <w:r w:rsidR="000B4A10">
        <w:rPr>
          <w:sz w:val="28"/>
          <w:szCs w:val="28"/>
        </w:rPr>
        <w:t xml:space="preserve"> </w:t>
      </w:r>
      <w:r w:rsidRPr="001340D7">
        <w:rPr>
          <w:sz w:val="28"/>
          <w:szCs w:val="28"/>
        </w:rPr>
        <w:t>знакомится</w:t>
      </w:r>
      <w:r w:rsidR="000B4A10">
        <w:rPr>
          <w:sz w:val="28"/>
          <w:szCs w:val="28"/>
        </w:rPr>
        <w:t xml:space="preserve"> </w:t>
      </w:r>
      <w:r w:rsidRPr="001340D7">
        <w:rPr>
          <w:sz w:val="28"/>
          <w:szCs w:val="28"/>
        </w:rPr>
        <w:t>с</w:t>
      </w:r>
      <w:r w:rsidR="000B4A10">
        <w:rPr>
          <w:sz w:val="28"/>
          <w:szCs w:val="28"/>
        </w:rPr>
        <w:t xml:space="preserve"> </w:t>
      </w:r>
      <w:r w:rsidRPr="001340D7">
        <w:rPr>
          <w:sz w:val="28"/>
          <w:szCs w:val="28"/>
        </w:rPr>
        <w:t>психолого-физиологическими</w:t>
      </w:r>
      <w:r w:rsidR="000B4A10">
        <w:rPr>
          <w:sz w:val="28"/>
          <w:szCs w:val="28"/>
        </w:rPr>
        <w:t xml:space="preserve"> </w:t>
      </w:r>
      <w:r w:rsidRPr="001340D7">
        <w:rPr>
          <w:sz w:val="28"/>
          <w:szCs w:val="28"/>
        </w:rPr>
        <w:t>особенностями</w:t>
      </w:r>
      <w:r w:rsidR="000B4A10">
        <w:rPr>
          <w:sz w:val="28"/>
          <w:szCs w:val="28"/>
        </w:rPr>
        <w:t xml:space="preserve"> </w:t>
      </w:r>
      <w:r w:rsidRPr="001340D7">
        <w:rPr>
          <w:sz w:val="28"/>
          <w:szCs w:val="28"/>
        </w:rPr>
        <w:t>обучающихся</w:t>
      </w:r>
      <w:r w:rsidR="000B4A10">
        <w:rPr>
          <w:sz w:val="28"/>
          <w:szCs w:val="28"/>
        </w:rPr>
        <w:t xml:space="preserve"> </w:t>
      </w:r>
      <w:r w:rsidRPr="001340D7">
        <w:rPr>
          <w:sz w:val="28"/>
          <w:szCs w:val="28"/>
        </w:rPr>
        <w:t>инвалидов</w:t>
      </w:r>
      <w:r w:rsidR="000B4A10">
        <w:rPr>
          <w:sz w:val="28"/>
          <w:szCs w:val="28"/>
        </w:rPr>
        <w:t xml:space="preserve"> </w:t>
      </w:r>
      <w:r w:rsidRPr="001340D7">
        <w:rPr>
          <w:sz w:val="28"/>
          <w:szCs w:val="28"/>
        </w:rPr>
        <w:t>и</w:t>
      </w:r>
      <w:r w:rsidR="000B4A10">
        <w:rPr>
          <w:sz w:val="28"/>
          <w:szCs w:val="28"/>
        </w:rPr>
        <w:t xml:space="preserve"> </w:t>
      </w:r>
      <w:r w:rsidRPr="001340D7">
        <w:rPr>
          <w:sz w:val="28"/>
          <w:szCs w:val="28"/>
        </w:rPr>
        <w:t>лиц</w:t>
      </w:r>
      <w:r w:rsidR="000B4A10">
        <w:rPr>
          <w:sz w:val="28"/>
          <w:szCs w:val="28"/>
        </w:rPr>
        <w:t xml:space="preserve"> </w:t>
      </w:r>
      <w:r w:rsidRPr="001340D7">
        <w:rPr>
          <w:sz w:val="28"/>
          <w:szCs w:val="28"/>
        </w:rPr>
        <w:t>с</w:t>
      </w:r>
      <w:r w:rsidR="000B4A10">
        <w:rPr>
          <w:sz w:val="28"/>
          <w:szCs w:val="28"/>
        </w:rPr>
        <w:t xml:space="preserve"> </w:t>
      </w:r>
      <w:r w:rsidRPr="001340D7">
        <w:rPr>
          <w:sz w:val="28"/>
          <w:szCs w:val="28"/>
        </w:rPr>
        <w:t>ограниченными</w:t>
      </w:r>
      <w:r w:rsidR="000B4A10">
        <w:rPr>
          <w:sz w:val="28"/>
          <w:szCs w:val="28"/>
        </w:rPr>
        <w:t xml:space="preserve"> </w:t>
      </w:r>
      <w:r w:rsidRPr="001340D7">
        <w:rPr>
          <w:sz w:val="28"/>
          <w:szCs w:val="28"/>
        </w:rPr>
        <w:t>возможностями</w:t>
      </w:r>
      <w:r w:rsidR="000B4A10">
        <w:rPr>
          <w:sz w:val="28"/>
          <w:szCs w:val="28"/>
        </w:rPr>
        <w:t xml:space="preserve"> </w:t>
      </w:r>
      <w:r w:rsidRPr="001340D7">
        <w:rPr>
          <w:sz w:val="28"/>
          <w:szCs w:val="28"/>
        </w:rPr>
        <w:t>здоровья.</w:t>
      </w:r>
      <w:r w:rsidR="000B4A10">
        <w:rPr>
          <w:sz w:val="28"/>
          <w:szCs w:val="28"/>
        </w:rPr>
        <w:t xml:space="preserve"> </w:t>
      </w:r>
      <w:r w:rsidRPr="001340D7">
        <w:rPr>
          <w:sz w:val="28"/>
          <w:szCs w:val="28"/>
        </w:rPr>
        <w:t>При</w:t>
      </w:r>
      <w:r w:rsidR="000B4A10">
        <w:rPr>
          <w:sz w:val="28"/>
          <w:szCs w:val="28"/>
        </w:rPr>
        <w:t xml:space="preserve"> </w:t>
      </w:r>
      <w:r w:rsidRPr="001340D7">
        <w:rPr>
          <w:sz w:val="28"/>
          <w:szCs w:val="28"/>
        </w:rPr>
        <w:t>необходимости</w:t>
      </w:r>
      <w:r w:rsidR="000B4A10">
        <w:rPr>
          <w:sz w:val="28"/>
          <w:szCs w:val="28"/>
        </w:rPr>
        <w:t xml:space="preserve"> </w:t>
      </w:r>
      <w:r w:rsidRPr="001340D7">
        <w:rPr>
          <w:sz w:val="28"/>
          <w:szCs w:val="28"/>
        </w:rPr>
        <w:t>осуществляется</w:t>
      </w:r>
      <w:r w:rsidR="000B4A10">
        <w:rPr>
          <w:sz w:val="28"/>
          <w:szCs w:val="28"/>
        </w:rPr>
        <w:t xml:space="preserve"> </w:t>
      </w:r>
      <w:r w:rsidRPr="001340D7">
        <w:rPr>
          <w:sz w:val="28"/>
          <w:szCs w:val="28"/>
        </w:rPr>
        <w:t>дополнительная</w:t>
      </w:r>
      <w:r w:rsidR="000B4A10">
        <w:rPr>
          <w:sz w:val="28"/>
          <w:szCs w:val="28"/>
        </w:rPr>
        <w:t xml:space="preserve"> </w:t>
      </w:r>
      <w:r w:rsidRPr="001340D7">
        <w:rPr>
          <w:sz w:val="28"/>
          <w:szCs w:val="28"/>
        </w:rPr>
        <w:t>поддержка</w:t>
      </w:r>
      <w:r w:rsidR="000B4A10">
        <w:rPr>
          <w:sz w:val="28"/>
          <w:szCs w:val="28"/>
        </w:rPr>
        <w:t xml:space="preserve"> </w:t>
      </w:r>
      <w:r w:rsidRPr="001340D7">
        <w:rPr>
          <w:sz w:val="28"/>
          <w:szCs w:val="28"/>
        </w:rPr>
        <w:t>преподавания</w:t>
      </w:r>
      <w:r w:rsidR="000B4A10">
        <w:rPr>
          <w:sz w:val="28"/>
          <w:szCs w:val="28"/>
        </w:rPr>
        <w:t xml:space="preserve"> </w:t>
      </w:r>
      <w:r w:rsidRPr="001340D7">
        <w:rPr>
          <w:sz w:val="28"/>
          <w:szCs w:val="28"/>
        </w:rPr>
        <w:t>тьюторами,</w:t>
      </w:r>
      <w:r w:rsidR="000B4A10">
        <w:rPr>
          <w:sz w:val="28"/>
          <w:szCs w:val="28"/>
        </w:rPr>
        <w:t xml:space="preserve"> </w:t>
      </w:r>
      <w:r w:rsidRPr="001340D7">
        <w:rPr>
          <w:sz w:val="28"/>
          <w:szCs w:val="28"/>
        </w:rPr>
        <w:t>психологами,</w:t>
      </w:r>
      <w:r w:rsidR="000B4A10">
        <w:rPr>
          <w:sz w:val="28"/>
          <w:szCs w:val="28"/>
        </w:rPr>
        <w:t xml:space="preserve"> </w:t>
      </w:r>
      <w:r w:rsidRPr="001340D7">
        <w:rPr>
          <w:sz w:val="28"/>
          <w:szCs w:val="28"/>
        </w:rPr>
        <w:t>социальными</w:t>
      </w:r>
      <w:r w:rsidR="000B4A10">
        <w:rPr>
          <w:sz w:val="28"/>
          <w:szCs w:val="28"/>
        </w:rPr>
        <w:t xml:space="preserve"> </w:t>
      </w:r>
      <w:r w:rsidRPr="001340D7">
        <w:rPr>
          <w:sz w:val="28"/>
          <w:szCs w:val="28"/>
        </w:rPr>
        <w:t>работниками,</w:t>
      </w:r>
      <w:r w:rsidR="000B4A10">
        <w:rPr>
          <w:sz w:val="28"/>
          <w:szCs w:val="28"/>
        </w:rPr>
        <w:t xml:space="preserve"> </w:t>
      </w:r>
      <w:r w:rsidRPr="001340D7">
        <w:rPr>
          <w:sz w:val="28"/>
          <w:szCs w:val="28"/>
        </w:rPr>
        <w:t>прошедшими</w:t>
      </w:r>
      <w:r w:rsidR="000B4A10">
        <w:rPr>
          <w:sz w:val="28"/>
          <w:szCs w:val="28"/>
        </w:rPr>
        <w:t xml:space="preserve"> </w:t>
      </w:r>
      <w:r w:rsidRPr="001340D7">
        <w:rPr>
          <w:sz w:val="28"/>
          <w:szCs w:val="28"/>
        </w:rPr>
        <w:t>подготовку</w:t>
      </w:r>
      <w:r w:rsidR="000B4A10">
        <w:rPr>
          <w:sz w:val="28"/>
          <w:szCs w:val="28"/>
        </w:rPr>
        <w:t xml:space="preserve"> </w:t>
      </w:r>
      <w:r w:rsidRPr="001340D7">
        <w:rPr>
          <w:sz w:val="28"/>
          <w:szCs w:val="28"/>
        </w:rPr>
        <w:t>ассистентами.</w:t>
      </w:r>
    </w:p>
    <w:p w:rsidR="004A1CB5" w:rsidRPr="001340D7" w:rsidRDefault="004A1CB5" w:rsidP="00330E82">
      <w:pPr>
        <w:pStyle w:val="htmlparagraph"/>
        <w:spacing w:line="276" w:lineRule="auto"/>
        <w:rPr>
          <w:sz w:val="28"/>
          <w:szCs w:val="28"/>
        </w:rPr>
      </w:pPr>
      <w:r w:rsidRPr="001340D7">
        <w:rPr>
          <w:sz w:val="28"/>
          <w:szCs w:val="28"/>
        </w:rPr>
        <w:t>Освоение</w:t>
      </w:r>
      <w:r w:rsidR="00C70C35">
        <w:rPr>
          <w:sz w:val="28"/>
          <w:szCs w:val="28"/>
        </w:rPr>
        <w:t xml:space="preserve"> </w:t>
      </w:r>
      <w:r w:rsidRPr="001340D7">
        <w:rPr>
          <w:sz w:val="28"/>
          <w:szCs w:val="28"/>
        </w:rPr>
        <w:t>дисциплины</w:t>
      </w:r>
      <w:r w:rsidR="00C70C35">
        <w:rPr>
          <w:sz w:val="28"/>
          <w:szCs w:val="28"/>
        </w:rPr>
        <w:t xml:space="preserve"> </w:t>
      </w:r>
      <w:r w:rsidRPr="001340D7">
        <w:rPr>
          <w:sz w:val="28"/>
          <w:szCs w:val="28"/>
        </w:rPr>
        <w:t>лицами</w:t>
      </w:r>
      <w:r w:rsidR="00C70C35">
        <w:rPr>
          <w:sz w:val="28"/>
          <w:szCs w:val="28"/>
        </w:rPr>
        <w:t xml:space="preserve"> </w:t>
      </w:r>
      <w:r w:rsidRPr="001340D7">
        <w:rPr>
          <w:sz w:val="28"/>
          <w:szCs w:val="28"/>
        </w:rPr>
        <w:t>с</w:t>
      </w:r>
      <w:r w:rsidR="00C70C35">
        <w:rPr>
          <w:sz w:val="28"/>
          <w:szCs w:val="28"/>
        </w:rPr>
        <w:t xml:space="preserve"> </w:t>
      </w:r>
      <w:r w:rsidRPr="001340D7">
        <w:rPr>
          <w:sz w:val="28"/>
          <w:szCs w:val="28"/>
        </w:rPr>
        <w:t>ОВЗ</w:t>
      </w:r>
      <w:r w:rsidR="00C70C35">
        <w:rPr>
          <w:sz w:val="28"/>
          <w:szCs w:val="28"/>
        </w:rPr>
        <w:t xml:space="preserve"> </w:t>
      </w:r>
      <w:r w:rsidRPr="001340D7">
        <w:rPr>
          <w:sz w:val="28"/>
          <w:szCs w:val="28"/>
        </w:rPr>
        <w:t>осуществляется</w:t>
      </w:r>
      <w:r w:rsidR="00C70C35">
        <w:rPr>
          <w:sz w:val="28"/>
          <w:szCs w:val="28"/>
        </w:rPr>
        <w:t xml:space="preserve"> </w:t>
      </w:r>
      <w:r w:rsidRPr="001340D7">
        <w:rPr>
          <w:sz w:val="28"/>
          <w:szCs w:val="28"/>
        </w:rPr>
        <w:t>с</w:t>
      </w:r>
      <w:r w:rsidR="00C70C35">
        <w:rPr>
          <w:sz w:val="28"/>
          <w:szCs w:val="28"/>
        </w:rPr>
        <w:t xml:space="preserve"> </w:t>
      </w:r>
      <w:r w:rsidRPr="001340D7">
        <w:rPr>
          <w:sz w:val="28"/>
          <w:szCs w:val="28"/>
        </w:rPr>
        <w:t>использованием</w:t>
      </w:r>
      <w:r w:rsidR="00C70C35">
        <w:rPr>
          <w:sz w:val="28"/>
          <w:szCs w:val="28"/>
        </w:rPr>
        <w:t xml:space="preserve"> </w:t>
      </w:r>
      <w:r w:rsidRPr="001340D7">
        <w:rPr>
          <w:sz w:val="28"/>
          <w:szCs w:val="28"/>
        </w:rPr>
        <w:t>средств</w:t>
      </w:r>
      <w:r w:rsidR="00C70C35">
        <w:rPr>
          <w:sz w:val="28"/>
          <w:szCs w:val="28"/>
        </w:rPr>
        <w:t xml:space="preserve"> </w:t>
      </w:r>
      <w:r w:rsidRPr="001340D7">
        <w:rPr>
          <w:sz w:val="28"/>
          <w:szCs w:val="28"/>
        </w:rPr>
        <w:t>обучения</w:t>
      </w:r>
      <w:r w:rsidR="00C70C35">
        <w:rPr>
          <w:sz w:val="28"/>
          <w:szCs w:val="28"/>
        </w:rPr>
        <w:t xml:space="preserve"> </w:t>
      </w:r>
      <w:r w:rsidRPr="001340D7">
        <w:rPr>
          <w:sz w:val="28"/>
          <w:szCs w:val="28"/>
        </w:rPr>
        <w:t>общего</w:t>
      </w:r>
      <w:r w:rsidR="00C70C35">
        <w:rPr>
          <w:sz w:val="28"/>
          <w:szCs w:val="28"/>
        </w:rPr>
        <w:t xml:space="preserve"> </w:t>
      </w:r>
      <w:r w:rsidRPr="001340D7">
        <w:rPr>
          <w:sz w:val="28"/>
          <w:szCs w:val="28"/>
        </w:rPr>
        <w:t>и</w:t>
      </w:r>
      <w:r w:rsidR="00C70C35">
        <w:rPr>
          <w:sz w:val="28"/>
          <w:szCs w:val="28"/>
        </w:rPr>
        <w:t xml:space="preserve"> </w:t>
      </w:r>
      <w:r w:rsidRPr="001340D7">
        <w:rPr>
          <w:sz w:val="28"/>
          <w:szCs w:val="28"/>
        </w:rPr>
        <w:t>специального</w:t>
      </w:r>
      <w:r w:rsidR="00C70C35">
        <w:rPr>
          <w:sz w:val="28"/>
          <w:szCs w:val="28"/>
        </w:rPr>
        <w:t xml:space="preserve"> </w:t>
      </w:r>
      <w:r w:rsidRPr="001340D7">
        <w:rPr>
          <w:sz w:val="28"/>
          <w:szCs w:val="28"/>
        </w:rPr>
        <w:t>назначения</w:t>
      </w:r>
      <w:r w:rsidR="00C70C35">
        <w:rPr>
          <w:sz w:val="28"/>
          <w:szCs w:val="28"/>
        </w:rPr>
        <w:t xml:space="preserve"> </w:t>
      </w:r>
      <w:r w:rsidRPr="001340D7">
        <w:rPr>
          <w:sz w:val="28"/>
          <w:szCs w:val="28"/>
        </w:rPr>
        <w:t>(персонального</w:t>
      </w:r>
      <w:r w:rsidR="00C70C35">
        <w:rPr>
          <w:sz w:val="28"/>
          <w:szCs w:val="28"/>
        </w:rPr>
        <w:t xml:space="preserve"> </w:t>
      </w:r>
      <w:r w:rsidRPr="001340D7">
        <w:rPr>
          <w:sz w:val="28"/>
          <w:szCs w:val="28"/>
        </w:rPr>
        <w:t>и</w:t>
      </w:r>
      <w:r w:rsidR="00C70C35">
        <w:rPr>
          <w:sz w:val="28"/>
          <w:szCs w:val="28"/>
        </w:rPr>
        <w:t xml:space="preserve"> </w:t>
      </w:r>
      <w:r w:rsidRPr="001340D7">
        <w:rPr>
          <w:sz w:val="28"/>
          <w:szCs w:val="28"/>
        </w:rPr>
        <w:t>коллекти</w:t>
      </w:r>
      <w:r w:rsidR="002B450D">
        <w:rPr>
          <w:sz w:val="28"/>
          <w:szCs w:val="28"/>
        </w:rPr>
        <w:t>вного</w:t>
      </w:r>
      <w:r w:rsidR="00C70C35">
        <w:rPr>
          <w:sz w:val="28"/>
          <w:szCs w:val="28"/>
        </w:rPr>
        <w:t xml:space="preserve"> </w:t>
      </w:r>
      <w:r w:rsidR="002B450D">
        <w:rPr>
          <w:sz w:val="28"/>
          <w:szCs w:val="28"/>
        </w:rPr>
        <w:t>использования).</w:t>
      </w:r>
      <w:r w:rsidR="00C70C35">
        <w:rPr>
          <w:sz w:val="28"/>
          <w:szCs w:val="28"/>
        </w:rPr>
        <w:t xml:space="preserve"> </w:t>
      </w:r>
      <w:r w:rsidR="002B450D">
        <w:rPr>
          <w:sz w:val="28"/>
          <w:szCs w:val="28"/>
        </w:rPr>
        <w:t>Материально-</w:t>
      </w:r>
      <w:r w:rsidRPr="001340D7">
        <w:rPr>
          <w:sz w:val="28"/>
          <w:szCs w:val="28"/>
        </w:rPr>
        <w:t>техническое</w:t>
      </w:r>
      <w:r w:rsidR="00C70C35">
        <w:rPr>
          <w:sz w:val="28"/>
          <w:szCs w:val="28"/>
        </w:rPr>
        <w:t xml:space="preserve"> </w:t>
      </w:r>
      <w:r w:rsidRPr="001340D7">
        <w:rPr>
          <w:sz w:val="28"/>
          <w:szCs w:val="28"/>
        </w:rPr>
        <w:t>обеспечение</w:t>
      </w:r>
      <w:r w:rsidR="00C70C35">
        <w:rPr>
          <w:sz w:val="28"/>
          <w:szCs w:val="28"/>
        </w:rPr>
        <w:t xml:space="preserve"> </w:t>
      </w:r>
      <w:r w:rsidRPr="001340D7">
        <w:rPr>
          <w:sz w:val="28"/>
          <w:szCs w:val="28"/>
        </w:rPr>
        <w:t>предусматривает</w:t>
      </w:r>
      <w:r w:rsidR="00C70C35">
        <w:rPr>
          <w:sz w:val="28"/>
          <w:szCs w:val="28"/>
        </w:rPr>
        <w:t xml:space="preserve"> </w:t>
      </w:r>
      <w:r w:rsidRPr="001340D7">
        <w:rPr>
          <w:sz w:val="28"/>
          <w:szCs w:val="28"/>
        </w:rPr>
        <w:t>приспособление</w:t>
      </w:r>
      <w:r w:rsidR="00C70C35">
        <w:rPr>
          <w:sz w:val="28"/>
          <w:szCs w:val="28"/>
        </w:rPr>
        <w:t xml:space="preserve"> </w:t>
      </w:r>
      <w:r w:rsidRPr="001340D7">
        <w:rPr>
          <w:sz w:val="28"/>
          <w:szCs w:val="28"/>
        </w:rPr>
        <w:t>аудиторий</w:t>
      </w:r>
      <w:r w:rsidR="00C70C35">
        <w:rPr>
          <w:sz w:val="28"/>
          <w:szCs w:val="28"/>
        </w:rPr>
        <w:t xml:space="preserve"> </w:t>
      </w:r>
      <w:r w:rsidRPr="001340D7">
        <w:rPr>
          <w:sz w:val="28"/>
          <w:szCs w:val="28"/>
        </w:rPr>
        <w:t>к</w:t>
      </w:r>
      <w:r w:rsidR="00C70C35">
        <w:rPr>
          <w:sz w:val="28"/>
          <w:szCs w:val="28"/>
        </w:rPr>
        <w:t xml:space="preserve"> </w:t>
      </w:r>
      <w:r w:rsidRPr="001340D7">
        <w:rPr>
          <w:sz w:val="28"/>
          <w:szCs w:val="28"/>
        </w:rPr>
        <w:t>нуждам</w:t>
      </w:r>
      <w:r w:rsidR="00C70C35">
        <w:rPr>
          <w:sz w:val="28"/>
          <w:szCs w:val="28"/>
        </w:rPr>
        <w:t xml:space="preserve"> </w:t>
      </w:r>
      <w:r w:rsidRPr="001340D7">
        <w:rPr>
          <w:sz w:val="28"/>
          <w:szCs w:val="28"/>
        </w:rPr>
        <w:t>лиц</w:t>
      </w:r>
      <w:r w:rsidR="00C70C35">
        <w:rPr>
          <w:sz w:val="28"/>
          <w:szCs w:val="28"/>
        </w:rPr>
        <w:t xml:space="preserve"> </w:t>
      </w:r>
      <w:r w:rsidRPr="001340D7">
        <w:rPr>
          <w:sz w:val="28"/>
          <w:szCs w:val="28"/>
        </w:rPr>
        <w:t>с</w:t>
      </w:r>
      <w:r w:rsidR="00C70C35">
        <w:rPr>
          <w:sz w:val="28"/>
          <w:szCs w:val="28"/>
        </w:rPr>
        <w:t xml:space="preserve"> </w:t>
      </w:r>
      <w:r w:rsidRPr="001340D7">
        <w:rPr>
          <w:sz w:val="28"/>
          <w:szCs w:val="28"/>
        </w:rPr>
        <w:t>ОВЗ.</w:t>
      </w:r>
    </w:p>
    <w:p w:rsidR="004A1CB5" w:rsidRPr="001340D7" w:rsidRDefault="004A1CB5" w:rsidP="00330E82">
      <w:pPr>
        <w:pStyle w:val="htmlparagraph"/>
        <w:spacing w:line="276" w:lineRule="auto"/>
        <w:rPr>
          <w:sz w:val="28"/>
          <w:szCs w:val="28"/>
        </w:rPr>
      </w:pPr>
      <w:r w:rsidRPr="001340D7">
        <w:rPr>
          <w:sz w:val="28"/>
          <w:szCs w:val="28"/>
        </w:rPr>
        <w:lastRenderedPageBreak/>
        <w:t>Форма</w:t>
      </w:r>
      <w:r w:rsidR="00C70C35">
        <w:rPr>
          <w:sz w:val="28"/>
          <w:szCs w:val="28"/>
        </w:rPr>
        <w:t xml:space="preserve"> </w:t>
      </w:r>
      <w:r w:rsidRPr="001340D7">
        <w:rPr>
          <w:sz w:val="28"/>
          <w:szCs w:val="28"/>
        </w:rPr>
        <w:t>проведения</w:t>
      </w:r>
      <w:r w:rsidR="00C70C35">
        <w:rPr>
          <w:sz w:val="28"/>
          <w:szCs w:val="28"/>
        </w:rPr>
        <w:t xml:space="preserve"> </w:t>
      </w:r>
      <w:r w:rsidRPr="001340D7">
        <w:rPr>
          <w:sz w:val="28"/>
          <w:szCs w:val="28"/>
        </w:rPr>
        <w:t>аттестации</w:t>
      </w:r>
      <w:r w:rsidR="00C70C35">
        <w:rPr>
          <w:sz w:val="28"/>
          <w:szCs w:val="28"/>
        </w:rPr>
        <w:t xml:space="preserve"> </w:t>
      </w:r>
      <w:r w:rsidRPr="001340D7">
        <w:rPr>
          <w:sz w:val="28"/>
          <w:szCs w:val="28"/>
        </w:rPr>
        <w:t>для</w:t>
      </w:r>
      <w:r w:rsidR="00C70C35">
        <w:rPr>
          <w:sz w:val="28"/>
          <w:szCs w:val="28"/>
        </w:rPr>
        <w:t xml:space="preserve"> </w:t>
      </w:r>
      <w:r w:rsidRPr="001340D7">
        <w:rPr>
          <w:sz w:val="28"/>
          <w:szCs w:val="28"/>
        </w:rPr>
        <w:t>студентов-инвалидов</w:t>
      </w:r>
      <w:r w:rsidR="00C70C35">
        <w:rPr>
          <w:sz w:val="28"/>
          <w:szCs w:val="28"/>
        </w:rPr>
        <w:t xml:space="preserve"> </w:t>
      </w:r>
      <w:r w:rsidRPr="001340D7">
        <w:rPr>
          <w:sz w:val="28"/>
          <w:szCs w:val="28"/>
        </w:rPr>
        <w:t>устанавливается</w:t>
      </w:r>
      <w:r w:rsidR="00C70C35">
        <w:rPr>
          <w:sz w:val="28"/>
          <w:szCs w:val="28"/>
        </w:rPr>
        <w:t xml:space="preserve"> </w:t>
      </w:r>
      <w:r w:rsidRPr="001340D7">
        <w:rPr>
          <w:sz w:val="28"/>
          <w:szCs w:val="28"/>
        </w:rPr>
        <w:t>с</w:t>
      </w:r>
      <w:r w:rsidR="00C70C35">
        <w:rPr>
          <w:sz w:val="28"/>
          <w:szCs w:val="28"/>
        </w:rPr>
        <w:t xml:space="preserve"> </w:t>
      </w:r>
      <w:r w:rsidRPr="001340D7">
        <w:rPr>
          <w:sz w:val="28"/>
          <w:szCs w:val="28"/>
        </w:rPr>
        <w:t>учетом</w:t>
      </w:r>
      <w:r w:rsidR="00C70C35">
        <w:rPr>
          <w:sz w:val="28"/>
          <w:szCs w:val="28"/>
        </w:rPr>
        <w:t xml:space="preserve"> </w:t>
      </w:r>
      <w:r w:rsidRPr="001340D7">
        <w:rPr>
          <w:sz w:val="28"/>
          <w:szCs w:val="28"/>
        </w:rPr>
        <w:t>индивидуальных</w:t>
      </w:r>
      <w:r w:rsidR="00C70C35">
        <w:rPr>
          <w:sz w:val="28"/>
          <w:szCs w:val="28"/>
        </w:rPr>
        <w:t xml:space="preserve"> </w:t>
      </w:r>
      <w:r w:rsidRPr="001340D7">
        <w:rPr>
          <w:sz w:val="28"/>
          <w:szCs w:val="28"/>
        </w:rPr>
        <w:t>психофизических</w:t>
      </w:r>
      <w:r w:rsidR="00C70C35">
        <w:rPr>
          <w:sz w:val="28"/>
          <w:szCs w:val="28"/>
        </w:rPr>
        <w:t xml:space="preserve"> </w:t>
      </w:r>
      <w:r w:rsidRPr="001340D7">
        <w:rPr>
          <w:sz w:val="28"/>
          <w:szCs w:val="28"/>
        </w:rPr>
        <w:t>особенностей.</w:t>
      </w:r>
      <w:r w:rsidR="00C70C35">
        <w:rPr>
          <w:sz w:val="28"/>
          <w:szCs w:val="28"/>
        </w:rPr>
        <w:t xml:space="preserve"> </w:t>
      </w:r>
      <w:r w:rsidRPr="001340D7">
        <w:rPr>
          <w:sz w:val="28"/>
          <w:szCs w:val="28"/>
        </w:rPr>
        <w:t>Для</w:t>
      </w:r>
      <w:r w:rsidR="00C70C35">
        <w:rPr>
          <w:sz w:val="28"/>
          <w:szCs w:val="28"/>
        </w:rPr>
        <w:t xml:space="preserve"> </w:t>
      </w:r>
      <w:r w:rsidRPr="001340D7">
        <w:rPr>
          <w:sz w:val="28"/>
          <w:szCs w:val="28"/>
        </w:rPr>
        <w:t>студентов</w:t>
      </w:r>
      <w:r w:rsidR="00C70C35">
        <w:rPr>
          <w:sz w:val="28"/>
          <w:szCs w:val="28"/>
        </w:rPr>
        <w:t xml:space="preserve"> </w:t>
      </w:r>
      <w:r w:rsidRPr="001340D7">
        <w:rPr>
          <w:sz w:val="28"/>
          <w:szCs w:val="28"/>
        </w:rPr>
        <w:t>с</w:t>
      </w:r>
      <w:r w:rsidR="00C70C35">
        <w:rPr>
          <w:sz w:val="28"/>
          <w:szCs w:val="28"/>
        </w:rPr>
        <w:t xml:space="preserve"> </w:t>
      </w:r>
      <w:r w:rsidRPr="001340D7">
        <w:rPr>
          <w:sz w:val="28"/>
          <w:szCs w:val="28"/>
        </w:rPr>
        <w:t>ОВЗ</w:t>
      </w:r>
      <w:r w:rsidR="00C70C35">
        <w:rPr>
          <w:sz w:val="28"/>
          <w:szCs w:val="28"/>
        </w:rPr>
        <w:t xml:space="preserve"> </w:t>
      </w:r>
      <w:r w:rsidRPr="001340D7">
        <w:rPr>
          <w:sz w:val="28"/>
          <w:szCs w:val="28"/>
        </w:rPr>
        <w:t>предусматривается</w:t>
      </w:r>
      <w:r w:rsidR="00C70C35">
        <w:rPr>
          <w:sz w:val="28"/>
          <w:szCs w:val="28"/>
        </w:rPr>
        <w:t xml:space="preserve"> </w:t>
      </w:r>
      <w:r w:rsidRPr="001340D7">
        <w:rPr>
          <w:sz w:val="28"/>
          <w:szCs w:val="28"/>
        </w:rPr>
        <w:t>доступная</w:t>
      </w:r>
      <w:r w:rsidR="00C70C35">
        <w:rPr>
          <w:sz w:val="28"/>
          <w:szCs w:val="28"/>
        </w:rPr>
        <w:t xml:space="preserve"> </w:t>
      </w:r>
      <w:r w:rsidRPr="001340D7">
        <w:rPr>
          <w:sz w:val="28"/>
          <w:szCs w:val="28"/>
        </w:rPr>
        <w:t>форма</w:t>
      </w:r>
      <w:r w:rsidR="00C70C35">
        <w:rPr>
          <w:sz w:val="28"/>
          <w:szCs w:val="28"/>
        </w:rPr>
        <w:t xml:space="preserve"> </w:t>
      </w:r>
      <w:r w:rsidRPr="001340D7">
        <w:rPr>
          <w:sz w:val="28"/>
          <w:szCs w:val="28"/>
        </w:rPr>
        <w:t>предоставления</w:t>
      </w:r>
      <w:r w:rsidR="00C70C35">
        <w:rPr>
          <w:sz w:val="28"/>
          <w:szCs w:val="28"/>
        </w:rPr>
        <w:t xml:space="preserve"> </w:t>
      </w:r>
      <w:r w:rsidRPr="001340D7">
        <w:rPr>
          <w:sz w:val="28"/>
          <w:szCs w:val="28"/>
        </w:rPr>
        <w:t>заданий</w:t>
      </w:r>
      <w:r w:rsidR="00C70C35">
        <w:rPr>
          <w:sz w:val="28"/>
          <w:szCs w:val="28"/>
        </w:rPr>
        <w:t xml:space="preserve"> </w:t>
      </w:r>
      <w:r w:rsidRPr="001340D7">
        <w:rPr>
          <w:sz w:val="28"/>
          <w:szCs w:val="28"/>
        </w:rPr>
        <w:t>оценочных</w:t>
      </w:r>
      <w:r w:rsidR="00C70C35">
        <w:rPr>
          <w:sz w:val="28"/>
          <w:szCs w:val="28"/>
        </w:rPr>
        <w:t xml:space="preserve"> </w:t>
      </w:r>
      <w:r w:rsidRPr="001340D7">
        <w:rPr>
          <w:sz w:val="28"/>
          <w:szCs w:val="28"/>
        </w:rPr>
        <w:t>средств,</w:t>
      </w:r>
      <w:r w:rsidR="00C70C35">
        <w:rPr>
          <w:sz w:val="28"/>
          <w:szCs w:val="28"/>
        </w:rPr>
        <w:t xml:space="preserve"> </w:t>
      </w:r>
      <w:r w:rsidRPr="001340D7">
        <w:rPr>
          <w:sz w:val="28"/>
          <w:szCs w:val="28"/>
        </w:rPr>
        <w:t>а</w:t>
      </w:r>
      <w:r w:rsidR="00C70C35">
        <w:rPr>
          <w:sz w:val="28"/>
          <w:szCs w:val="28"/>
        </w:rPr>
        <w:t xml:space="preserve"> </w:t>
      </w:r>
      <w:r w:rsidRPr="001340D7">
        <w:rPr>
          <w:sz w:val="28"/>
          <w:szCs w:val="28"/>
        </w:rPr>
        <w:t>именно:</w:t>
      </w:r>
    </w:p>
    <w:p w:rsidR="004A1CB5" w:rsidRPr="001340D7" w:rsidRDefault="00C70C35" w:rsidP="00A94AA1">
      <w:pPr>
        <w:numPr>
          <w:ilvl w:val="0"/>
          <w:numId w:val="1"/>
        </w:numPr>
        <w:tabs>
          <w:tab w:val="left" w:pos="993"/>
        </w:tabs>
        <w:spacing w:line="276" w:lineRule="auto"/>
        <w:ind w:left="0" w:firstLine="709"/>
        <w:jc w:val="both"/>
        <w:rPr>
          <w:sz w:val="28"/>
          <w:szCs w:val="28"/>
        </w:rPr>
      </w:pPr>
      <w:r w:rsidRPr="001340D7">
        <w:rPr>
          <w:sz w:val="28"/>
          <w:szCs w:val="28"/>
        </w:rPr>
        <w:t>В</w:t>
      </w:r>
      <w:r>
        <w:rPr>
          <w:sz w:val="28"/>
          <w:szCs w:val="28"/>
        </w:rPr>
        <w:t xml:space="preserve"> </w:t>
      </w:r>
      <w:r w:rsidR="004A1CB5" w:rsidRPr="001340D7">
        <w:rPr>
          <w:sz w:val="28"/>
          <w:szCs w:val="28"/>
        </w:rPr>
        <w:t>печатной</w:t>
      </w:r>
      <w:r>
        <w:rPr>
          <w:sz w:val="28"/>
          <w:szCs w:val="28"/>
        </w:rPr>
        <w:t xml:space="preserve"> </w:t>
      </w:r>
      <w:r w:rsidR="004A1CB5" w:rsidRPr="001340D7">
        <w:rPr>
          <w:sz w:val="28"/>
          <w:szCs w:val="28"/>
        </w:rPr>
        <w:t>или</w:t>
      </w:r>
      <w:r>
        <w:rPr>
          <w:sz w:val="28"/>
          <w:szCs w:val="28"/>
        </w:rPr>
        <w:t xml:space="preserve"> </w:t>
      </w:r>
      <w:r w:rsidR="004A1CB5" w:rsidRPr="001340D7">
        <w:rPr>
          <w:sz w:val="28"/>
          <w:szCs w:val="28"/>
        </w:rPr>
        <w:t>электронной</w:t>
      </w:r>
      <w:r>
        <w:rPr>
          <w:sz w:val="28"/>
          <w:szCs w:val="28"/>
        </w:rPr>
        <w:t xml:space="preserve"> </w:t>
      </w:r>
      <w:r w:rsidR="004A1CB5" w:rsidRPr="001340D7">
        <w:rPr>
          <w:sz w:val="28"/>
          <w:szCs w:val="28"/>
        </w:rPr>
        <w:t>форме</w:t>
      </w:r>
      <w:r>
        <w:rPr>
          <w:sz w:val="28"/>
          <w:szCs w:val="28"/>
        </w:rPr>
        <w:t xml:space="preserve"> </w:t>
      </w:r>
      <w:r w:rsidR="004A1CB5" w:rsidRPr="001340D7">
        <w:rPr>
          <w:sz w:val="28"/>
          <w:szCs w:val="28"/>
        </w:rPr>
        <w:t>(для</w:t>
      </w:r>
      <w:r>
        <w:rPr>
          <w:sz w:val="28"/>
          <w:szCs w:val="28"/>
        </w:rPr>
        <w:t xml:space="preserve"> </w:t>
      </w:r>
      <w:r w:rsidR="004A1CB5" w:rsidRPr="001340D7">
        <w:rPr>
          <w:sz w:val="28"/>
          <w:szCs w:val="28"/>
        </w:rPr>
        <w:t>лиц</w:t>
      </w:r>
      <w:r>
        <w:rPr>
          <w:sz w:val="28"/>
          <w:szCs w:val="28"/>
        </w:rPr>
        <w:t xml:space="preserve"> </w:t>
      </w:r>
      <w:r w:rsidR="004A1CB5" w:rsidRPr="001340D7">
        <w:rPr>
          <w:sz w:val="28"/>
          <w:szCs w:val="28"/>
        </w:rPr>
        <w:t>с</w:t>
      </w:r>
      <w:r>
        <w:rPr>
          <w:sz w:val="28"/>
          <w:szCs w:val="28"/>
        </w:rPr>
        <w:t xml:space="preserve"> </w:t>
      </w:r>
      <w:r w:rsidR="004A1CB5" w:rsidRPr="001340D7">
        <w:rPr>
          <w:sz w:val="28"/>
          <w:szCs w:val="28"/>
        </w:rPr>
        <w:t>нарушениями</w:t>
      </w:r>
      <w:r>
        <w:rPr>
          <w:sz w:val="28"/>
          <w:szCs w:val="28"/>
        </w:rPr>
        <w:t xml:space="preserve"> </w:t>
      </w:r>
      <w:r w:rsidR="004A1CB5" w:rsidRPr="001340D7">
        <w:rPr>
          <w:sz w:val="28"/>
          <w:szCs w:val="28"/>
        </w:rPr>
        <w:t>опорно-двигательного</w:t>
      </w:r>
      <w:r>
        <w:rPr>
          <w:sz w:val="28"/>
          <w:szCs w:val="28"/>
        </w:rPr>
        <w:t xml:space="preserve"> </w:t>
      </w:r>
      <w:r w:rsidR="004A1CB5" w:rsidRPr="001340D7">
        <w:rPr>
          <w:sz w:val="28"/>
          <w:szCs w:val="28"/>
        </w:rPr>
        <w:t>аппарата);</w:t>
      </w:r>
    </w:p>
    <w:p w:rsidR="004A1CB5" w:rsidRPr="001340D7" w:rsidRDefault="00C70C35" w:rsidP="00A94AA1">
      <w:pPr>
        <w:numPr>
          <w:ilvl w:val="0"/>
          <w:numId w:val="1"/>
        </w:numPr>
        <w:tabs>
          <w:tab w:val="left" w:pos="993"/>
        </w:tabs>
        <w:spacing w:line="276" w:lineRule="auto"/>
        <w:ind w:left="0" w:firstLine="709"/>
        <w:jc w:val="both"/>
        <w:rPr>
          <w:sz w:val="28"/>
          <w:szCs w:val="28"/>
        </w:rPr>
      </w:pPr>
      <w:r w:rsidRPr="001340D7">
        <w:rPr>
          <w:sz w:val="28"/>
          <w:szCs w:val="28"/>
        </w:rPr>
        <w:t>В</w:t>
      </w:r>
      <w:r>
        <w:rPr>
          <w:sz w:val="28"/>
          <w:szCs w:val="28"/>
        </w:rPr>
        <w:t xml:space="preserve"> </w:t>
      </w:r>
      <w:r w:rsidR="004A1CB5" w:rsidRPr="001340D7">
        <w:rPr>
          <w:sz w:val="28"/>
          <w:szCs w:val="28"/>
        </w:rPr>
        <w:t>печатной</w:t>
      </w:r>
      <w:r>
        <w:rPr>
          <w:sz w:val="28"/>
          <w:szCs w:val="28"/>
        </w:rPr>
        <w:t xml:space="preserve"> </w:t>
      </w:r>
      <w:r w:rsidR="004A1CB5" w:rsidRPr="001340D7">
        <w:rPr>
          <w:sz w:val="28"/>
          <w:szCs w:val="28"/>
        </w:rPr>
        <w:t>форме</w:t>
      </w:r>
      <w:r>
        <w:rPr>
          <w:sz w:val="28"/>
          <w:szCs w:val="28"/>
        </w:rPr>
        <w:t xml:space="preserve"> </w:t>
      </w:r>
      <w:r w:rsidR="004A1CB5" w:rsidRPr="001340D7">
        <w:rPr>
          <w:sz w:val="28"/>
          <w:szCs w:val="28"/>
        </w:rPr>
        <w:t>или</w:t>
      </w:r>
      <w:r>
        <w:rPr>
          <w:sz w:val="28"/>
          <w:szCs w:val="28"/>
        </w:rPr>
        <w:t xml:space="preserve"> </w:t>
      </w:r>
      <w:r w:rsidR="004A1CB5" w:rsidRPr="001340D7">
        <w:rPr>
          <w:sz w:val="28"/>
          <w:szCs w:val="28"/>
        </w:rPr>
        <w:t>электронной</w:t>
      </w:r>
      <w:r>
        <w:rPr>
          <w:sz w:val="28"/>
          <w:szCs w:val="28"/>
        </w:rPr>
        <w:t xml:space="preserve"> </w:t>
      </w:r>
      <w:r w:rsidR="004A1CB5" w:rsidRPr="001340D7">
        <w:rPr>
          <w:sz w:val="28"/>
          <w:szCs w:val="28"/>
        </w:rPr>
        <w:t>форме</w:t>
      </w:r>
      <w:r>
        <w:rPr>
          <w:sz w:val="28"/>
          <w:szCs w:val="28"/>
        </w:rPr>
        <w:t xml:space="preserve"> </w:t>
      </w:r>
      <w:r w:rsidR="004A1CB5" w:rsidRPr="001340D7">
        <w:rPr>
          <w:sz w:val="28"/>
          <w:szCs w:val="28"/>
        </w:rPr>
        <w:t>с</w:t>
      </w:r>
      <w:r>
        <w:rPr>
          <w:sz w:val="28"/>
          <w:szCs w:val="28"/>
        </w:rPr>
        <w:t xml:space="preserve"> </w:t>
      </w:r>
      <w:r w:rsidR="004A1CB5" w:rsidRPr="001340D7">
        <w:rPr>
          <w:sz w:val="28"/>
          <w:szCs w:val="28"/>
        </w:rPr>
        <w:t>увеличенным</w:t>
      </w:r>
      <w:r>
        <w:rPr>
          <w:sz w:val="28"/>
          <w:szCs w:val="28"/>
        </w:rPr>
        <w:t xml:space="preserve"> </w:t>
      </w:r>
      <w:r w:rsidR="004A1CB5" w:rsidRPr="001340D7">
        <w:rPr>
          <w:sz w:val="28"/>
          <w:szCs w:val="28"/>
        </w:rPr>
        <w:t>шрифтом</w:t>
      </w:r>
      <w:r>
        <w:rPr>
          <w:sz w:val="28"/>
          <w:szCs w:val="28"/>
        </w:rPr>
        <w:t xml:space="preserve"> </w:t>
      </w:r>
      <w:r w:rsidR="004A1CB5" w:rsidRPr="001340D7">
        <w:rPr>
          <w:sz w:val="28"/>
          <w:szCs w:val="28"/>
        </w:rPr>
        <w:t>и</w:t>
      </w:r>
      <w:r>
        <w:rPr>
          <w:sz w:val="28"/>
          <w:szCs w:val="28"/>
        </w:rPr>
        <w:t xml:space="preserve"> </w:t>
      </w:r>
      <w:r w:rsidR="004A1CB5" w:rsidRPr="001340D7">
        <w:rPr>
          <w:sz w:val="28"/>
          <w:szCs w:val="28"/>
        </w:rPr>
        <w:t>контрастностью</w:t>
      </w:r>
      <w:r>
        <w:rPr>
          <w:sz w:val="28"/>
          <w:szCs w:val="28"/>
        </w:rPr>
        <w:t xml:space="preserve"> </w:t>
      </w:r>
      <w:r w:rsidR="004A1CB5" w:rsidRPr="001340D7">
        <w:rPr>
          <w:sz w:val="28"/>
          <w:szCs w:val="28"/>
        </w:rPr>
        <w:t>(для</w:t>
      </w:r>
      <w:r>
        <w:rPr>
          <w:sz w:val="28"/>
          <w:szCs w:val="28"/>
        </w:rPr>
        <w:t xml:space="preserve"> </w:t>
      </w:r>
      <w:r w:rsidR="004A1CB5" w:rsidRPr="001340D7">
        <w:rPr>
          <w:sz w:val="28"/>
          <w:szCs w:val="28"/>
        </w:rPr>
        <w:t>лиц</w:t>
      </w:r>
      <w:r>
        <w:rPr>
          <w:sz w:val="28"/>
          <w:szCs w:val="28"/>
        </w:rPr>
        <w:t xml:space="preserve"> </w:t>
      </w:r>
      <w:r w:rsidR="004A1CB5" w:rsidRPr="001340D7">
        <w:rPr>
          <w:sz w:val="28"/>
          <w:szCs w:val="28"/>
        </w:rPr>
        <w:t>с</w:t>
      </w:r>
      <w:r>
        <w:rPr>
          <w:sz w:val="28"/>
          <w:szCs w:val="28"/>
        </w:rPr>
        <w:t xml:space="preserve"> </w:t>
      </w:r>
      <w:r w:rsidR="004A1CB5" w:rsidRPr="001340D7">
        <w:rPr>
          <w:sz w:val="28"/>
          <w:szCs w:val="28"/>
        </w:rPr>
        <w:t>нарушениями</w:t>
      </w:r>
      <w:r>
        <w:rPr>
          <w:sz w:val="28"/>
          <w:szCs w:val="28"/>
        </w:rPr>
        <w:t xml:space="preserve"> </w:t>
      </w:r>
      <w:r w:rsidR="004A1CB5" w:rsidRPr="001340D7">
        <w:rPr>
          <w:sz w:val="28"/>
          <w:szCs w:val="28"/>
        </w:rPr>
        <w:t>слуха,</w:t>
      </w:r>
      <w:r>
        <w:rPr>
          <w:sz w:val="28"/>
          <w:szCs w:val="28"/>
        </w:rPr>
        <w:t xml:space="preserve"> </w:t>
      </w:r>
      <w:r w:rsidR="004A1CB5" w:rsidRPr="001340D7">
        <w:rPr>
          <w:sz w:val="28"/>
          <w:szCs w:val="28"/>
        </w:rPr>
        <w:t>речи,</w:t>
      </w:r>
      <w:r>
        <w:rPr>
          <w:sz w:val="28"/>
          <w:szCs w:val="28"/>
        </w:rPr>
        <w:t xml:space="preserve"> </w:t>
      </w:r>
      <w:r w:rsidR="004A1CB5" w:rsidRPr="001340D7">
        <w:rPr>
          <w:sz w:val="28"/>
          <w:szCs w:val="28"/>
        </w:rPr>
        <w:t>зрения);</w:t>
      </w:r>
    </w:p>
    <w:p w:rsidR="004A1CB5" w:rsidRPr="001340D7" w:rsidRDefault="00C70C35" w:rsidP="00A94AA1">
      <w:pPr>
        <w:numPr>
          <w:ilvl w:val="0"/>
          <w:numId w:val="1"/>
        </w:numPr>
        <w:tabs>
          <w:tab w:val="left" w:pos="993"/>
        </w:tabs>
        <w:spacing w:line="276" w:lineRule="auto"/>
        <w:ind w:left="0" w:firstLine="709"/>
        <w:jc w:val="both"/>
        <w:rPr>
          <w:sz w:val="28"/>
          <w:szCs w:val="28"/>
        </w:rPr>
      </w:pPr>
      <w:r w:rsidRPr="001340D7">
        <w:rPr>
          <w:sz w:val="28"/>
          <w:szCs w:val="28"/>
        </w:rPr>
        <w:t>М</w:t>
      </w:r>
      <w:r w:rsidR="004A1CB5" w:rsidRPr="001340D7">
        <w:rPr>
          <w:sz w:val="28"/>
          <w:szCs w:val="28"/>
        </w:rPr>
        <w:t>етодом</w:t>
      </w:r>
      <w:r>
        <w:rPr>
          <w:sz w:val="28"/>
          <w:szCs w:val="28"/>
        </w:rPr>
        <w:t xml:space="preserve"> </w:t>
      </w:r>
      <w:r w:rsidR="004A1CB5" w:rsidRPr="001340D7">
        <w:rPr>
          <w:sz w:val="28"/>
          <w:szCs w:val="28"/>
        </w:rPr>
        <w:t>чтения</w:t>
      </w:r>
      <w:r>
        <w:rPr>
          <w:sz w:val="28"/>
          <w:szCs w:val="28"/>
        </w:rPr>
        <w:t xml:space="preserve"> </w:t>
      </w:r>
      <w:r w:rsidR="004A1CB5" w:rsidRPr="001340D7">
        <w:rPr>
          <w:sz w:val="28"/>
          <w:szCs w:val="28"/>
        </w:rPr>
        <w:t>ассистентом</w:t>
      </w:r>
      <w:r>
        <w:rPr>
          <w:sz w:val="28"/>
          <w:szCs w:val="28"/>
        </w:rPr>
        <w:t xml:space="preserve"> </w:t>
      </w:r>
      <w:r w:rsidR="004A1CB5" w:rsidRPr="001340D7">
        <w:rPr>
          <w:sz w:val="28"/>
          <w:szCs w:val="28"/>
        </w:rPr>
        <w:t>задания</w:t>
      </w:r>
      <w:r>
        <w:rPr>
          <w:sz w:val="28"/>
          <w:szCs w:val="28"/>
        </w:rPr>
        <w:t xml:space="preserve"> </w:t>
      </w:r>
      <w:r w:rsidR="004A1CB5" w:rsidRPr="001340D7">
        <w:rPr>
          <w:sz w:val="28"/>
          <w:szCs w:val="28"/>
        </w:rPr>
        <w:t>в</w:t>
      </w:r>
      <w:r>
        <w:rPr>
          <w:sz w:val="28"/>
          <w:szCs w:val="28"/>
        </w:rPr>
        <w:t xml:space="preserve"> </w:t>
      </w:r>
      <w:r w:rsidR="004A1CB5" w:rsidRPr="001340D7">
        <w:rPr>
          <w:sz w:val="28"/>
          <w:szCs w:val="28"/>
        </w:rPr>
        <w:t>слух</w:t>
      </w:r>
      <w:r>
        <w:rPr>
          <w:sz w:val="28"/>
          <w:szCs w:val="28"/>
        </w:rPr>
        <w:t xml:space="preserve"> </w:t>
      </w:r>
      <w:r w:rsidR="004A1CB5" w:rsidRPr="001340D7">
        <w:rPr>
          <w:sz w:val="28"/>
          <w:szCs w:val="28"/>
        </w:rPr>
        <w:t>(для</w:t>
      </w:r>
      <w:r>
        <w:rPr>
          <w:sz w:val="28"/>
          <w:szCs w:val="28"/>
        </w:rPr>
        <w:t xml:space="preserve"> </w:t>
      </w:r>
      <w:r w:rsidR="004A1CB5" w:rsidRPr="001340D7">
        <w:rPr>
          <w:sz w:val="28"/>
          <w:szCs w:val="28"/>
        </w:rPr>
        <w:t>лиц</w:t>
      </w:r>
      <w:r>
        <w:rPr>
          <w:sz w:val="28"/>
          <w:szCs w:val="28"/>
        </w:rPr>
        <w:t xml:space="preserve"> </w:t>
      </w:r>
      <w:r w:rsidR="004A1CB5" w:rsidRPr="001340D7">
        <w:rPr>
          <w:sz w:val="28"/>
          <w:szCs w:val="28"/>
        </w:rPr>
        <w:t>с</w:t>
      </w:r>
      <w:r>
        <w:rPr>
          <w:sz w:val="28"/>
          <w:szCs w:val="28"/>
        </w:rPr>
        <w:t xml:space="preserve"> </w:t>
      </w:r>
      <w:r w:rsidR="004A1CB5" w:rsidRPr="001340D7">
        <w:rPr>
          <w:sz w:val="28"/>
          <w:szCs w:val="28"/>
        </w:rPr>
        <w:t>нарушениями</w:t>
      </w:r>
      <w:r>
        <w:rPr>
          <w:sz w:val="28"/>
          <w:szCs w:val="28"/>
        </w:rPr>
        <w:t xml:space="preserve"> </w:t>
      </w:r>
      <w:r w:rsidR="004A1CB5" w:rsidRPr="001340D7">
        <w:rPr>
          <w:sz w:val="28"/>
          <w:szCs w:val="28"/>
        </w:rPr>
        <w:t>зрения).</w:t>
      </w:r>
    </w:p>
    <w:p w:rsidR="004A1CB5" w:rsidRPr="001340D7" w:rsidRDefault="004A1CB5" w:rsidP="00330E82">
      <w:pPr>
        <w:pStyle w:val="htmlparagraph"/>
        <w:spacing w:line="276" w:lineRule="auto"/>
        <w:rPr>
          <w:sz w:val="28"/>
          <w:szCs w:val="28"/>
        </w:rPr>
      </w:pPr>
      <w:r w:rsidRPr="001340D7">
        <w:rPr>
          <w:sz w:val="28"/>
          <w:szCs w:val="28"/>
        </w:rPr>
        <w:t>Студентам</w:t>
      </w:r>
      <w:r w:rsidR="00C70C35">
        <w:rPr>
          <w:sz w:val="28"/>
          <w:szCs w:val="28"/>
        </w:rPr>
        <w:t xml:space="preserve"> </w:t>
      </w:r>
      <w:r w:rsidRPr="001340D7">
        <w:rPr>
          <w:sz w:val="28"/>
          <w:szCs w:val="28"/>
        </w:rPr>
        <w:t>с</w:t>
      </w:r>
      <w:r w:rsidR="00C70C35">
        <w:rPr>
          <w:sz w:val="28"/>
          <w:szCs w:val="28"/>
        </w:rPr>
        <w:t xml:space="preserve"> </w:t>
      </w:r>
      <w:r w:rsidRPr="001340D7">
        <w:rPr>
          <w:sz w:val="28"/>
          <w:szCs w:val="28"/>
        </w:rPr>
        <w:t>инвалидностью</w:t>
      </w:r>
      <w:r w:rsidR="00C70C35">
        <w:rPr>
          <w:sz w:val="28"/>
          <w:szCs w:val="28"/>
        </w:rPr>
        <w:t xml:space="preserve"> </w:t>
      </w:r>
      <w:r w:rsidRPr="001340D7">
        <w:rPr>
          <w:sz w:val="28"/>
          <w:szCs w:val="28"/>
        </w:rPr>
        <w:t>увеличивается</w:t>
      </w:r>
      <w:r w:rsidR="00C70C35">
        <w:rPr>
          <w:sz w:val="28"/>
          <w:szCs w:val="28"/>
        </w:rPr>
        <w:t xml:space="preserve"> </w:t>
      </w:r>
      <w:r w:rsidRPr="001340D7">
        <w:rPr>
          <w:sz w:val="28"/>
          <w:szCs w:val="28"/>
        </w:rPr>
        <w:t>время</w:t>
      </w:r>
      <w:r w:rsidR="00C70C35">
        <w:rPr>
          <w:sz w:val="28"/>
          <w:szCs w:val="28"/>
        </w:rPr>
        <w:t xml:space="preserve"> </w:t>
      </w:r>
      <w:r w:rsidRPr="001340D7">
        <w:rPr>
          <w:sz w:val="28"/>
          <w:szCs w:val="28"/>
        </w:rPr>
        <w:t>на</w:t>
      </w:r>
      <w:r w:rsidR="00C70C35">
        <w:rPr>
          <w:sz w:val="28"/>
          <w:szCs w:val="28"/>
        </w:rPr>
        <w:t xml:space="preserve"> </w:t>
      </w:r>
      <w:r w:rsidRPr="001340D7">
        <w:rPr>
          <w:sz w:val="28"/>
          <w:szCs w:val="28"/>
        </w:rPr>
        <w:t>подготовку</w:t>
      </w:r>
      <w:r w:rsidR="00C70C35">
        <w:rPr>
          <w:sz w:val="28"/>
          <w:szCs w:val="28"/>
        </w:rPr>
        <w:t xml:space="preserve"> </w:t>
      </w:r>
      <w:r w:rsidRPr="001340D7">
        <w:rPr>
          <w:sz w:val="28"/>
          <w:szCs w:val="28"/>
        </w:rPr>
        <w:t>ответов</w:t>
      </w:r>
      <w:r w:rsidR="00C70C35">
        <w:rPr>
          <w:sz w:val="28"/>
          <w:szCs w:val="28"/>
        </w:rPr>
        <w:t xml:space="preserve"> </w:t>
      </w:r>
      <w:r w:rsidRPr="001340D7">
        <w:rPr>
          <w:sz w:val="28"/>
          <w:szCs w:val="28"/>
        </w:rPr>
        <w:t>на</w:t>
      </w:r>
      <w:r w:rsidR="00C70C35">
        <w:rPr>
          <w:sz w:val="28"/>
          <w:szCs w:val="28"/>
        </w:rPr>
        <w:t xml:space="preserve"> </w:t>
      </w:r>
      <w:r w:rsidRPr="001340D7">
        <w:rPr>
          <w:sz w:val="28"/>
          <w:szCs w:val="28"/>
        </w:rPr>
        <w:t>контрольные</w:t>
      </w:r>
      <w:r w:rsidR="00C70C35">
        <w:rPr>
          <w:sz w:val="28"/>
          <w:szCs w:val="28"/>
        </w:rPr>
        <w:t xml:space="preserve"> </w:t>
      </w:r>
      <w:r w:rsidRPr="001340D7">
        <w:rPr>
          <w:sz w:val="28"/>
          <w:szCs w:val="28"/>
        </w:rPr>
        <w:t>вопросы.</w:t>
      </w:r>
      <w:r w:rsidR="00C70C35">
        <w:rPr>
          <w:sz w:val="28"/>
          <w:szCs w:val="28"/>
        </w:rPr>
        <w:t xml:space="preserve"> </w:t>
      </w:r>
      <w:r w:rsidRPr="001340D7">
        <w:rPr>
          <w:sz w:val="28"/>
          <w:szCs w:val="28"/>
        </w:rPr>
        <w:t>Для</w:t>
      </w:r>
      <w:r w:rsidR="00C70C35">
        <w:rPr>
          <w:sz w:val="28"/>
          <w:szCs w:val="28"/>
        </w:rPr>
        <w:t xml:space="preserve"> </w:t>
      </w:r>
      <w:r w:rsidRPr="001340D7">
        <w:rPr>
          <w:sz w:val="28"/>
          <w:szCs w:val="28"/>
        </w:rPr>
        <w:t>таких</w:t>
      </w:r>
      <w:r w:rsidR="00C70C35">
        <w:rPr>
          <w:sz w:val="28"/>
          <w:szCs w:val="28"/>
        </w:rPr>
        <w:t xml:space="preserve"> </w:t>
      </w:r>
      <w:r w:rsidRPr="001340D7">
        <w:rPr>
          <w:sz w:val="28"/>
          <w:szCs w:val="28"/>
        </w:rPr>
        <w:t>студентов</w:t>
      </w:r>
      <w:r w:rsidR="00C70C35">
        <w:rPr>
          <w:sz w:val="28"/>
          <w:szCs w:val="28"/>
        </w:rPr>
        <w:t xml:space="preserve"> </w:t>
      </w:r>
      <w:r w:rsidRPr="001340D7">
        <w:rPr>
          <w:sz w:val="28"/>
          <w:szCs w:val="28"/>
        </w:rPr>
        <w:t>предусматривается</w:t>
      </w:r>
      <w:r w:rsidR="00C70C35">
        <w:rPr>
          <w:sz w:val="28"/>
          <w:szCs w:val="28"/>
        </w:rPr>
        <w:t xml:space="preserve"> </w:t>
      </w:r>
      <w:r w:rsidRPr="001340D7">
        <w:rPr>
          <w:sz w:val="28"/>
          <w:szCs w:val="28"/>
        </w:rPr>
        <w:t>доступная</w:t>
      </w:r>
      <w:r w:rsidR="00C70C35">
        <w:rPr>
          <w:sz w:val="28"/>
          <w:szCs w:val="28"/>
        </w:rPr>
        <w:t xml:space="preserve"> </w:t>
      </w:r>
      <w:r w:rsidRPr="001340D7">
        <w:rPr>
          <w:sz w:val="28"/>
          <w:szCs w:val="28"/>
        </w:rPr>
        <w:t>форма</w:t>
      </w:r>
      <w:r w:rsidR="00C70C35">
        <w:rPr>
          <w:sz w:val="28"/>
          <w:szCs w:val="28"/>
        </w:rPr>
        <w:t xml:space="preserve"> </w:t>
      </w:r>
      <w:r w:rsidRPr="001340D7">
        <w:rPr>
          <w:sz w:val="28"/>
          <w:szCs w:val="28"/>
        </w:rPr>
        <w:t>предоставления</w:t>
      </w:r>
      <w:r w:rsidR="00C70C35">
        <w:rPr>
          <w:sz w:val="28"/>
          <w:szCs w:val="28"/>
        </w:rPr>
        <w:t xml:space="preserve"> </w:t>
      </w:r>
      <w:r w:rsidRPr="001340D7">
        <w:rPr>
          <w:sz w:val="28"/>
          <w:szCs w:val="28"/>
        </w:rPr>
        <w:t>ответов</w:t>
      </w:r>
      <w:r w:rsidR="00C70C35">
        <w:rPr>
          <w:sz w:val="28"/>
          <w:szCs w:val="28"/>
        </w:rPr>
        <w:t xml:space="preserve"> </w:t>
      </w:r>
      <w:r w:rsidRPr="001340D7">
        <w:rPr>
          <w:sz w:val="28"/>
          <w:szCs w:val="28"/>
        </w:rPr>
        <w:t>на</w:t>
      </w:r>
      <w:r w:rsidR="00C70C35">
        <w:rPr>
          <w:sz w:val="28"/>
          <w:szCs w:val="28"/>
        </w:rPr>
        <w:t xml:space="preserve"> </w:t>
      </w:r>
      <w:r w:rsidRPr="001340D7">
        <w:rPr>
          <w:sz w:val="28"/>
          <w:szCs w:val="28"/>
        </w:rPr>
        <w:t>задания,</w:t>
      </w:r>
      <w:r w:rsidR="00C70C35">
        <w:rPr>
          <w:sz w:val="28"/>
          <w:szCs w:val="28"/>
        </w:rPr>
        <w:t xml:space="preserve"> </w:t>
      </w:r>
      <w:r w:rsidRPr="001340D7">
        <w:rPr>
          <w:sz w:val="28"/>
          <w:szCs w:val="28"/>
        </w:rPr>
        <w:t>а</w:t>
      </w:r>
      <w:r w:rsidR="00C70C35">
        <w:rPr>
          <w:sz w:val="28"/>
          <w:szCs w:val="28"/>
        </w:rPr>
        <w:t xml:space="preserve"> </w:t>
      </w:r>
      <w:r w:rsidRPr="001340D7">
        <w:rPr>
          <w:sz w:val="28"/>
          <w:szCs w:val="28"/>
        </w:rPr>
        <w:t>именно:</w:t>
      </w:r>
    </w:p>
    <w:p w:rsidR="004A1CB5" w:rsidRPr="001340D7" w:rsidRDefault="004A1CB5" w:rsidP="00A94AA1">
      <w:pPr>
        <w:numPr>
          <w:ilvl w:val="0"/>
          <w:numId w:val="1"/>
        </w:numPr>
        <w:tabs>
          <w:tab w:val="left" w:pos="993"/>
        </w:tabs>
        <w:spacing w:line="276" w:lineRule="auto"/>
        <w:ind w:left="0" w:firstLine="709"/>
        <w:jc w:val="both"/>
        <w:rPr>
          <w:sz w:val="28"/>
          <w:szCs w:val="28"/>
        </w:rPr>
      </w:pPr>
      <w:r w:rsidRPr="001340D7">
        <w:rPr>
          <w:sz w:val="28"/>
          <w:szCs w:val="28"/>
        </w:rPr>
        <w:t>письменно</w:t>
      </w:r>
      <w:r w:rsidR="00E755A0" w:rsidRPr="00E755A0">
        <w:rPr>
          <w:sz w:val="28"/>
          <w:szCs w:val="28"/>
        </w:rPr>
        <w:t xml:space="preserve"> </w:t>
      </w:r>
      <w:r w:rsidRPr="001340D7">
        <w:rPr>
          <w:sz w:val="28"/>
          <w:szCs w:val="28"/>
        </w:rPr>
        <w:t>на</w:t>
      </w:r>
      <w:r w:rsidR="00E755A0" w:rsidRPr="00E755A0">
        <w:rPr>
          <w:sz w:val="28"/>
          <w:szCs w:val="28"/>
        </w:rPr>
        <w:t xml:space="preserve"> </w:t>
      </w:r>
      <w:r w:rsidRPr="001340D7">
        <w:rPr>
          <w:sz w:val="28"/>
          <w:szCs w:val="28"/>
        </w:rPr>
        <w:t>бумаге</w:t>
      </w:r>
      <w:r w:rsidR="00E755A0" w:rsidRPr="00E755A0">
        <w:rPr>
          <w:sz w:val="28"/>
          <w:szCs w:val="28"/>
        </w:rPr>
        <w:t xml:space="preserve"> </w:t>
      </w:r>
      <w:r w:rsidRPr="001340D7">
        <w:rPr>
          <w:sz w:val="28"/>
          <w:szCs w:val="28"/>
        </w:rPr>
        <w:t>или</w:t>
      </w:r>
      <w:r w:rsidR="00E755A0" w:rsidRPr="00E755A0">
        <w:rPr>
          <w:sz w:val="28"/>
          <w:szCs w:val="28"/>
        </w:rPr>
        <w:t xml:space="preserve"> </w:t>
      </w:r>
      <w:r w:rsidRPr="001340D7">
        <w:rPr>
          <w:sz w:val="28"/>
          <w:szCs w:val="28"/>
        </w:rPr>
        <w:t>набором</w:t>
      </w:r>
      <w:r w:rsidR="00E755A0" w:rsidRPr="00E755A0">
        <w:rPr>
          <w:sz w:val="28"/>
          <w:szCs w:val="28"/>
        </w:rPr>
        <w:t xml:space="preserve"> </w:t>
      </w:r>
      <w:r w:rsidRPr="001340D7">
        <w:rPr>
          <w:sz w:val="28"/>
          <w:szCs w:val="28"/>
        </w:rPr>
        <w:t>ответов</w:t>
      </w:r>
      <w:r w:rsidR="00E755A0" w:rsidRPr="00E755A0">
        <w:rPr>
          <w:sz w:val="28"/>
          <w:szCs w:val="28"/>
        </w:rPr>
        <w:t xml:space="preserve"> </w:t>
      </w:r>
      <w:r w:rsidRPr="001340D7">
        <w:rPr>
          <w:sz w:val="28"/>
          <w:szCs w:val="28"/>
        </w:rPr>
        <w:t>на</w:t>
      </w:r>
      <w:r w:rsidR="00E755A0" w:rsidRPr="00E755A0">
        <w:rPr>
          <w:sz w:val="28"/>
          <w:szCs w:val="28"/>
        </w:rPr>
        <w:t xml:space="preserve"> </w:t>
      </w:r>
      <w:r w:rsidRPr="001340D7">
        <w:rPr>
          <w:sz w:val="28"/>
          <w:szCs w:val="28"/>
        </w:rPr>
        <w:t>компьютере</w:t>
      </w:r>
      <w:r w:rsidR="00E755A0" w:rsidRPr="00E755A0">
        <w:rPr>
          <w:sz w:val="28"/>
          <w:szCs w:val="28"/>
        </w:rPr>
        <w:t xml:space="preserve"> </w:t>
      </w:r>
      <w:r w:rsidRPr="001340D7">
        <w:rPr>
          <w:sz w:val="28"/>
          <w:szCs w:val="28"/>
        </w:rPr>
        <w:t>(для</w:t>
      </w:r>
      <w:r w:rsidR="00E755A0" w:rsidRPr="00E755A0">
        <w:rPr>
          <w:sz w:val="28"/>
          <w:szCs w:val="28"/>
        </w:rPr>
        <w:t xml:space="preserve"> </w:t>
      </w:r>
      <w:r w:rsidRPr="001340D7">
        <w:rPr>
          <w:sz w:val="28"/>
          <w:szCs w:val="28"/>
        </w:rPr>
        <w:t>лиц</w:t>
      </w:r>
      <w:r w:rsidR="00E755A0" w:rsidRPr="00E755A0">
        <w:rPr>
          <w:sz w:val="28"/>
          <w:szCs w:val="28"/>
        </w:rPr>
        <w:t xml:space="preserve"> </w:t>
      </w:r>
      <w:r w:rsidRPr="001340D7">
        <w:rPr>
          <w:sz w:val="28"/>
          <w:szCs w:val="28"/>
        </w:rPr>
        <w:t>с</w:t>
      </w:r>
      <w:r w:rsidR="00E755A0" w:rsidRPr="00E755A0">
        <w:rPr>
          <w:sz w:val="28"/>
          <w:szCs w:val="28"/>
        </w:rPr>
        <w:t xml:space="preserve"> </w:t>
      </w:r>
      <w:r w:rsidRPr="001340D7">
        <w:rPr>
          <w:sz w:val="28"/>
          <w:szCs w:val="28"/>
        </w:rPr>
        <w:t>нарушениями</w:t>
      </w:r>
      <w:r w:rsidR="00E755A0" w:rsidRPr="00E755A0">
        <w:rPr>
          <w:sz w:val="28"/>
          <w:szCs w:val="28"/>
        </w:rPr>
        <w:t xml:space="preserve"> </w:t>
      </w:r>
      <w:r w:rsidRPr="001340D7">
        <w:rPr>
          <w:sz w:val="28"/>
          <w:szCs w:val="28"/>
        </w:rPr>
        <w:t>слуха,</w:t>
      </w:r>
      <w:r w:rsidR="00E755A0" w:rsidRPr="00E755A0">
        <w:rPr>
          <w:sz w:val="28"/>
          <w:szCs w:val="28"/>
        </w:rPr>
        <w:t xml:space="preserve"> </w:t>
      </w:r>
      <w:r w:rsidRPr="001340D7">
        <w:rPr>
          <w:sz w:val="28"/>
          <w:szCs w:val="28"/>
        </w:rPr>
        <w:t>речи);</w:t>
      </w:r>
    </w:p>
    <w:p w:rsidR="004A1CB5" w:rsidRPr="001340D7" w:rsidRDefault="004A1CB5" w:rsidP="00A94AA1">
      <w:pPr>
        <w:numPr>
          <w:ilvl w:val="0"/>
          <w:numId w:val="1"/>
        </w:numPr>
        <w:tabs>
          <w:tab w:val="left" w:pos="993"/>
        </w:tabs>
        <w:spacing w:line="276" w:lineRule="auto"/>
        <w:ind w:left="0" w:firstLine="709"/>
        <w:jc w:val="both"/>
        <w:rPr>
          <w:sz w:val="28"/>
          <w:szCs w:val="28"/>
        </w:rPr>
      </w:pPr>
      <w:r w:rsidRPr="001340D7">
        <w:rPr>
          <w:sz w:val="28"/>
          <w:szCs w:val="28"/>
        </w:rPr>
        <w:t>выбором</w:t>
      </w:r>
      <w:r w:rsidR="00514BF4">
        <w:rPr>
          <w:sz w:val="28"/>
          <w:szCs w:val="28"/>
        </w:rPr>
        <w:t xml:space="preserve"> </w:t>
      </w:r>
      <w:r w:rsidRPr="001340D7">
        <w:rPr>
          <w:sz w:val="28"/>
          <w:szCs w:val="28"/>
        </w:rPr>
        <w:t>ответа</w:t>
      </w:r>
      <w:r w:rsidR="00514BF4">
        <w:rPr>
          <w:sz w:val="28"/>
          <w:szCs w:val="28"/>
        </w:rPr>
        <w:t xml:space="preserve"> </w:t>
      </w:r>
      <w:r w:rsidRPr="001340D7">
        <w:rPr>
          <w:sz w:val="28"/>
          <w:szCs w:val="28"/>
        </w:rPr>
        <w:t>из</w:t>
      </w:r>
      <w:r w:rsidR="00514BF4">
        <w:rPr>
          <w:sz w:val="28"/>
          <w:szCs w:val="28"/>
        </w:rPr>
        <w:t xml:space="preserve"> </w:t>
      </w:r>
      <w:r w:rsidRPr="001340D7">
        <w:rPr>
          <w:sz w:val="28"/>
          <w:szCs w:val="28"/>
        </w:rPr>
        <w:t>возможных</w:t>
      </w:r>
      <w:r w:rsidR="00514BF4">
        <w:rPr>
          <w:sz w:val="28"/>
          <w:szCs w:val="28"/>
        </w:rPr>
        <w:t xml:space="preserve"> </w:t>
      </w:r>
      <w:r w:rsidRPr="001340D7">
        <w:rPr>
          <w:sz w:val="28"/>
          <w:szCs w:val="28"/>
        </w:rPr>
        <w:t>вариантов</w:t>
      </w:r>
      <w:r w:rsidR="00514BF4">
        <w:rPr>
          <w:sz w:val="28"/>
          <w:szCs w:val="28"/>
        </w:rPr>
        <w:t xml:space="preserve"> </w:t>
      </w:r>
      <w:r w:rsidRPr="001340D7">
        <w:rPr>
          <w:sz w:val="28"/>
          <w:szCs w:val="28"/>
        </w:rPr>
        <w:t>с</w:t>
      </w:r>
      <w:r w:rsidR="00514BF4">
        <w:rPr>
          <w:sz w:val="28"/>
          <w:szCs w:val="28"/>
        </w:rPr>
        <w:t xml:space="preserve"> </w:t>
      </w:r>
      <w:r w:rsidRPr="001340D7">
        <w:rPr>
          <w:sz w:val="28"/>
          <w:szCs w:val="28"/>
        </w:rPr>
        <w:t>использованием</w:t>
      </w:r>
      <w:r w:rsidR="00514BF4">
        <w:rPr>
          <w:sz w:val="28"/>
          <w:szCs w:val="28"/>
        </w:rPr>
        <w:t xml:space="preserve"> </w:t>
      </w:r>
      <w:r w:rsidRPr="001340D7">
        <w:rPr>
          <w:sz w:val="28"/>
          <w:szCs w:val="28"/>
        </w:rPr>
        <w:t>услуг</w:t>
      </w:r>
      <w:r w:rsidR="00514BF4">
        <w:rPr>
          <w:sz w:val="28"/>
          <w:szCs w:val="28"/>
        </w:rPr>
        <w:t xml:space="preserve"> </w:t>
      </w:r>
      <w:r w:rsidRPr="001340D7">
        <w:rPr>
          <w:sz w:val="28"/>
          <w:szCs w:val="28"/>
        </w:rPr>
        <w:t>ассистента</w:t>
      </w:r>
      <w:r w:rsidR="00514BF4">
        <w:rPr>
          <w:sz w:val="28"/>
          <w:szCs w:val="28"/>
        </w:rPr>
        <w:t xml:space="preserve"> </w:t>
      </w:r>
      <w:r w:rsidRPr="001340D7">
        <w:rPr>
          <w:sz w:val="28"/>
          <w:szCs w:val="28"/>
        </w:rPr>
        <w:t>(для</w:t>
      </w:r>
      <w:r w:rsidR="00514BF4">
        <w:rPr>
          <w:sz w:val="28"/>
          <w:szCs w:val="28"/>
        </w:rPr>
        <w:t xml:space="preserve"> </w:t>
      </w:r>
      <w:r w:rsidRPr="001340D7">
        <w:rPr>
          <w:sz w:val="28"/>
          <w:szCs w:val="28"/>
        </w:rPr>
        <w:t>лиц</w:t>
      </w:r>
      <w:r w:rsidR="00514BF4">
        <w:rPr>
          <w:sz w:val="28"/>
          <w:szCs w:val="28"/>
        </w:rPr>
        <w:t xml:space="preserve"> </w:t>
      </w:r>
      <w:r w:rsidRPr="001340D7">
        <w:rPr>
          <w:sz w:val="28"/>
          <w:szCs w:val="28"/>
        </w:rPr>
        <w:t>с</w:t>
      </w:r>
      <w:r w:rsidR="00514BF4">
        <w:rPr>
          <w:sz w:val="28"/>
          <w:szCs w:val="28"/>
        </w:rPr>
        <w:t xml:space="preserve"> </w:t>
      </w:r>
      <w:r w:rsidRPr="001340D7">
        <w:rPr>
          <w:sz w:val="28"/>
          <w:szCs w:val="28"/>
        </w:rPr>
        <w:t>нарушениями</w:t>
      </w:r>
      <w:r w:rsidR="00514BF4">
        <w:rPr>
          <w:sz w:val="28"/>
          <w:szCs w:val="28"/>
        </w:rPr>
        <w:t xml:space="preserve"> </w:t>
      </w:r>
      <w:r w:rsidRPr="001340D7">
        <w:rPr>
          <w:sz w:val="28"/>
          <w:szCs w:val="28"/>
        </w:rPr>
        <w:t>опорно-двигательного</w:t>
      </w:r>
      <w:r w:rsidR="00514BF4">
        <w:rPr>
          <w:sz w:val="28"/>
          <w:szCs w:val="28"/>
        </w:rPr>
        <w:t xml:space="preserve"> </w:t>
      </w:r>
      <w:r w:rsidRPr="001340D7">
        <w:rPr>
          <w:sz w:val="28"/>
          <w:szCs w:val="28"/>
        </w:rPr>
        <w:t>аппарата);</w:t>
      </w:r>
    </w:p>
    <w:p w:rsidR="004A1CB5" w:rsidRPr="001340D7" w:rsidRDefault="004A1CB5" w:rsidP="00A94AA1">
      <w:pPr>
        <w:numPr>
          <w:ilvl w:val="0"/>
          <w:numId w:val="1"/>
        </w:numPr>
        <w:tabs>
          <w:tab w:val="left" w:pos="993"/>
        </w:tabs>
        <w:spacing w:line="276" w:lineRule="auto"/>
        <w:ind w:left="0" w:firstLine="709"/>
        <w:jc w:val="both"/>
        <w:rPr>
          <w:sz w:val="28"/>
          <w:szCs w:val="28"/>
        </w:rPr>
      </w:pPr>
      <w:r w:rsidRPr="001340D7">
        <w:rPr>
          <w:sz w:val="28"/>
          <w:szCs w:val="28"/>
        </w:rPr>
        <w:t>устно</w:t>
      </w:r>
      <w:r w:rsidR="00E755A0" w:rsidRPr="00E755A0">
        <w:rPr>
          <w:sz w:val="28"/>
          <w:szCs w:val="28"/>
        </w:rPr>
        <w:t xml:space="preserve"> </w:t>
      </w:r>
      <w:r w:rsidRPr="001340D7">
        <w:rPr>
          <w:sz w:val="28"/>
          <w:szCs w:val="28"/>
        </w:rPr>
        <w:t>(для</w:t>
      </w:r>
      <w:r w:rsidR="00E755A0" w:rsidRPr="00E755A0">
        <w:rPr>
          <w:sz w:val="28"/>
          <w:szCs w:val="28"/>
        </w:rPr>
        <w:t xml:space="preserve"> </w:t>
      </w:r>
      <w:r w:rsidRPr="001340D7">
        <w:rPr>
          <w:sz w:val="28"/>
          <w:szCs w:val="28"/>
        </w:rPr>
        <w:t>лиц</w:t>
      </w:r>
      <w:r w:rsidR="00E755A0" w:rsidRPr="00E755A0">
        <w:rPr>
          <w:sz w:val="28"/>
          <w:szCs w:val="28"/>
        </w:rPr>
        <w:t xml:space="preserve"> </w:t>
      </w:r>
      <w:r w:rsidRPr="001340D7">
        <w:rPr>
          <w:sz w:val="28"/>
          <w:szCs w:val="28"/>
        </w:rPr>
        <w:t>с</w:t>
      </w:r>
      <w:r w:rsidR="00E755A0" w:rsidRPr="00E755A0">
        <w:rPr>
          <w:sz w:val="28"/>
          <w:szCs w:val="28"/>
        </w:rPr>
        <w:t xml:space="preserve"> </w:t>
      </w:r>
      <w:r w:rsidRPr="001340D7">
        <w:rPr>
          <w:sz w:val="28"/>
          <w:szCs w:val="28"/>
        </w:rPr>
        <w:t>нарушениями</w:t>
      </w:r>
      <w:r w:rsidR="00E755A0" w:rsidRPr="00E755A0">
        <w:rPr>
          <w:sz w:val="28"/>
          <w:szCs w:val="28"/>
        </w:rPr>
        <w:t xml:space="preserve"> </w:t>
      </w:r>
      <w:r w:rsidRPr="001340D7">
        <w:rPr>
          <w:sz w:val="28"/>
          <w:szCs w:val="28"/>
        </w:rPr>
        <w:t>зрения,</w:t>
      </w:r>
      <w:r w:rsidR="00E755A0" w:rsidRPr="00E755A0">
        <w:rPr>
          <w:sz w:val="28"/>
          <w:szCs w:val="28"/>
        </w:rPr>
        <w:t xml:space="preserve"> </w:t>
      </w:r>
      <w:r w:rsidRPr="001340D7">
        <w:rPr>
          <w:sz w:val="28"/>
          <w:szCs w:val="28"/>
        </w:rPr>
        <w:t>опорно-двигательного</w:t>
      </w:r>
      <w:r w:rsidR="00E755A0" w:rsidRPr="00E755A0">
        <w:rPr>
          <w:sz w:val="28"/>
          <w:szCs w:val="28"/>
        </w:rPr>
        <w:t xml:space="preserve"> </w:t>
      </w:r>
      <w:r w:rsidRPr="001340D7">
        <w:rPr>
          <w:sz w:val="28"/>
          <w:szCs w:val="28"/>
        </w:rPr>
        <w:t>аппарата).</w:t>
      </w:r>
    </w:p>
    <w:p w:rsidR="004A1CB5" w:rsidRPr="004A1CB5" w:rsidRDefault="004A1CB5" w:rsidP="00330E82">
      <w:pPr>
        <w:pStyle w:val="htmlparagraph"/>
        <w:spacing w:line="276" w:lineRule="auto"/>
        <w:rPr>
          <w:sz w:val="28"/>
          <w:szCs w:val="28"/>
        </w:rPr>
      </w:pPr>
      <w:r w:rsidRPr="001340D7">
        <w:rPr>
          <w:sz w:val="28"/>
          <w:szCs w:val="28"/>
        </w:rPr>
        <w:t>При</w:t>
      </w:r>
      <w:r w:rsidR="00C70C35">
        <w:rPr>
          <w:sz w:val="28"/>
          <w:szCs w:val="28"/>
        </w:rPr>
        <w:t xml:space="preserve"> </w:t>
      </w:r>
      <w:r w:rsidRPr="001340D7">
        <w:rPr>
          <w:sz w:val="28"/>
          <w:szCs w:val="28"/>
        </w:rPr>
        <w:t>необходимости</w:t>
      </w:r>
      <w:r w:rsidR="00C70C35">
        <w:rPr>
          <w:sz w:val="28"/>
          <w:szCs w:val="28"/>
        </w:rPr>
        <w:t xml:space="preserve"> </w:t>
      </w:r>
      <w:r w:rsidRPr="001340D7">
        <w:rPr>
          <w:sz w:val="28"/>
          <w:szCs w:val="28"/>
        </w:rPr>
        <w:t>для</w:t>
      </w:r>
      <w:r w:rsidR="00C70C35">
        <w:rPr>
          <w:sz w:val="28"/>
          <w:szCs w:val="28"/>
        </w:rPr>
        <w:t xml:space="preserve"> </w:t>
      </w:r>
      <w:r w:rsidRPr="001340D7">
        <w:rPr>
          <w:sz w:val="28"/>
          <w:szCs w:val="28"/>
        </w:rPr>
        <w:t>обучающихся</w:t>
      </w:r>
      <w:r w:rsidR="00C70C35">
        <w:rPr>
          <w:sz w:val="28"/>
          <w:szCs w:val="28"/>
        </w:rPr>
        <w:t xml:space="preserve"> </w:t>
      </w:r>
      <w:r w:rsidRPr="001340D7">
        <w:rPr>
          <w:sz w:val="28"/>
          <w:szCs w:val="28"/>
        </w:rPr>
        <w:t>с</w:t>
      </w:r>
      <w:r w:rsidR="00C70C35">
        <w:rPr>
          <w:sz w:val="28"/>
          <w:szCs w:val="28"/>
        </w:rPr>
        <w:t xml:space="preserve"> </w:t>
      </w:r>
      <w:r w:rsidRPr="001340D7">
        <w:rPr>
          <w:sz w:val="28"/>
          <w:szCs w:val="28"/>
        </w:rPr>
        <w:t>инвалидностью</w:t>
      </w:r>
      <w:r w:rsidR="00C70C35">
        <w:rPr>
          <w:sz w:val="28"/>
          <w:szCs w:val="28"/>
        </w:rPr>
        <w:t xml:space="preserve"> </w:t>
      </w:r>
      <w:r w:rsidRPr="001340D7">
        <w:rPr>
          <w:sz w:val="28"/>
          <w:szCs w:val="28"/>
        </w:rPr>
        <w:t>процедура</w:t>
      </w:r>
      <w:r w:rsidR="00C70C35">
        <w:rPr>
          <w:sz w:val="28"/>
          <w:szCs w:val="28"/>
        </w:rPr>
        <w:t xml:space="preserve"> </w:t>
      </w:r>
      <w:r w:rsidRPr="001340D7">
        <w:rPr>
          <w:sz w:val="28"/>
          <w:szCs w:val="28"/>
        </w:rPr>
        <w:t>оценивания</w:t>
      </w:r>
      <w:r w:rsidR="00C70C35">
        <w:rPr>
          <w:sz w:val="28"/>
          <w:szCs w:val="28"/>
        </w:rPr>
        <w:t xml:space="preserve"> </w:t>
      </w:r>
      <w:r w:rsidRPr="001340D7">
        <w:rPr>
          <w:sz w:val="28"/>
          <w:szCs w:val="28"/>
        </w:rPr>
        <w:t>результатов</w:t>
      </w:r>
      <w:r w:rsidR="00C70C35">
        <w:rPr>
          <w:sz w:val="28"/>
          <w:szCs w:val="28"/>
        </w:rPr>
        <w:t xml:space="preserve"> </w:t>
      </w:r>
      <w:r w:rsidRPr="001340D7">
        <w:rPr>
          <w:sz w:val="28"/>
          <w:szCs w:val="28"/>
        </w:rPr>
        <w:t>обучения</w:t>
      </w:r>
      <w:r w:rsidR="00C70C35">
        <w:rPr>
          <w:sz w:val="28"/>
          <w:szCs w:val="28"/>
        </w:rPr>
        <w:t xml:space="preserve"> </w:t>
      </w:r>
      <w:r w:rsidRPr="001340D7">
        <w:rPr>
          <w:sz w:val="28"/>
          <w:szCs w:val="28"/>
        </w:rPr>
        <w:t>может</w:t>
      </w:r>
      <w:r w:rsidR="00C70C35">
        <w:rPr>
          <w:sz w:val="28"/>
          <w:szCs w:val="28"/>
        </w:rPr>
        <w:t xml:space="preserve"> </w:t>
      </w:r>
      <w:r w:rsidRPr="001340D7">
        <w:rPr>
          <w:sz w:val="28"/>
          <w:szCs w:val="28"/>
        </w:rPr>
        <w:t>проводиться</w:t>
      </w:r>
      <w:r w:rsidR="00C70C35">
        <w:rPr>
          <w:sz w:val="28"/>
          <w:szCs w:val="28"/>
        </w:rPr>
        <w:t xml:space="preserve"> </w:t>
      </w:r>
      <w:r w:rsidRPr="001340D7">
        <w:rPr>
          <w:sz w:val="28"/>
          <w:szCs w:val="28"/>
        </w:rPr>
        <w:t>в</w:t>
      </w:r>
      <w:r w:rsidR="00C70C35">
        <w:rPr>
          <w:sz w:val="28"/>
          <w:szCs w:val="28"/>
        </w:rPr>
        <w:t xml:space="preserve"> </w:t>
      </w:r>
      <w:r w:rsidRPr="001340D7">
        <w:rPr>
          <w:sz w:val="28"/>
          <w:szCs w:val="28"/>
        </w:rPr>
        <w:t>несколько</w:t>
      </w:r>
      <w:r w:rsidR="00C70C35">
        <w:rPr>
          <w:sz w:val="28"/>
          <w:szCs w:val="28"/>
        </w:rPr>
        <w:t xml:space="preserve"> </w:t>
      </w:r>
      <w:r w:rsidRPr="001340D7">
        <w:rPr>
          <w:sz w:val="28"/>
          <w:szCs w:val="28"/>
        </w:rPr>
        <w:t>этапов.</w:t>
      </w:r>
    </w:p>
    <w:sectPr w:rsidR="004A1CB5" w:rsidRPr="004A1CB5" w:rsidSect="00AD4073">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38E0" w:rsidRDefault="009D38E0">
      <w:r>
        <w:separator/>
      </w:r>
    </w:p>
  </w:endnote>
  <w:endnote w:type="continuationSeparator" w:id="0">
    <w:p w:rsidR="009D38E0" w:rsidRDefault="009D3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charset w:val="00"/>
    <w:family w:val="roman"/>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iosLight">
    <w:altName w:val="Calibri"/>
    <w:panose1 w:val="00000000000000000000"/>
    <w:charset w:val="CC"/>
    <w:family w:val="swiss"/>
    <w:notTrueType/>
    <w:pitch w:val="default"/>
    <w:sig w:usb0="00000201" w:usb1="00000000" w:usb2="00000000" w:usb3="00000000" w:csb0="00000004" w:csb1="00000000"/>
  </w:font>
  <w:font w:name="BatangChe">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D5B" w:rsidRDefault="001F4D5B" w:rsidP="00B45AE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1F4D5B" w:rsidRDefault="001F4D5B" w:rsidP="00376A1F">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D5B" w:rsidRDefault="001F4D5B">
    <w:pPr>
      <w:pStyle w:val="a9"/>
      <w:jc w:val="center"/>
    </w:pPr>
    <w:r>
      <w:fldChar w:fldCharType="begin"/>
    </w:r>
    <w:r>
      <w:instrText>PAGE   \* MERGEFORMAT</w:instrText>
    </w:r>
    <w:r>
      <w:fldChar w:fldCharType="separate"/>
    </w:r>
    <w:r w:rsidR="00323251">
      <w:rPr>
        <w:noProof/>
      </w:rPr>
      <w:t>21</w:t>
    </w:r>
    <w:r>
      <w:fldChar w:fldCharType="end"/>
    </w:r>
  </w:p>
  <w:p w:rsidR="001F4D5B" w:rsidRDefault="001F4D5B" w:rsidP="00376A1F">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38E0" w:rsidRDefault="009D38E0">
      <w:r>
        <w:separator/>
      </w:r>
    </w:p>
  </w:footnote>
  <w:footnote w:type="continuationSeparator" w:id="0">
    <w:p w:rsidR="009D38E0" w:rsidRDefault="009D38E0">
      <w:r>
        <w:continuationSeparator/>
      </w:r>
    </w:p>
  </w:footnote>
  <w:footnote w:id="1">
    <w:p w:rsidR="001F4D5B" w:rsidRPr="007B360A" w:rsidRDefault="001F4D5B" w:rsidP="00792FAA">
      <w:pPr>
        <w:pStyle w:val="af2"/>
        <w:rPr>
          <w:lang w:val="ru-RU"/>
        </w:rPr>
      </w:pPr>
      <w:r>
        <w:rPr>
          <w:rStyle w:val="afb"/>
        </w:rPr>
        <w:footnoteRef/>
      </w:r>
      <w:r>
        <w:t xml:space="preserve"> </w:t>
      </w:r>
      <w:hyperlink r:id="rId1" w:history="1">
        <w:r>
          <w:rPr>
            <w:rStyle w:val="af"/>
          </w:rPr>
          <w:t>https://www.fraud-magazine.com/article.aspx?id=4294982094</w:t>
        </w:r>
      </w:hyperlink>
    </w:p>
  </w:footnote>
  <w:footnote w:id="2">
    <w:p w:rsidR="001F4D5B" w:rsidRPr="005B4C32" w:rsidRDefault="001F4D5B" w:rsidP="00792FAA">
      <w:pPr>
        <w:pStyle w:val="af2"/>
        <w:rPr>
          <w:lang w:val="ru-RU"/>
        </w:rPr>
      </w:pPr>
      <w:r>
        <w:rPr>
          <w:rStyle w:val="afb"/>
        </w:rPr>
        <w:footnoteRef/>
      </w:r>
      <w:r>
        <w:t xml:space="preserve"> </w:t>
      </w:r>
      <w:hyperlink r:id="rId2" w:history="1">
        <w:r>
          <w:rPr>
            <w:rStyle w:val="af"/>
          </w:rPr>
          <w:t>https://www.unilever.com/Images/anti-bribery-corruption-questionnaire_tcm244-510634_en.pdf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90164"/>
    <w:multiLevelType w:val="hybridMultilevel"/>
    <w:tmpl w:val="2E8625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301541"/>
    <w:multiLevelType w:val="hybridMultilevel"/>
    <w:tmpl w:val="F210FD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8E64C0"/>
    <w:multiLevelType w:val="hybridMultilevel"/>
    <w:tmpl w:val="5456C5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F77C15"/>
    <w:multiLevelType w:val="hybridMultilevel"/>
    <w:tmpl w:val="2FD8D422"/>
    <w:lvl w:ilvl="0" w:tplc="65725A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D6155AD"/>
    <w:multiLevelType w:val="hybridMultilevel"/>
    <w:tmpl w:val="F050B7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0522A1"/>
    <w:multiLevelType w:val="hybridMultilevel"/>
    <w:tmpl w:val="E4E6F470"/>
    <w:lvl w:ilvl="0" w:tplc="7B82C450">
      <w:start w:val="1"/>
      <w:numFmt w:val="decimal"/>
      <w:lvlText w:val="%1."/>
      <w:lvlJc w:val="left"/>
      <w:pPr>
        <w:ind w:left="720" w:hanging="360"/>
      </w:pPr>
      <w:rPr>
        <w:rFonts w:eastAsia="TimesNewRomanPSMT"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681FE4"/>
    <w:multiLevelType w:val="hybridMultilevel"/>
    <w:tmpl w:val="32E85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FE6D4E"/>
    <w:multiLevelType w:val="hybridMultilevel"/>
    <w:tmpl w:val="46046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AC13356"/>
    <w:multiLevelType w:val="multilevel"/>
    <w:tmpl w:val="6FE06D60"/>
    <w:lvl w:ilvl="0">
      <w:start w:val="1"/>
      <w:numFmt w:val="decimal"/>
      <w:lvlText w:val="%1."/>
      <w:lvlJc w:val="left"/>
      <w:pPr>
        <w:ind w:left="720" w:hanging="360"/>
      </w:pPr>
      <w:rPr>
        <w:rFonts w:hint="default"/>
      </w:rPr>
    </w:lvl>
    <w:lvl w:ilvl="1">
      <w:start w:val="12"/>
      <w:numFmt w:val="decimal"/>
      <w:lvlText w:val="%2."/>
      <w:lvlJc w:val="left"/>
      <w:pPr>
        <w:ind w:left="1455" w:hanging="375"/>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4E136447"/>
    <w:multiLevelType w:val="hybridMultilevel"/>
    <w:tmpl w:val="B474641A"/>
    <w:lvl w:ilvl="0" w:tplc="7BD8B162">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60847E4"/>
    <w:multiLevelType w:val="hybridMultilevel"/>
    <w:tmpl w:val="658C33F8"/>
    <w:lvl w:ilvl="0" w:tplc="D6EC9E7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D0E329D"/>
    <w:multiLevelType w:val="hybridMultilevel"/>
    <w:tmpl w:val="C164B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15D6E90"/>
    <w:multiLevelType w:val="multilevel"/>
    <w:tmpl w:val="130065C0"/>
    <w:lvl w:ilvl="0">
      <w:start w:val="1"/>
      <w:numFmt w:val="decimal"/>
      <w:lvlText w:val="%1."/>
      <w:lvlJc w:val="left"/>
      <w:pPr>
        <w:ind w:left="720" w:hanging="360"/>
      </w:pPr>
      <w:rPr>
        <w:rFonts w:hint="default"/>
      </w:rPr>
    </w:lvl>
    <w:lvl w:ilvl="1">
      <w:start w:val="12"/>
      <w:numFmt w:val="decimal"/>
      <w:lvlText w:val="%2."/>
      <w:lvlJc w:val="left"/>
      <w:pPr>
        <w:ind w:left="1455" w:hanging="375"/>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68030A6B"/>
    <w:multiLevelType w:val="hybridMultilevel"/>
    <w:tmpl w:val="EF16A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1CD2707"/>
    <w:multiLevelType w:val="hybridMultilevel"/>
    <w:tmpl w:val="6D4462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82574F6"/>
    <w:multiLevelType w:val="hybridMultilevel"/>
    <w:tmpl w:val="E12E4C7E"/>
    <w:lvl w:ilvl="0" w:tplc="0419000F">
      <w:start w:val="1"/>
      <w:numFmt w:val="decimal"/>
      <w:lvlText w:val="%1."/>
      <w:lvlJc w:val="left"/>
      <w:pPr>
        <w:ind w:left="720" w:hanging="360"/>
      </w:pPr>
      <w:rPr>
        <w:rFonts w:eastAsia="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DEE5FEF"/>
    <w:multiLevelType w:val="hybridMultilevel"/>
    <w:tmpl w:val="5DE6CE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EF72DD5"/>
    <w:multiLevelType w:val="multilevel"/>
    <w:tmpl w:val="6FE06D60"/>
    <w:lvl w:ilvl="0">
      <w:start w:val="1"/>
      <w:numFmt w:val="decimal"/>
      <w:lvlText w:val="%1."/>
      <w:lvlJc w:val="left"/>
      <w:pPr>
        <w:ind w:left="720" w:hanging="360"/>
      </w:pPr>
      <w:rPr>
        <w:rFonts w:hint="default"/>
      </w:rPr>
    </w:lvl>
    <w:lvl w:ilvl="1">
      <w:start w:val="12"/>
      <w:numFmt w:val="decimal"/>
      <w:lvlText w:val="%2."/>
      <w:lvlJc w:val="left"/>
      <w:pPr>
        <w:ind w:left="1455" w:hanging="375"/>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3"/>
  </w:num>
  <w:num w:numId="2">
    <w:abstractNumId w:val="11"/>
  </w:num>
  <w:num w:numId="3">
    <w:abstractNumId w:val="15"/>
  </w:num>
  <w:num w:numId="4">
    <w:abstractNumId w:val="5"/>
  </w:num>
  <w:num w:numId="5">
    <w:abstractNumId w:val="4"/>
  </w:num>
  <w:num w:numId="6">
    <w:abstractNumId w:val="7"/>
  </w:num>
  <w:num w:numId="7">
    <w:abstractNumId w:val="2"/>
  </w:num>
  <w:num w:numId="8">
    <w:abstractNumId w:val="14"/>
  </w:num>
  <w:num w:numId="9">
    <w:abstractNumId w:val="13"/>
  </w:num>
  <w:num w:numId="10">
    <w:abstractNumId w:val="10"/>
  </w:num>
  <w:num w:numId="11">
    <w:abstractNumId w:val="9"/>
  </w:num>
  <w:num w:numId="12">
    <w:abstractNumId w:val="0"/>
  </w:num>
  <w:num w:numId="13">
    <w:abstractNumId w:val="16"/>
  </w:num>
  <w:num w:numId="14">
    <w:abstractNumId w:val="6"/>
  </w:num>
  <w:num w:numId="15">
    <w:abstractNumId w:val="12"/>
  </w:num>
  <w:num w:numId="16">
    <w:abstractNumId w:val="8"/>
  </w:num>
  <w:num w:numId="17">
    <w:abstractNumId w:val="17"/>
  </w:num>
  <w:num w:numId="18">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A1F"/>
    <w:rsid w:val="00001DBF"/>
    <w:rsid w:val="00001FB4"/>
    <w:rsid w:val="000024C1"/>
    <w:rsid w:val="0000317C"/>
    <w:rsid w:val="0000491A"/>
    <w:rsid w:val="0000742F"/>
    <w:rsid w:val="00007D18"/>
    <w:rsid w:val="000142D3"/>
    <w:rsid w:val="00014574"/>
    <w:rsid w:val="00016D3F"/>
    <w:rsid w:val="00017801"/>
    <w:rsid w:val="00027A53"/>
    <w:rsid w:val="00031DC1"/>
    <w:rsid w:val="00033B2F"/>
    <w:rsid w:val="000372E4"/>
    <w:rsid w:val="0004096D"/>
    <w:rsid w:val="000418B5"/>
    <w:rsid w:val="00047146"/>
    <w:rsid w:val="0005044D"/>
    <w:rsid w:val="000504A9"/>
    <w:rsid w:val="00051E00"/>
    <w:rsid w:val="00053D05"/>
    <w:rsid w:val="00056585"/>
    <w:rsid w:val="0005668F"/>
    <w:rsid w:val="000614E1"/>
    <w:rsid w:val="000619AD"/>
    <w:rsid w:val="000637AF"/>
    <w:rsid w:val="000652D6"/>
    <w:rsid w:val="00071641"/>
    <w:rsid w:val="000727C7"/>
    <w:rsid w:val="00077BD1"/>
    <w:rsid w:val="00077E87"/>
    <w:rsid w:val="0008346C"/>
    <w:rsid w:val="000844F7"/>
    <w:rsid w:val="00085F57"/>
    <w:rsid w:val="00094875"/>
    <w:rsid w:val="000962A6"/>
    <w:rsid w:val="00096670"/>
    <w:rsid w:val="000A368C"/>
    <w:rsid w:val="000A465A"/>
    <w:rsid w:val="000B1EC7"/>
    <w:rsid w:val="000B383E"/>
    <w:rsid w:val="000B4A10"/>
    <w:rsid w:val="000B4FAA"/>
    <w:rsid w:val="000B78CB"/>
    <w:rsid w:val="000C1097"/>
    <w:rsid w:val="000C7C1B"/>
    <w:rsid w:val="000D473B"/>
    <w:rsid w:val="000D660E"/>
    <w:rsid w:val="000E20D0"/>
    <w:rsid w:val="000E2D50"/>
    <w:rsid w:val="000E3C9E"/>
    <w:rsid w:val="000E72DE"/>
    <w:rsid w:val="000E7321"/>
    <w:rsid w:val="000F4027"/>
    <w:rsid w:val="000F4A1C"/>
    <w:rsid w:val="000F4FBA"/>
    <w:rsid w:val="000F5A51"/>
    <w:rsid w:val="000F6759"/>
    <w:rsid w:val="00100D57"/>
    <w:rsid w:val="00105FCD"/>
    <w:rsid w:val="00116E53"/>
    <w:rsid w:val="00120313"/>
    <w:rsid w:val="001204F0"/>
    <w:rsid w:val="00122AAC"/>
    <w:rsid w:val="00126D37"/>
    <w:rsid w:val="00127D96"/>
    <w:rsid w:val="00132D2A"/>
    <w:rsid w:val="001340D7"/>
    <w:rsid w:val="00136990"/>
    <w:rsid w:val="001372CB"/>
    <w:rsid w:val="00140309"/>
    <w:rsid w:val="00143765"/>
    <w:rsid w:val="0014613D"/>
    <w:rsid w:val="00146768"/>
    <w:rsid w:val="001614BB"/>
    <w:rsid w:val="001649EB"/>
    <w:rsid w:val="001662BB"/>
    <w:rsid w:val="0016787E"/>
    <w:rsid w:val="00167F8D"/>
    <w:rsid w:val="00170FE7"/>
    <w:rsid w:val="001712A7"/>
    <w:rsid w:val="001735BD"/>
    <w:rsid w:val="00173C71"/>
    <w:rsid w:val="00175D4B"/>
    <w:rsid w:val="00190A68"/>
    <w:rsid w:val="00192B15"/>
    <w:rsid w:val="00192C78"/>
    <w:rsid w:val="00193C23"/>
    <w:rsid w:val="00194EFB"/>
    <w:rsid w:val="001961E7"/>
    <w:rsid w:val="001A2760"/>
    <w:rsid w:val="001B0899"/>
    <w:rsid w:val="001C34F2"/>
    <w:rsid w:val="001C4027"/>
    <w:rsid w:val="001C5F78"/>
    <w:rsid w:val="001C5F79"/>
    <w:rsid w:val="001C7F33"/>
    <w:rsid w:val="001D0718"/>
    <w:rsid w:val="001D27A0"/>
    <w:rsid w:val="001E251F"/>
    <w:rsid w:val="001E3323"/>
    <w:rsid w:val="001E3C74"/>
    <w:rsid w:val="001E6805"/>
    <w:rsid w:val="001F41F4"/>
    <w:rsid w:val="001F4D5B"/>
    <w:rsid w:val="001F684F"/>
    <w:rsid w:val="00200EF9"/>
    <w:rsid w:val="00202728"/>
    <w:rsid w:val="00203291"/>
    <w:rsid w:val="00203614"/>
    <w:rsid w:val="00210EBA"/>
    <w:rsid w:val="00211B2F"/>
    <w:rsid w:val="0021599B"/>
    <w:rsid w:val="00217C14"/>
    <w:rsid w:val="0022059D"/>
    <w:rsid w:val="00224A93"/>
    <w:rsid w:val="00224CBF"/>
    <w:rsid w:val="00226163"/>
    <w:rsid w:val="00230819"/>
    <w:rsid w:val="00234C05"/>
    <w:rsid w:val="00236C3F"/>
    <w:rsid w:val="002418AA"/>
    <w:rsid w:val="0024219F"/>
    <w:rsid w:val="00242462"/>
    <w:rsid w:val="00243449"/>
    <w:rsid w:val="00243B5B"/>
    <w:rsid w:val="00245885"/>
    <w:rsid w:val="00245D1C"/>
    <w:rsid w:val="00253798"/>
    <w:rsid w:val="00253DAD"/>
    <w:rsid w:val="00254A29"/>
    <w:rsid w:val="0025538A"/>
    <w:rsid w:val="00256ABD"/>
    <w:rsid w:val="00256D03"/>
    <w:rsid w:val="00256E41"/>
    <w:rsid w:val="00257A27"/>
    <w:rsid w:val="00260A81"/>
    <w:rsid w:val="00261DBC"/>
    <w:rsid w:val="002623A9"/>
    <w:rsid w:val="00263647"/>
    <w:rsid w:val="00263DDC"/>
    <w:rsid w:val="00266978"/>
    <w:rsid w:val="00273A81"/>
    <w:rsid w:val="002769F1"/>
    <w:rsid w:val="00285567"/>
    <w:rsid w:val="00287EA0"/>
    <w:rsid w:val="00290252"/>
    <w:rsid w:val="00290733"/>
    <w:rsid w:val="00292C4D"/>
    <w:rsid w:val="002A56E5"/>
    <w:rsid w:val="002A6E72"/>
    <w:rsid w:val="002A7B61"/>
    <w:rsid w:val="002B05C3"/>
    <w:rsid w:val="002B23E7"/>
    <w:rsid w:val="002B450D"/>
    <w:rsid w:val="002B6671"/>
    <w:rsid w:val="002B7E59"/>
    <w:rsid w:val="002B7EC0"/>
    <w:rsid w:val="002C26EF"/>
    <w:rsid w:val="002C3DDD"/>
    <w:rsid w:val="002C54B6"/>
    <w:rsid w:val="002C599F"/>
    <w:rsid w:val="002C5C95"/>
    <w:rsid w:val="002C7484"/>
    <w:rsid w:val="002C7E40"/>
    <w:rsid w:val="002D1508"/>
    <w:rsid w:val="002D1655"/>
    <w:rsid w:val="002D5B38"/>
    <w:rsid w:val="002E256E"/>
    <w:rsid w:val="002E5416"/>
    <w:rsid w:val="002F78AE"/>
    <w:rsid w:val="00302A1B"/>
    <w:rsid w:val="00310A9A"/>
    <w:rsid w:val="00316A4A"/>
    <w:rsid w:val="00317213"/>
    <w:rsid w:val="003223F0"/>
    <w:rsid w:val="003227B6"/>
    <w:rsid w:val="00323251"/>
    <w:rsid w:val="0032344D"/>
    <w:rsid w:val="00323F6D"/>
    <w:rsid w:val="00323FF7"/>
    <w:rsid w:val="00330E82"/>
    <w:rsid w:val="00331F35"/>
    <w:rsid w:val="003334BA"/>
    <w:rsid w:val="0033738F"/>
    <w:rsid w:val="003378EC"/>
    <w:rsid w:val="00340390"/>
    <w:rsid w:val="00341589"/>
    <w:rsid w:val="00341E6D"/>
    <w:rsid w:val="00343D30"/>
    <w:rsid w:val="00350BEC"/>
    <w:rsid w:val="003570BD"/>
    <w:rsid w:val="00357F9B"/>
    <w:rsid w:val="00360613"/>
    <w:rsid w:val="00360F16"/>
    <w:rsid w:val="00367C01"/>
    <w:rsid w:val="00367C1C"/>
    <w:rsid w:val="00371FC7"/>
    <w:rsid w:val="00375A70"/>
    <w:rsid w:val="00376A1F"/>
    <w:rsid w:val="0038128C"/>
    <w:rsid w:val="003814A9"/>
    <w:rsid w:val="00382AAA"/>
    <w:rsid w:val="00382ED2"/>
    <w:rsid w:val="00383EC3"/>
    <w:rsid w:val="003964E2"/>
    <w:rsid w:val="003A2227"/>
    <w:rsid w:val="003A2716"/>
    <w:rsid w:val="003B18AC"/>
    <w:rsid w:val="003B5B1D"/>
    <w:rsid w:val="003C7974"/>
    <w:rsid w:val="003C7C25"/>
    <w:rsid w:val="003D0BB4"/>
    <w:rsid w:val="003D3026"/>
    <w:rsid w:val="003D728C"/>
    <w:rsid w:val="003E3C68"/>
    <w:rsid w:val="003E58CB"/>
    <w:rsid w:val="003E62D5"/>
    <w:rsid w:val="003E67E1"/>
    <w:rsid w:val="003E6DC0"/>
    <w:rsid w:val="003F002C"/>
    <w:rsid w:val="003F1653"/>
    <w:rsid w:val="003F32D0"/>
    <w:rsid w:val="004000D4"/>
    <w:rsid w:val="004001FB"/>
    <w:rsid w:val="00400C45"/>
    <w:rsid w:val="00402A7E"/>
    <w:rsid w:val="004070BC"/>
    <w:rsid w:val="004102DE"/>
    <w:rsid w:val="00412A98"/>
    <w:rsid w:val="004144A1"/>
    <w:rsid w:val="00414621"/>
    <w:rsid w:val="004150D4"/>
    <w:rsid w:val="0041550D"/>
    <w:rsid w:val="00416E5C"/>
    <w:rsid w:val="00417580"/>
    <w:rsid w:val="00420098"/>
    <w:rsid w:val="00420576"/>
    <w:rsid w:val="00421558"/>
    <w:rsid w:val="00421A1C"/>
    <w:rsid w:val="0042220A"/>
    <w:rsid w:val="004226F8"/>
    <w:rsid w:val="00422A0A"/>
    <w:rsid w:val="0042634F"/>
    <w:rsid w:val="0043083A"/>
    <w:rsid w:val="00434232"/>
    <w:rsid w:val="004425D5"/>
    <w:rsid w:val="00442A33"/>
    <w:rsid w:val="00443468"/>
    <w:rsid w:val="004513AE"/>
    <w:rsid w:val="00451929"/>
    <w:rsid w:val="0045517A"/>
    <w:rsid w:val="0045532F"/>
    <w:rsid w:val="00457D63"/>
    <w:rsid w:val="004606B1"/>
    <w:rsid w:val="004621F2"/>
    <w:rsid w:val="004646D8"/>
    <w:rsid w:val="004712DF"/>
    <w:rsid w:val="00474182"/>
    <w:rsid w:val="004742DF"/>
    <w:rsid w:val="00482571"/>
    <w:rsid w:val="00483D8A"/>
    <w:rsid w:val="00485DA6"/>
    <w:rsid w:val="00486B12"/>
    <w:rsid w:val="004876A7"/>
    <w:rsid w:val="00493330"/>
    <w:rsid w:val="00496546"/>
    <w:rsid w:val="004A1CB5"/>
    <w:rsid w:val="004A3761"/>
    <w:rsid w:val="004A4C31"/>
    <w:rsid w:val="004A5914"/>
    <w:rsid w:val="004B2D91"/>
    <w:rsid w:val="004B42C5"/>
    <w:rsid w:val="004B7202"/>
    <w:rsid w:val="004C3D13"/>
    <w:rsid w:val="004C49EB"/>
    <w:rsid w:val="004C6206"/>
    <w:rsid w:val="004C7A3F"/>
    <w:rsid w:val="004D1E5F"/>
    <w:rsid w:val="004E1627"/>
    <w:rsid w:val="004F2FA1"/>
    <w:rsid w:val="004F5190"/>
    <w:rsid w:val="004F6261"/>
    <w:rsid w:val="004F73A9"/>
    <w:rsid w:val="004F740D"/>
    <w:rsid w:val="005021C0"/>
    <w:rsid w:val="00503A1F"/>
    <w:rsid w:val="005075E1"/>
    <w:rsid w:val="00514682"/>
    <w:rsid w:val="00514BF4"/>
    <w:rsid w:val="00515986"/>
    <w:rsid w:val="00521FEC"/>
    <w:rsid w:val="005305EC"/>
    <w:rsid w:val="005317DA"/>
    <w:rsid w:val="00532B12"/>
    <w:rsid w:val="00533DF5"/>
    <w:rsid w:val="005344E7"/>
    <w:rsid w:val="00537CFE"/>
    <w:rsid w:val="00541743"/>
    <w:rsid w:val="005439EC"/>
    <w:rsid w:val="00543BAB"/>
    <w:rsid w:val="00545C2D"/>
    <w:rsid w:val="005464F8"/>
    <w:rsid w:val="005474AB"/>
    <w:rsid w:val="00547EBF"/>
    <w:rsid w:val="0055150F"/>
    <w:rsid w:val="005517D9"/>
    <w:rsid w:val="0056041F"/>
    <w:rsid w:val="005627DF"/>
    <w:rsid w:val="00567BE1"/>
    <w:rsid w:val="00571B7C"/>
    <w:rsid w:val="00572F3C"/>
    <w:rsid w:val="005733DA"/>
    <w:rsid w:val="005735B2"/>
    <w:rsid w:val="005769EF"/>
    <w:rsid w:val="00577261"/>
    <w:rsid w:val="00582EBF"/>
    <w:rsid w:val="005837AE"/>
    <w:rsid w:val="00585C9F"/>
    <w:rsid w:val="00593FA0"/>
    <w:rsid w:val="00597D73"/>
    <w:rsid w:val="005A0943"/>
    <w:rsid w:val="005A21F8"/>
    <w:rsid w:val="005B4A8A"/>
    <w:rsid w:val="005B4C32"/>
    <w:rsid w:val="005B6AF1"/>
    <w:rsid w:val="005C09BB"/>
    <w:rsid w:val="005C78B4"/>
    <w:rsid w:val="005D0C19"/>
    <w:rsid w:val="005D45BE"/>
    <w:rsid w:val="005E037C"/>
    <w:rsid w:val="005E2E92"/>
    <w:rsid w:val="005E5679"/>
    <w:rsid w:val="005F27B9"/>
    <w:rsid w:val="005F42FD"/>
    <w:rsid w:val="006036F7"/>
    <w:rsid w:val="00604749"/>
    <w:rsid w:val="006058C6"/>
    <w:rsid w:val="00607241"/>
    <w:rsid w:val="0061031B"/>
    <w:rsid w:val="006132F0"/>
    <w:rsid w:val="00616432"/>
    <w:rsid w:val="006246CA"/>
    <w:rsid w:val="00624B7D"/>
    <w:rsid w:val="00625EC6"/>
    <w:rsid w:val="00626DC5"/>
    <w:rsid w:val="00627B7A"/>
    <w:rsid w:val="00630265"/>
    <w:rsid w:val="00630C52"/>
    <w:rsid w:val="00633A44"/>
    <w:rsid w:val="00634C5E"/>
    <w:rsid w:val="006369EF"/>
    <w:rsid w:val="006403F4"/>
    <w:rsid w:val="006459D4"/>
    <w:rsid w:val="006459FD"/>
    <w:rsid w:val="00651B03"/>
    <w:rsid w:val="00653A10"/>
    <w:rsid w:val="00656268"/>
    <w:rsid w:val="006608C3"/>
    <w:rsid w:val="00662958"/>
    <w:rsid w:val="006668CC"/>
    <w:rsid w:val="006670E2"/>
    <w:rsid w:val="00670EE6"/>
    <w:rsid w:val="006715AD"/>
    <w:rsid w:val="006741DC"/>
    <w:rsid w:val="00683187"/>
    <w:rsid w:val="00683397"/>
    <w:rsid w:val="0068384D"/>
    <w:rsid w:val="00685370"/>
    <w:rsid w:val="00691691"/>
    <w:rsid w:val="00692655"/>
    <w:rsid w:val="006A1302"/>
    <w:rsid w:val="006A7586"/>
    <w:rsid w:val="006B5238"/>
    <w:rsid w:val="006B6978"/>
    <w:rsid w:val="006C1065"/>
    <w:rsid w:val="006D46E9"/>
    <w:rsid w:val="006E1460"/>
    <w:rsid w:val="006E2864"/>
    <w:rsid w:val="006E68CF"/>
    <w:rsid w:val="006E7B0A"/>
    <w:rsid w:val="006F2917"/>
    <w:rsid w:val="006F3023"/>
    <w:rsid w:val="00702C49"/>
    <w:rsid w:val="007053DF"/>
    <w:rsid w:val="007070A4"/>
    <w:rsid w:val="0070744F"/>
    <w:rsid w:val="00707471"/>
    <w:rsid w:val="00707664"/>
    <w:rsid w:val="00707B42"/>
    <w:rsid w:val="0071003C"/>
    <w:rsid w:val="00710CF0"/>
    <w:rsid w:val="00711FF0"/>
    <w:rsid w:val="00713DC5"/>
    <w:rsid w:val="00716078"/>
    <w:rsid w:val="0071717E"/>
    <w:rsid w:val="00720278"/>
    <w:rsid w:val="007203E4"/>
    <w:rsid w:val="00720BF2"/>
    <w:rsid w:val="00720E4B"/>
    <w:rsid w:val="00724AC0"/>
    <w:rsid w:val="00726F1C"/>
    <w:rsid w:val="00742663"/>
    <w:rsid w:val="0074550E"/>
    <w:rsid w:val="0074763E"/>
    <w:rsid w:val="00750569"/>
    <w:rsid w:val="00750968"/>
    <w:rsid w:val="0075157B"/>
    <w:rsid w:val="00753D6A"/>
    <w:rsid w:val="00754ABA"/>
    <w:rsid w:val="007663A9"/>
    <w:rsid w:val="00775BCF"/>
    <w:rsid w:val="00777655"/>
    <w:rsid w:val="00777665"/>
    <w:rsid w:val="00781BAF"/>
    <w:rsid w:val="00783A5E"/>
    <w:rsid w:val="00783A83"/>
    <w:rsid w:val="0078651E"/>
    <w:rsid w:val="007878B7"/>
    <w:rsid w:val="00790ABA"/>
    <w:rsid w:val="00792FAA"/>
    <w:rsid w:val="007A0668"/>
    <w:rsid w:val="007A1E7F"/>
    <w:rsid w:val="007A4229"/>
    <w:rsid w:val="007A4A51"/>
    <w:rsid w:val="007A559A"/>
    <w:rsid w:val="007A58FE"/>
    <w:rsid w:val="007B0EB3"/>
    <w:rsid w:val="007B10D6"/>
    <w:rsid w:val="007B360A"/>
    <w:rsid w:val="007B43F5"/>
    <w:rsid w:val="007B44E8"/>
    <w:rsid w:val="007B642C"/>
    <w:rsid w:val="007B7638"/>
    <w:rsid w:val="007B7873"/>
    <w:rsid w:val="007C04AD"/>
    <w:rsid w:val="007C244E"/>
    <w:rsid w:val="007C5554"/>
    <w:rsid w:val="007C6F2B"/>
    <w:rsid w:val="007D697C"/>
    <w:rsid w:val="007E27F8"/>
    <w:rsid w:val="007E2A3C"/>
    <w:rsid w:val="007E4506"/>
    <w:rsid w:val="007E4D17"/>
    <w:rsid w:val="007E5583"/>
    <w:rsid w:val="007F0F8F"/>
    <w:rsid w:val="007F161B"/>
    <w:rsid w:val="007F217B"/>
    <w:rsid w:val="007F300B"/>
    <w:rsid w:val="007F4814"/>
    <w:rsid w:val="007F69D3"/>
    <w:rsid w:val="007F6C87"/>
    <w:rsid w:val="007F7504"/>
    <w:rsid w:val="007F7C46"/>
    <w:rsid w:val="0080090D"/>
    <w:rsid w:val="00803239"/>
    <w:rsid w:val="00806665"/>
    <w:rsid w:val="0081105B"/>
    <w:rsid w:val="00811BC6"/>
    <w:rsid w:val="008121F5"/>
    <w:rsid w:val="00814A53"/>
    <w:rsid w:val="008169B4"/>
    <w:rsid w:val="00827416"/>
    <w:rsid w:val="00830DF4"/>
    <w:rsid w:val="00835977"/>
    <w:rsid w:val="0084222C"/>
    <w:rsid w:val="00842539"/>
    <w:rsid w:val="00842E06"/>
    <w:rsid w:val="00843656"/>
    <w:rsid w:val="00843BEE"/>
    <w:rsid w:val="00851DE1"/>
    <w:rsid w:val="008543F5"/>
    <w:rsid w:val="00855630"/>
    <w:rsid w:val="00860378"/>
    <w:rsid w:val="008676DF"/>
    <w:rsid w:val="00871400"/>
    <w:rsid w:val="00872F57"/>
    <w:rsid w:val="008778E6"/>
    <w:rsid w:val="008813F0"/>
    <w:rsid w:val="00881FC9"/>
    <w:rsid w:val="008823A6"/>
    <w:rsid w:val="00890ED8"/>
    <w:rsid w:val="0089113B"/>
    <w:rsid w:val="00891169"/>
    <w:rsid w:val="008911AF"/>
    <w:rsid w:val="008927E2"/>
    <w:rsid w:val="00893F71"/>
    <w:rsid w:val="008A096C"/>
    <w:rsid w:val="008A3884"/>
    <w:rsid w:val="008A39FD"/>
    <w:rsid w:val="008A3C0D"/>
    <w:rsid w:val="008A6C1A"/>
    <w:rsid w:val="008B0D5C"/>
    <w:rsid w:val="008C1BD0"/>
    <w:rsid w:val="008C1CCF"/>
    <w:rsid w:val="008D0542"/>
    <w:rsid w:val="008D23B8"/>
    <w:rsid w:val="008E0A4B"/>
    <w:rsid w:val="008E1154"/>
    <w:rsid w:val="008E6CCD"/>
    <w:rsid w:val="008E7BF2"/>
    <w:rsid w:val="008F46AA"/>
    <w:rsid w:val="008F7FBC"/>
    <w:rsid w:val="0090495F"/>
    <w:rsid w:val="0090567B"/>
    <w:rsid w:val="00907708"/>
    <w:rsid w:val="009109A7"/>
    <w:rsid w:val="009150C4"/>
    <w:rsid w:val="009150D8"/>
    <w:rsid w:val="00915A3B"/>
    <w:rsid w:val="00917255"/>
    <w:rsid w:val="00917917"/>
    <w:rsid w:val="00920F9F"/>
    <w:rsid w:val="009241E8"/>
    <w:rsid w:val="009329D4"/>
    <w:rsid w:val="0093303B"/>
    <w:rsid w:val="00933D86"/>
    <w:rsid w:val="00933F1B"/>
    <w:rsid w:val="009404D7"/>
    <w:rsid w:val="00945018"/>
    <w:rsid w:val="009450D6"/>
    <w:rsid w:val="009522FA"/>
    <w:rsid w:val="00952FD2"/>
    <w:rsid w:val="00961FA1"/>
    <w:rsid w:val="00965E1B"/>
    <w:rsid w:val="009663EF"/>
    <w:rsid w:val="009674EB"/>
    <w:rsid w:val="00971786"/>
    <w:rsid w:val="00971BE1"/>
    <w:rsid w:val="00972603"/>
    <w:rsid w:val="0097419C"/>
    <w:rsid w:val="00977439"/>
    <w:rsid w:val="00983C05"/>
    <w:rsid w:val="00985515"/>
    <w:rsid w:val="00985D52"/>
    <w:rsid w:val="00987B11"/>
    <w:rsid w:val="009900E8"/>
    <w:rsid w:val="009901B5"/>
    <w:rsid w:val="00993CF7"/>
    <w:rsid w:val="009A3594"/>
    <w:rsid w:val="009A4331"/>
    <w:rsid w:val="009A7C7E"/>
    <w:rsid w:val="009B46A3"/>
    <w:rsid w:val="009B5AAA"/>
    <w:rsid w:val="009B73BB"/>
    <w:rsid w:val="009C208D"/>
    <w:rsid w:val="009C3358"/>
    <w:rsid w:val="009C34DF"/>
    <w:rsid w:val="009C4131"/>
    <w:rsid w:val="009C41A8"/>
    <w:rsid w:val="009C4A47"/>
    <w:rsid w:val="009C5214"/>
    <w:rsid w:val="009C6A66"/>
    <w:rsid w:val="009D2D0A"/>
    <w:rsid w:val="009D38E0"/>
    <w:rsid w:val="009D534A"/>
    <w:rsid w:val="009D639D"/>
    <w:rsid w:val="009D6551"/>
    <w:rsid w:val="009D7257"/>
    <w:rsid w:val="009E03DC"/>
    <w:rsid w:val="009E1553"/>
    <w:rsid w:val="009E1637"/>
    <w:rsid w:val="009E34DE"/>
    <w:rsid w:val="009E3CDC"/>
    <w:rsid w:val="009E4752"/>
    <w:rsid w:val="009E542A"/>
    <w:rsid w:val="009E6312"/>
    <w:rsid w:val="009E7DE6"/>
    <w:rsid w:val="009F0342"/>
    <w:rsid w:val="009F14A1"/>
    <w:rsid w:val="009F2381"/>
    <w:rsid w:val="009F71A7"/>
    <w:rsid w:val="009F7C27"/>
    <w:rsid w:val="00A0154C"/>
    <w:rsid w:val="00A0347E"/>
    <w:rsid w:val="00A048CE"/>
    <w:rsid w:val="00A05FEF"/>
    <w:rsid w:val="00A11887"/>
    <w:rsid w:val="00A157C3"/>
    <w:rsid w:val="00A200FE"/>
    <w:rsid w:val="00A20990"/>
    <w:rsid w:val="00A24446"/>
    <w:rsid w:val="00A2569E"/>
    <w:rsid w:val="00A27C2C"/>
    <w:rsid w:val="00A330A7"/>
    <w:rsid w:val="00A331C7"/>
    <w:rsid w:val="00A346E3"/>
    <w:rsid w:val="00A3531D"/>
    <w:rsid w:val="00A35A10"/>
    <w:rsid w:val="00A36396"/>
    <w:rsid w:val="00A367E7"/>
    <w:rsid w:val="00A37311"/>
    <w:rsid w:val="00A4098D"/>
    <w:rsid w:val="00A40E1B"/>
    <w:rsid w:val="00A4304C"/>
    <w:rsid w:val="00A4769E"/>
    <w:rsid w:val="00A523A5"/>
    <w:rsid w:val="00A54F6B"/>
    <w:rsid w:val="00A565E8"/>
    <w:rsid w:val="00A57C36"/>
    <w:rsid w:val="00A603CD"/>
    <w:rsid w:val="00A617A5"/>
    <w:rsid w:val="00A716CE"/>
    <w:rsid w:val="00A7369E"/>
    <w:rsid w:val="00A74046"/>
    <w:rsid w:val="00A74132"/>
    <w:rsid w:val="00A7730F"/>
    <w:rsid w:val="00A774DC"/>
    <w:rsid w:val="00A77C95"/>
    <w:rsid w:val="00A81EBF"/>
    <w:rsid w:val="00A82E86"/>
    <w:rsid w:val="00A909B8"/>
    <w:rsid w:val="00A90A80"/>
    <w:rsid w:val="00A91084"/>
    <w:rsid w:val="00A933F3"/>
    <w:rsid w:val="00A94AA1"/>
    <w:rsid w:val="00A96821"/>
    <w:rsid w:val="00AA0D93"/>
    <w:rsid w:val="00AA18AB"/>
    <w:rsid w:val="00AA44B5"/>
    <w:rsid w:val="00AA476D"/>
    <w:rsid w:val="00AA6128"/>
    <w:rsid w:val="00AA69E6"/>
    <w:rsid w:val="00AB04CA"/>
    <w:rsid w:val="00AB2BF9"/>
    <w:rsid w:val="00AB3F56"/>
    <w:rsid w:val="00AB62BC"/>
    <w:rsid w:val="00AB6699"/>
    <w:rsid w:val="00AC1E6B"/>
    <w:rsid w:val="00AC648D"/>
    <w:rsid w:val="00AC7BF1"/>
    <w:rsid w:val="00AD265E"/>
    <w:rsid w:val="00AD4073"/>
    <w:rsid w:val="00AE0AAD"/>
    <w:rsid w:val="00AE1432"/>
    <w:rsid w:val="00AF0D26"/>
    <w:rsid w:val="00AF20B8"/>
    <w:rsid w:val="00AF4E98"/>
    <w:rsid w:val="00AF5CBF"/>
    <w:rsid w:val="00B035BB"/>
    <w:rsid w:val="00B0791B"/>
    <w:rsid w:val="00B10584"/>
    <w:rsid w:val="00B10EEE"/>
    <w:rsid w:val="00B1265F"/>
    <w:rsid w:val="00B1350B"/>
    <w:rsid w:val="00B13F94"/>
    <w:rsid w:val="00B14322"/>
    <w:rsid w:val="00B152FA"/>
    <w:rsid w:val="00B1679A"/>
    <w:rsid w:val="00B16F5F"/>
    <w:rsid w:val="00B207D7"/>
    <w:rsid w:val="00B21DF9"/>
    <w:rsid w:val="00B258CD"/>
    <w:rsid w:val="00B26973"/>
    <w:rsid w:val="00B2749C"/>
    <w:rsid w:val="00B30E1F"/>
    <w:rsid w:val="00B32ABE"/>
    <w:rsid w:val="00B35DC4"/>
    <w:rsid w:val="00B4341E"/>
    <w:rsid w:val="00B44B58"/>
    <w:rsid w:val="00B44F5E"/>
    <w:rsid w:val="00B459D8"/>
    <w:rsid w:val="00B45AE4"/>
    <w:rsid w:val="00B45D42"/>
    <w:rsid w:val="00B5724D"/>
    <w:rsid w:val="00B60494"/>
    <w:rsid w:val="00B61B43"/>
    <w:rsid w:val="00B65399"/>
    <w:rsid w:val="00B66B3B"/>
    <w:rsid w:val="00B70571"/>
    <w:rsid w:val="00B76532"/>
    <w:rsid w:val="00B80B5E"/>
    <w:rsid w:val="00B81CF7"/>
    <w:rsid w:val="00B8606C"/>
    <w:rsid w:val="00B90F06"/>
    <w:rsid w:val="00B93366"/>
    <w:rsid w:val="00BA5E5A"/>
    <w:rsid w:val="00BA5E96"/>
    <w:rsid w:val="00BB01F6"/>
    <w:rsid w:val="00BB0536"/>
    <w:rsid w:val="00BB18CF"/>
    <w:rsid w:val="00BB2951"/>
    <w:rsid w:val="00BB718D"/>
    <w:rsid w:val="00BC30F3"/>
    <w:rsid w:val="00BE135D"/>
    <w:rsid w:val="00BE21BE"/>
    <w:rsid w:val="00BE40BE"/>
    <w:rsid w:val="00BE5F25"/>
    <w:rsid w:val="00BE6D65"/>
    <w:rsid w:val="00BF0A7C"/>
    <w:rsid w:val="00BF3F92"/>
    <w:rsid w:val="00C02BA7"/>
    <w:rsid w:val="00C02F95"/>
    <w:rsid w:val="00C0310E"/>
    <w:rsid w:val="00C0425C"/>
    <w:rsid w:val="00C054F7"/>
    <w:rsid w:val="00C05953"/>
    <w:rsid w:val="00C13615"/>
    <w:rsid w:val="00C137B8"/>
    <w:rsid w:val="00C207F6"/>
    <w:rsid w:val="00C303EC"/>
    <w:rsid w:val="00C32FA6"/>
    <w:rsid w:val="00C340C8"/>
    <w:rsid w:val="00C3415E"/>
    <w:rsid w:val="00C41003"/>
    <w:rsid w:val="00C45CA8"/>
    <w:rsid w:val="00C46E62"/>
    <w:rsid w:val="00C508AC"/>
    <w:rsid w:val="00C510E7"/>
    <w:rsid w:val="00C527A0"/>
    <w:rsid w:val="00C538D4"/>
    <w:rsid w:val="00C542D4"/>
    <w:rsid w:val="00C5644E"/>
    <w:rsid w:val="00C564F1"/>
    <w:rsid w:val="00C57230"/>
    <w:rsid w:val="00C60B4C"/>
    <w:rsid w:val="00C62A2A"/>
    <w:rsid w:val="00C70C35"/>
    <w:rsid w:val="00C70F56"/>
    <w:rsid w:val="00C73333"/>
    <w:rsid w:val="00C75F8D"/>
    <w:rsid w:val="00C761A1"/>
    <w:rsid w:val="00C76AC7"/>
    <w:rsid w:val="00C83E42"/>
    <w:rsid w:val="00C84E69"/>
    <w:rsid w:val="00C90D40"/>
    <w:rsid w:val="00C9105C"/>
    <w:rsid w:val="00C94DEC"/>
    <w:rsid w:val="00C961C2"/>
    <w:rsid w:val="00CA0A51"/>
    <w:rsid w:val="00CA2DC5"/>
    <w:rsid w:val="00CA415A"/>
    <w:rsid w:val="00CA7FEF"/>
    <w:rsid w:val="00CB376C"/>
    <w:rsid w:val="00CB626B"/>
    <w:rsid w:val="00CB75DD"/>
    <w:rsid w:val="00CC5393"/>
    <w:rsid w:val="00CC548E"/>
    <w:rsid w:val="00CC5EDA"/>
    <w:rsid w:val="00CD2893"/>
    <w:rsid w:val="00CD2AA1"/>
    <w:rsid w:val="00CD440B"/>
    <w:rsid w:val="00CD4FA2"/>
    <w:rsid w:val="00CD5718"/>
    <w:rsid w:val="00CD6CBE"/>
    <w:rsid w:val="00CD718D"/>
    <w:rsid w:val="00CD77E6"/>
    <w:rsid w:val="00CD7D7F"/>
    <w:rsid w:val="00CE27D1"/>
    <w:rsid w:val="00CE30A6"/>
    <w:rsid w:val="00CE3B6D"/>
    <w:rsid w:val="00CE57ED"/>
    <w:rsid w:val="00CE6975"/>
    <w:rsid w:val="00CE7856"/>
    <w:rsid w:val="00CF005F"/>
    <w:rsid w:val="00CF3F8F"/>
    <w:rsid w:val="00CF6F6B"/>
    <w:rsid w:val="00D00328"/>
    <w:rsid w:val="00D077F2"/>
    <w:rsid w:val="00D123B6"/>
    <w:rsid w:val="00D12496"/>
    <w:rsid w:val="00D12865"/>
    <w:rsid w:val="00D1627E"/>
    <w:rsid w:val="00D175BC"/>
    <w:rsid w:val="00D21126"/>
    <w:rsid w:val="00D216AF"/>
    <w:rsid w:val="00D22480"/>
    <w:rsid w:val="00D3140D"/>
    <w:rsid w:val="00D31EAB"/>
    <w:rsid w:val="00D33651"/>
    <w:rsid w:val="00D34F11"/>
    <w:rsid w:val="00D37355"/>
    <w:rsid w:val="00D420B8"/>
    <w:rsid w:val="00D45126"/>
    <w:rsid w:val="00D45BD9"/>
    <w:rsid w:val="00D4744C"/>
    <w:rsid w:val="00D55C13"/>
    <w:rsid w:val="00D5769B"/>
    <w:rsid w:val="00D57B37"/>
    <w:rsid w:val="00D60035"/>
    <w:rsid w:val="00D62922"/>
    <w:rsid w:val="00D62A37"/>
    <w:rsid w:val="00D67385"/>
    <w:rsid w:val="00D7225D"/>
    <w:rsid w:val="00D7253A"/>
    <w:rsid w:val="00D72A2D"/>
    <w:rsid w:val="00D8160B"/>
    <w:rsid w:val="00D81AF0"/>
    <w:rsid w:val="00D84BA1"/>
    <w:rsid w:val="00D851F0"/>
    <w:rsid w:val="00D866BD"/>
    <w:rsid w:val="00D87789"/>
    <w:rsid w:val="00D916C7"/>
    <w:rsid w:val="00D96B3B"/>
    <w:rsid w:val="00DA4B24"/>
    <w:rsid w:val="00DA7A47"/>
    <w:rsid w:val="00DB1004"/>
    <w:rsid w:val="00DB1B21"/>
    <w:rsid w:val="00DB7BB8"/>
    <w:rsid w:val="00DC0256"/>
    <w:rsid w:val="00DC043A"/>
    <w:rsid w:val="00DC2C4D"/>
    <w:rsid w:val="00DC3CFD"/>
    <w:rsid w:val="00DC4A52"/>
    <w:rsid w:val="00DD01F2"/>
    <w:rsid w:val="00DD4667"/>
    <w:rsid w:val="00DD68F6"/>
    <w:rsid w:val="00DD7402"/>
    <w:rsid w:val="00DD75E9"/>
    <w:rsid w:val="00DF0787"/>
    <w:rsid w:val="00DF2153"/>
    <w:rsid w:val="00DF4D00"/>
    <w:rsid w:val="00DF5282"/>
    <w:rsid w:val="00DF5A9E"/>
    <w:rsid w:val="00E01556"/>
    <w:rsid w:val="00E019B2"/>
    <w:rsid w:val="00E05AE2"/>
    <w:rsid w:val="00E06259"/>
    <w:rsid w:val="00E06859"/>
    <w:rsid w:val="00E1004F"/>
    <w:rsid w:val="00E170ED"/>
    <w:rsid w:val="00E20291"/>
    <w:rsid w:val="00E27FD3"/>
    <w:rsid w:val="00E32EEB"/>
    <w:rsid w:val="00E33708"/>
    <w:rsid w:val="00E35C74"/>
    <w:rsid w:val="00E36349"/>
    <w:rsid w:val="00E40CC7"/>
    <w:rsid w:val="00E41437"/>
    <w:rsid w:val="00E46B87"/>
    <w:rsid w:val="00E57C88"/>
    <w:rsid w:val="00E634EB"/>
    <w:rsid w:val="00E660C0"/>
    <w:rsid w:val="00E704F0"/>
    <w:rsid w:val="00E70829"/>
    <w:rsid w:val="00E7147A"/>
    <w:rsid w:val="00E71876"/>
    <w:rsid w:val="00E71F42"/>
    <w:rsid w:val="00E75573"/>
    <w:rsid w:val="00E755A0"/>
    <w:rsid w:val="00E80C35"/>
    <w:rsid w:val="00E8323E"/>
    <w:rsid w:val="00E840E4"/>
    <w:rsid w:val="00E92C28"/>
    <w:rsid w:val="00E9338E"/>
    <w:rsid w:val="00E940E0"/>
    <w:rsid w:val="00E96713"/>
    <w:rsid w:val="00EA0BD0"/>
    <w:rsid w:val="00EA139D"/>
    <w:rsid w:val="00EA1C4E"/>
    <w:rsid w:val="00EA2FA0"/>
    <w:rsid w:val="00EA4032"/>
    <w:rsid w:val="00EA49A0"/>
    <w:rsid w:val="00EA54C7"/>
    <w:rsid w:val="00EA7120"/>
    <w:rsid w:val="00EB11D5"/>
    <w:rsid w:val="00EB1FC4"/>
    <w:rsid w:val="00EB3346"/>
    <w:rsid w:val="00EB56DF"/>
    <w:rsid w:val="00EB78F2"/>
    <w:rsid w:val="00EC0A25"/>
    <w:rsid w:val="00EC1C2B"/>
    <w:rsid w:val="00EC2CFD"/>
    <w:rsid w:val="00EC40A2"/>
    <w:rsid w:val="00EC5684"/>
    <w:rsid w:val="00EC79EA"/>
    <w:rsid w:val="00EC7C2D"/>
    <w:rsid w:val="00ED072E"/>
    <w:rsid w:val="00ED5CE6"/>
    <w:rsid w:val="00ED63CC"/>
    <w:rsid w:val="00EE1ED2"/>
    <w:rsid w:val="00EE3966"/>
    <w:rsid w:val="00EF075A"/>
    <w:rsid w:val="00EF095F"/>
    <w:rsid w:val="00EF0E21"/>
    <w:rsid w:val="00EF1CAF"/>
    <w:rsid w:val="00EF2909"/>
    <w:rsid w:val="00EF3D9B"/>
    <w:rsid w:val="00EF5C54"/>
    <w:rsid w:val="00EF654E"/>
    <w:rsid w:val="00F05C92"/>
    <w:rsid w:val="00F06F65"/>
    <w:rsid w:val="00F07D96"/>
    <w:rsid w:val="00F11ECB"/>
    <w:rsid w:val="00F12AF2"/>
    <w:rsid w:val="00F132E6"/>
    <w:rsid w:val="00F16E9B"/>
    <w:rsid w:val="00F17970"/>
    <w:rsid w:val="00F2020D"/>
    <w:rsid w:val="00F229FD"/>
    <w:rsid w:val="00F24DFD"/>
    <w:rsid w:val="00F31927"/>
    <w:rsid w:val="00F33EA8"/>
    <w:rsid w:val="00F3467E"/>
    <w:rsid w:val="00F35A82"/>
    <w:rsid w:val="00F365B6"/>
    <w:rsid w:val="00F37577"/>
    <w:rsid w:val="00F42FA8"/>
    <w:rsid w:val="00F44553"/>
    <w:rsid w:val="00F459CD"/>
    <w:rsid w:val="00F50E63"/>
    <w:rsid w:val="00F55E7F"/>
    <w:rsid w:val="00F610E4"/>
    <w:rsid w:val="00F652CD"/>
    <w:rsid w:val="00F65B62"/>
    <w:rsid w:val="00F6666D"/>
    <w:rsid w:val="00F72B25"/>
    <w:rsid w:val="00F75B31"/>
    <w:rsid w:val="00F80299"/>
    <w:rsid w:val="00F81C6F"/>
    <w:rsid w:val="00F858CE"/>
    <w:rsid w:val="00F85EEB"/>
    <w:rsid w:val="00F90215"/>
    <w:rsid w:val="00F933D9"/>
    <w:rsid w:val="00F935BB"/>
    <w:rsid w:val="00F94AFA"/>
    <w:rsid w:val="00F959D9"/>
    <w:rsid w:val="00FA151C"/>
    <w:rsid w:val="00FA169D"/>
    <w:rsid w:val="00FA2151"/>
    <w:rsid w:val="00FA57A5"/>
    <w:rsid w:val="00FA591B"/>
    <w:rsid w:val="00FB2006"/>
    <w:rsid w:val="00FB272E"/>
    <w:rsid w:val="00FC26F4"/>
    <w:rsid w:val="00FC4528"/>
    <w:rsid w:val="00FC532B"/>
    <w:rsid w:val="00FC576A"/>
    <w:rsid w:val="00FC5F0D"/>
    <w:rsid w:val="00FC75C6"/>
    <w:rsid w:val="00FD37C5"/>
    <w:rsid w:val="00FD4DD5"/>
    <w:rsid w:val="00FD5C0A"/>
    <w:rsid w:val="00FD742F"/>
    <w:rsid w:val="00FE0429"/>
    <w:rsid w:val="00FE199B"/>
    <w:rsid w:val="00FE3D60"/>
    <w:rsid w:val="00FE5721"/>
    <w:rsid w:val="00FE6AB4"/>
    <w:rsid w:val="00FE6AC5"/>
    <w:rsid w:val="00FF0416"/>
    <w:rsid w:val="00FF316C"/>
    <w:rsid w:val="00FF3D09"/>
    <w:rsid w:val="00FF68AC"/>
    <w:rsid w:val="00FF6D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757F38"/>
  <w15:chartTrackingRefBased/>
  <w15:docId w15:val="{39A1E5A8-3348-434A-BE15-4921134FA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6A1F"/>
    <w:rPr>
      <w:sz w:val="24"/>
      <w:szCs w:val="24"/>
    </w:rPr>
  </w:style>
  <w:style w:type="paragraph" w:styleId="1">
    <w:name w:val="heading 1"/>
    <w:basedOn w:val="a"/>
    <w:next w:val="a"/>
    <w:link w:val="10"/>
    <w:qFormat/>
    <w:rsid w:val="008A6C1A"/>
    <w:pPr>
      <w:keepNext/>
      <w:keepLines/>
      <w:spacing w:before="480"/>
      <w:ind w:firstLine="340"/>
      <w:jc w:val="both"/>
      <w:outlineLvl w:val="0"/>
    </w:pPr>
    <w:rPr>
      <w:rFonts w:ascii="Cambria" w:hAnsi="Cambria"/>
      <w:b/>
      <w:bCs/>
      <w:color w:val="365F91"/>
      <w:sz w:val="28"/>
      <w:szCs w:val="28"/>
      <w:lang w:val="x-none" w:eastAsia="en-US"/>
    </w:rPr>
  </w:style>
  <w:style w:type="paragraph" w:styleId="2">
    <w:name w:val="heading 2"/>
    <w:basedOn w:val="a"/>
    <w:next w:val="a"/>
    <w:link w:val="20"/>
    <w:semiHidden/>
    <w:unhideWhenUsed/>
    <w:qFormat/>
    <w:rsid w:val="004A1CB5"/>
    <w:pPr>
      <w:keepNext/>
      <w:keepLines/>
      <w:spacing w:before="200"/>
      <w:outlineLvl w:val="1"/>
    </w:pPr>
    <w:rPr>
      <w:rFonts w:ascii="Cambria" w:hAnsi="Cambria"/>
      <w:b/>
      <w:bCs/>
      <w:color w:val="4F81BD"/>
      <w:sz w:val="26"/>
      <w:szCs w:val="26"/>
      <w:lang w:val="x-none" w:eastAsia="x-none"/>
    </w:rPr>
  </w:style>
  <w:style w:type="paragraph" w:styleId="3">
    <w:name w:val="heading 3"/>
    <w:basedOn w:val="a"/>
    <w:next w:val="a"/>
    <w:link w:val="30"/>
    <w:unhideWhenUsed/>
    <w:qFormat/>
    <w:rsid w:val="00100D57"/>
    <w:pPr>
      <w:keepNext/>
      <w:spacing w:before="240" w:after="60"/>
      <w:outlineLvl w:val="2"/>
    </w:pPr>
    <w:rPr>
      <w:rFonts w:ascii="Cambria" w:hAnsi="Cambria"/>
      <w:b/>
      <w:bCs/>
      <w:sz w:val="26"/>
      <w:szCs w:val="26"/>
      <w:lang w:val="x-none" w:eastAsia="x-none"/>
    </w:rPr>
  </w:style>
  <w:style w:type="paragraph" w:styleId="4">
    <w:name w:val="heading 4"/>
    <w:basedOn w:val="a"/>
    <w:next w:val="a"/>
    <w:link w:val="40"/>
    <w:semiHidden/>
    <w:unhideWhenUsed/>
    <w:qFormat/>
    <w:rsid w:val="00D62A37"/>
    <w:pPr>
      <w:keepNext/>
      <w:keepLines/>
      <w:spacing w:before="200"/>
      <w:outlineLvl w:val="3"/>
    </w:pPr>
    <w:rPr>
      <w:rFonts w:ascii="Cambria" w:hAnsi="Cambria"/>
      <w:b/>
      <w:bCs/>
      <w:i/>
      <w:i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76A1F"/>
    <w:pPr>
      <w:tabs>
        <w:tab w:val="center" w:pos="4677"/>
        <w:tab w:val="right" w:pos="9355"/>
      </w:tabs>
    </w:pPr>
  </w:style>
  <w:style w:type="paragraph" w:styleId="a4">
    <w:name w:val="Body Text"/>
    <w:basedOn w:val="a"/>
    <w:rsid w:val="00376A1F"/>
    <w:pPr>
      <w:spacing w:after="120"/>
    </w:pPr>
  </w:style>
  <w:style w:type="paragraph" w:customStyle="1" w:styleId="a5">
    <w:name w:val="список с точками"/>
    <w:basedOn w:val="a"/>
    <w:rsid w:val="00376A1F"/>
    <w:pPr>
      <w:tabs>
        <w:tab w:val="num" w:pos="756"/>
        <w:tab w:val="num" w:pos="2007"/>
      </w:tabs>
      <w:spacing w:line="312" w:lineRule="auto"/>
      <w:ind w:left="756" w:hanging="360"/>
      <w:jc w:val="both"/>
    </w:pPr>
  </w:style>
  <w:style w:type="paragraph" w:customStyle="1" w:styleId="a6">
    <w:name w:val="Для таблиц"/>
    <w:basedOn w:val="a"/>
    <w:rsid w:val="00376A1F"/>
  </w:style>
  <w:style w:type="paragraph" w:customStyle="1" w:styleId="11">
    <w:name w:val="Текст1"/>
    <w:basedOn w:val="a"/>
    <w:rsid w:val="00376A1F"/>
    <w:pPr>
      <w:widowControl w:val="0"/>
    </w:pPr>
    <w:rPr>
      <w:rFonts w:ascii="Courier New" w:hAnsi="Courier New"/>
      <w:sz w:val="28"/>
      <w:szCs w:val="20"/>
    </w:rPr>
  </w:style>
  <w:style w:type="character" w:customStyle="1" w:styleId="a7">
    <w:name w:val="Обычный (веб) Знак"/>
    <w:aliases w:val="Знак Знак,Обычный (Web) Знак,Обычный (Web) + 14 пт Знак,По ширине Знак,Первая строка:  1 Знак,27 см Знак,Пере... Знак,Обычный (веб) Знак Знак Знак,Обычный (веб) Знак1 Знак Знак Знак"/>
    <w:rsid w:val="00376A1F"/>
    <w:rPr>
      <w:noProof w:val="0"/>
      <w:sz w:val="24"/>
      <w:lang w:val="ru-RU"/>
    </w:rPr>
  </w:style>
  <w:style w:type="table" w:styleId="a8">
    <w:name w:val="Table Grid"/>
    <w:basedOn w:val="a1"/>
    <w:uiPriority w:val="39"/>
    <w:rsid w:val="00376A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link w:val="aa"/>
    <w:uiPriority w:val="99"/>
    <w:rsid w:val="00376A1F"/>
    <w:pPr>
      <w:tabs>
        <w:tab w:val="center" w:pos="4677"/>
        <w:tab w:val="right" w:pos="9355"/>
      </w:tabs>
    </w:pPr>
  </w:style>
  <w:style w:type="character" w:styleId="ab">
    <w:name w:val="page number"/>
    <w:basedOn w:val="a0"/>
    <w:rsid w:val="00376A1F"/>
  </w:style>
  <w:style w:type="paragraph" w:customStyle="1" w:styleId="14">
    <w:name w:val="Обычный14Отступ"/>
    <w:basedOn w:val="a"/>
    <w:rsid w:val="00BF3F92"/>
    <w:pPr>
      <w:spacing w:after="120"/>
      <w:ind w:firstLine="720"/>
      <w:jc w:val="both"/>
    </w:pPr>
    <w:rPr>
      <w:snapToGrid w:val="0"/>
      <w:color w:val="000000"/>
      <w:sz w:val="28"/>
      <w:szCs w:val="20"/>
    </w:rPr>
  </w:style>
  <w:style w:type="paragraph" w:customStyle="1" w:styleId="BodyText21">
    <w:name w:val="Body Text 21"/>
    <w:rsid w:val="00007D18"/>
    <w:pPr>
      <w:spacing w:line="360" w:lineRule="auto"/>
      <w:ind w:firstLine="720"/>
      <w:jc w:val="both"/>
    </w:pPr>
    <w:rPr>
      <w:sz w:val="28"/>
    </w:rPr>
  </w:style>
  <w:style w:type="paragraph" w:styleId="ac">
    <w:name w:val="Body Text Indent"/>
    <w:basedOn w:val="a"/>
    <w:link w:val="ad"/>
    <w:rsid w:val="00662958"/>
    <w:pPr>
      <w:spacing w:after="120"/>
      <w:ind w:left="283"/>
    </w:pPr>
    <w:rPr>
      <w:lang w:val="x-none" w:eastAsia="x-none"/>
    </w:rPr>
  </w:style>
  <w:style w:type="character" w:customStyle="1" w:styleId="ad">
    <w:name w:val="Основной текст с отступом Знак"/>
    <w:link w:val="ac"/>
    <w:rsid w:val="00662958"/>
    <w:rPr>
      <w:sz w:val="24"/>
      <w:szCs w:val="24"/>
    </w:rPr>
  </w:style>
  <w:style w:type="paragraph" w:styleId="ae">
    <w:name w:val="List Paragraph"/>
    <w:basedOn w:val="a"/>
    <w:uiPriority w:val="34"/>
    <w:qFormat/>
    <w:rsid w:val="00662958"/>
    <w:pPr>
      <w:spacing w:after="200" w:line="276" w:lineRule="auto"/>
      <w:ind w:left="720"/>
      <w:contextualSpacing/>
    </w:pPr>
    <w:rPr>
      <w:rFonts w:ascii="Calibri" w:eastAsia="Calibri" w:hAnsi="Calibri"/>
      <w:sz w:val="22"/>
      <w:szCs w:val="22"/>
      <w:lang w:eastAsia="en-US"/>
    </w:rPr>
  </w:style>
  <w:style w:type="character" w:styleId="af">
    <w:name w:val="Hyperlink"/>
    <w:uiPriority w:val="99"/>
    <w:rsid w:val="00BA5E5A"/>
    <w:rPr>
      <w:color w:val="0000FF"/>
      <w:u w:val="single"/>
    </w:rPr>
  </w:style>
  <w:style w:type="paragraph" w:customStyle="1" w:styleId="Iaeaaeaiea2">
    <w:name w:val="Iaeaaeaiea 2"/>
    <w:basedOn w:val="a"/>
    <w:next w:val="a"/>
    <w:rsid w:val="001649EB"/>
    <w:pPr>
      <w:autoSpaceDE w:val="0"/>
      <w:autoSpaceDN w:val="0"/>
      <w:adjustRightInd w:val="0"/>
    </w:pPr>
    <w:rPr>
      <w:rFonts w:eastAsia="Calibri"/>
      <w:lang w:eastAsia="en-US"/>
    </w:rPr>
  </w:style>
  <w:style w:type="character" w:customStyle="1" w:styleId="Aeiannueea">
    <w:name w:val="Aeia.nnueea"/>
    <w:rsid w:val="001649EB"/>
    <w:rPr>
      <w:color w:val="000000"/>
      <w:sz w:val="28"/>
      <w:szCs w:val="28"/>
    </w:rPr>
  </w:style>
  <w:style w:type="character" w:customStyle="1" w:styleId="10">
    <w:name w:val="Заголовок 1 Знак"/>
    <w:link w:val="1"/>
    <w:rsid w:val="008A6C1A"/>
    <w:rPr>
      <w:rFonts w:ascii="Cambria" w:hAnsi="Cambria"/>
      <w:b/>
      <w:bCs/>
      <w:color w:val="365F91"/>
      <w:sz w:val="28"/>
      <w:szCs w:val="28"/>
      <w:lang w:eastAsia="en-US"/>
    </w:rPr>
  </w:style>
  <w:style w:type="paragraph" w:styleId="af0">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Знак"/>
    <w:basedOn w:val="a"/>
    <w:uiPriority w:val="99"/>
    <w:rsid w:val="008A6C1A"/>
    <w:pPr>
      <w:spacing w:before="100" w:beforeAutospacing="1" w:after="100" w:afterAutospacing="1"/>
    </w:pPr>
  </w:style>
  <w:style w:type="character" w:styleId="af1">
    <w:name w:val="Strong"/>
    <w:uiPriority w:val="22"/>
    <w:qFormat/>
    <w:rsid w:val="002C7E40"/>
    <w:rPr>
      <w:rFonts w:cs="Times New Roman"/>
      <w:b/>
      <w:bCs/>
    </w:rPr>
  </w:style>
  <w:style w:type="paragraph" w:styleId="af2">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3"/>
    <w:rsid w:val="002C7E40"/>
    <w:pPr>
      <w:ind w:firstLine="340"/>
      <w:jc w:val="both"/>
    </w:pPr>
    <w:rPr>
      <w:rFonts w:ascii="Calibri" w:hAnsi="Calibri"/>
      <w:sz w:val="20"/>
      <w:szCs w:val="20"/>
      <w:lang w:val="x-none" w:eastAsia="en-US"/>
    </w:rPr>
  </w:style>
  <w:style w:type="character" w:customStyle="1" w:styleId="af3">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link w:val="af2"/>
    <w:rsid w:val="002C7E40"/>
    <w:rPr>
      <w:rFonts w:ascii="Calibri" w:hAnsi="Calibri"/>
      <w:lang w:eastAsia="en-US"/>
    </w:rPr>
  </w:style>
  <w:style w:type="paragraph" w:customStyle="1" w:styleId="af4">
    <w:name w:val="Обычный.Мой  обычный"/>
    <w:rsid w:val="000D473B"/>
    <w:pPr>
      <w:spacing w:line="360" w:lineRule="auto"/>
      <w:ind w:firstLine="720"/>
    </w:pPr>
    <w:rPr>
      <w:sz w:val="28"/>
    </w:rPr>
  </w:style>
  <w:style w:type="character" w:customStyle="1" w:styleId="apple-converted-space">
    <w:name w:val="apple-converted-space"/>
    <w:basedOn w:val="a0"/>
    <w:rsid w:val="00BC30F3"/>
  </w:style>
  <w:style w:type="paragraph" w:customStyle="1" w:styleId="af5">
    <w:name w:val="Базовый"/>
    <w:rsid w:val="003D3026"/>
    <w:pPr>
      <w:tabs>
        <w:tab w:val="left" w:pos="709"/>
      </w:tabs>
      <w:suppressAutoHyphens/>
      <w:spacing w:after="200" w:line="276" w:lineRule="auto"/>
    </w:pPr>
    <w:rPr>
      <w:sz w:val="24"/>
      <w:szCs w:val="24"/>
    </w:rPr>
  </w:style>
  <w:style w:type="paragraph" w:customStyle="1" w:styleId="12">
    <w:name w:val="Обычный1"/>
    <w:rsid w:val="003D3026"/>
    <w:pPr>
      <w:spacing w:before="100" w:after="100"/>
    </w:pPr>
    <w:rPr>
      <w:sz w:val="24"/>
    </w:rPr>
  </w:style>
  <w:style w:type="paragraph" w:customStyle="1" w:styleId="110">
    <w:name w:val="Текст11"/>
    <w:basedOn w:val="af5"/>
    <w:rsid w:val="003D3026"/>
  </w:style>
  <w:style w:type="paragraph" w:styleId="13">
    <w:name w:val="toc 1"/>
    <w:basedOn w:val="a"/>
    <w:next w:val="a"/>
    <w:autoRedefine/>
    <w:uiPriority w:val="39"/>
    <w:rsid w:val="00EA49A0"/>
    <w:pPr>
      <w:tabs>
        <w:tab w:val="left" w:pos="0"/>
        <w:tab w:val="left" w:pos="660"/>
        <w:tab w:val="right" w:leader="dot" w:pos="9498"/>
      </w:tabs>
      <w:spacing w:line="360" w:lineRule="auto"/>
      <w:jc w:val="both"/>
    </w:pPr>
    <w:rPr>
      <w:b/>
      <w:bCs/>
      <w:noProof/>
      <w:kern w:val="32"/>
    </w:rPr>
  </w:style>
  <w:style w:type="paragraph" w:styleId="31">
    <w:name w:val="toc 3"/>
    <w:basedOn w:val="a"/>
    <w:next w:val="a"/>
    <w:autoRedefine/>
    <w:uiPriority w:val="39"/>
    <w:rsid w:val="00A74046"/>
    <w:pPr>
      <w:tabs>
        <w:tab w:val="left" w:pos="0"/>
        <w:tab w:val="right" w:leader="dot" w:pos="9498"/>
      </w:tabs>
    </w:pPr>
  </w:style>
  <w:style w:type="paragraph" w:customStyle="1" w:styleId="p11">
    <w:name w:val="p11"/>
    <w:basedOn w:val="a"/>
    <w:rsid w:val="005C09BB"/>
    <w:pPr>
      <w:spacing w:before="100" w:beforeAutospacing="1" w:after="100" w:afterAutospacing="1"/>
    </w:pPr>
  </w:style>
  <w:style w:type="character" w:customStyle="1" w:styleId="s1">
    <w:name w:val="s1"/>
    <w:rsid w:val="00256E41"/>
    <w:rPr>
      <w:rFonts w:cs="Times New Roman"/>
    </w:rPr>
  </w:style>
  <w:style w:type="character" w:customStyle="1" w:styleId="s10">
    <w:name w:val="s10"/>
    <w:rsid w:val="00256E41"/>
    <w:rPr>
      <w:rFonts w:cs="Times New Roman"/>
    </w:rPr>
  </w:style>
  <w:style w:type="paragraph" w:customStyle="1" w:styleId="p17">
    <w:name w:val="p17"/>
    <w:basedOn w:val="a"/>
    <w:rsid w:val="00256E41"/>
    <w:pPr>
      <w:spacing w:before="100" w:beforeAutospacing="1" w:after="100" w:afterAutospacing="1"/>
    </w:pPr>
  </w:style>
  <w:style w:type="character" w:customStyle="1" w:styleId="s11">
    <w:name w:val="s11"/>
    <w:rsid w:val="00256E41"/>
    <w:rPr>
      <w:rFonts w:cs="Times New Roman"/>
    </w:rPr>
  </w:style>
  <w:style w:type="character" w:customStyle="1" w:styleId="30">
    <w:name w:val="Заголовок 3 Знак"/>
    <w:link w:val="3"/>
    <w:rsid w:val="00100D57"/>
    <w:rPr>
      <w:rFonts w:ascii="Cambria" w:eastAsia="Times New Roman" w:hAnsi="Cambria" w:cs="Times New Roman"/>
      <w:b/>
      <w:bCs/>
      <w:sz w:val="26"/>
      <w:szCs w:val="26"/>
    </w:rPr>
  </w:style>
  <w:style w:type="character" w:customStyle="1" w:styleId="s3">
    <w:name w:val="s3"/>
    <w:rsid w:val="005D45BE"/>
    <w:rPr>
      <w:rFonts w:cs="Times New Roman"/>
    </w:rPr>
  </w:style>
  <w:style w:type="paragraph" w:customStyle="1" w:styleId="p24">
    <w:name w:val="p24"/>
    <w:basedOn w:val="a"/>
    <w:rsid w:val="005D45BE"/>
    <w:pPr>
      <w:spacing w:before="100" w:beforeAutospacing="1" w:after="100" w:afterAutospacing="1"/>
    </w:pPr>
  </w:style>
  <w:style w:type="paragraph" w:styleId="21">
    <w:name w:val="Body Text 2"/>
    <w:basedOn w:val="a"/>
    <w:link w:val="22"/>
    <w:rsid w:val="005474AB"/>
    <w:pPr>
      <w:spacing w:after="120" w:line="480" w:lineRule="auto"/>
    </w:pPr>
    <w:rPr>
      <w:lang w:val="x-none" w:eastAsia="x-none"/>
    </w:rPr>
  </w:style>
  <w:style w:type="character" w:customStyle="1" w:styleId="22">
    <w:name w:val="Основной текст 2 Знак"/>
    <w:link w:val="21"/>
    <w:rsid w:val="005474AB"/>
    <w:rPr>
      <w:sz w:val="24"/>
      <w:szCs w:val="24"/>
    </w:rPr>
  </w:style>
  <w:style w:type="paragraph" w:customStyle="1" w:styleId="p1">
    <w:name w:val="p1"/>
    <w:basedOn w:val="a"/>
    <w:rsid w:val="005474AB"/>
    <w:pPr>
      <w:spacing w:before="100" w:beforeAutospacing="1" w:after="100" w:afterAutospacing="1"/>
    </w:pPr>
  </w:style>
  <w:style w:type="paragraph" w:customStyle="1" w:styleId="p18">
    <w:name w:val="p18"/>
    <w:basedOn w:val="a"/>
    <w:rsid w:val="005474AB"/>
    <w:pPr>
      <w:spacing w:before="100" w:beforeAutospacing="1" w:after="100" w:afterAutospacing="1"/>
    </w:pPr>
  </w:style>
  <w:style w:type="paragraph" w:customStyle="1" w:styleId="p6">
    <w:name w:val="p6"/>
    <w:basedOn w:val="a"/>
    <w:rsid w:val="005474AB"/>
    <w:pPr>
      <w:spacing w:before="100" w:beforeAutospacing="1" w:after="100" w:afterAutospacing="1"/>
    </w:pPr>
  </w:style>
  <w:style w:type="paragraph" w:customStyle="1" w:styleId="p7">
    <w:name w:val="p7"/>
    <w:basedOn w:val="a"/>
    <w:rsid w:val="005474AB"/>
    <w:pPr>
      <w:spacing w:before="100" w:beforeAutospacing="1" w:after="100" w:afterAutospacing="1"/>
    </w:pPr>
  </w:style>
  <w:style w:type="paragraph" w:styleId="32">
    <w:name w:val="Body Text Indent 3"/>
    <w:basedOn w:val="a"/>
    <w:link w:val="33"/>
    <w:uiPriority w:val="99"/>
    <w:semiHidden/>
    <w:unhideWhenUsed/>
    <w:rsid w:val="000637AF"/>
    <w:pPr>
      <w:spacing w:after="120"/>
      <w:ind w:left="283"/>
    </w:pPr>
    <w:rPr>
      <w:sz w:val="16"/>
      <w:szCs w:val="16"/>
      <w:lang w:val="x-none" w:eastAsia="x-none"/>
    </w:rPr>
  </w:style>
  <w:style w:type="character" w:customStyle="1" w:styleId="33">
    <w:name w:val="Основной текст с отступом 3 Знак"/>
    <w:link w:val="32"/>
    <w:uiPriority w:val="99"/>
    <w:semiHidden/>
    <w:rsid w:val="000637AF"/>
    <w:rPr>
      <w:sz w:val="16"/>
      <w:szCs w:val="16"/>
    </w:rPr>
  </w:style>
  <w:style w:type="character" w:customStyle="1" w:styleId="FontStyle12">
    <w:name w:val="Font Style12"/>
    <w:rsid w:val="00CB75DD"/>
    <w:rPr>
      <w:rFonts w:ascii="Times New Roman" w:hAnsi="Times New Roman" w:cs="Times New Roman"/>
      <w:b/>
      <w:bCs/>
      <w:sz w:val="26"/>
      <w:szCs w:val="26"/>
    </w:rPr>
  </w:style>
  <w:style w:type="character" w:customStyle="1" w:styleId="mw-headline">
    <w:name w:val="mw-headline"/>
    <w:basedOn w:val="a0"/>
    <w:rsid w:val="00CB75DD"/>
  </w:style>
  <w:style w:type="character" w:customStyle="1" w:styleId="articletitle">
    <w:name w:val="article_title_"/>
    <w:basedOn w:val="a0"/>
    <w:rsid w:val="00CB75DD"/>
  </w:style>
  <w:style w:type="paragraph" w:customStyle="1" w:styleId="Default">
    <w:name w:val="Default"/>
    <w:rsid w:val="000B4FAA"/>
    <w:pPr>
      <w:autoSpaceDE w:val="0"/>
      <w:autoSpaceDN w:val="0"/>
      <w:adjustRightInd w:val="0"/>
    </w:pPr>
    <w:rPr>
      <w:color w:val="000000"/>
      <w:sz w:val="24"/>
      <w:szCs w:val="24"/>
    </w:rPr>
  </w:style>
  <w:style w:type="paragraph" w:customStyle="1" w:styleId="htmllist">
    <w:name w:val="html_list"/>
    <w:basedOn w:val="a"/>
    <w:rsid w:val="00D55C13"/>
    <w:pPr>
      <w:ind w:left="360" w:hanging="360"/>
      <w:jc w:val="both"/>
    </w:pPr>
  </w:style>
  <w:style w:type="character" w:customStyle="1" w:styleId="20">
    <w:name w:val="Заголовок 2 Знак"/>
    <w:link w:val="2"/>
    <w:semiHidden/>
    <w:rsid w:val="004A1CB5"/>
    <w:rPr>
      <w:rFonts w:ascii="Cambria" w:eastAsia="Times New Roman" w:hAnsi="Cambria" w:cs="Times New Roman"/>
      <w:b/>
      <w:bCs/>
      <w:color w:val="4F81BD"/>
      <w:sz w:val="26"/>
      <w:szCs w:val="26"/>
    </w:rPr>
  </w:style>
  <w:style w:type="paragraph" w:customStyle="1" w:styleId="htmlparagraph">
    <w:name w:val="html_paragraph"/>
    <w:basedOn w:val="a"/>
    <w:rsid w:val="004A1CB5"/>
    <w:pPr>
      <w:ind w:firstLine="720"/>
      <w:jc w:val="both"/>
    </w:pPr>
  </w:style>
  <w:style w:type="paragraph" w:customStyle="1" w:styleId="af6">
    <w:name w:val="Название"/>
    <w:aliases w:val="Название Знак Знак Знак"/>
    <w:basedOn w:val="a"/>
    <w:link w:val="af7"/>
    <w:qFormat/>
    <w:rsid w:val="00A330A7"/>
    <w:pPr>
      <w:overflowPunct w:val="0"/>
      <w:autoSpaceDE w:val="0"/>
      <w:autoSpaceDN w:val="0"/>
      <w:adjustRightInd w:val="0"/>
      <w:jc w:val="center"/>
      <w:textAlignment w:val="baseline"/>
    </w:pPr>
    <w:rPr>
      <w:rFonts w:ascii="Arial" w:hAnsi="Arial"/>
      <w:b/>
      <w:sz w:val="28"/>
      <w:szCs w:val="20"/>
      <w:lang w:val="x-none" w:eastAsia="x-none"/>
    </w:rPr>
  </w:style>
  <w:style w:type="character" w:customStyle="1" w:styleId="af7">
    <w:name w:val="Название Знак"/>
    <w:aliases w:val="Название Знак Знак Знак Знак"/>
    <w:link w:val="af6"/>
    <w:rsid w:val="00A330A7"/>
    <w:rPr>
      <w:rFonts w:ascii="Arial" w:hAnsi="Arial"/>
      <w:b/>
      <w:sz w:val="28"/>
    </w:rPr>
  </w:style>
  <w:style w:type="paragraph" w:styleId="23">
    <w:name w:val="toc 2"/>
    <w:basedOn w:val="a"/>
    <w:next w:val="a"/>
    <w:autoRedefine/>
    <w:uiPriority w:val="39"/>
    <w:unhideWhenUsed/>
    <w:rsid w:val="004C3D13"/>
    <w:pPr>
      <w:spacing w:after="100"/>
      <w:ind w:left="240"/>
    </w:pPr>
  </w:style>
  <w:style w:type="paragraph" w:styleId="af8">
    <w:name w:val="TOC Heading"/>
    <w:basedOn w:val="1"/>
    <w:next w:val="a"/>
    <w:uiPriority w:val="39"/>
    <w:unhideWhenUsed/>
    <w:qFormat/>
    <w:rsid w:val="00893F71"/>
    <w:pPr>
      <w:spacing w:line="276" w:lineRule="auto"/>
      <w:ind w:firstLine="0"/>
      <w:jc w:val="left"/>
      <w:outlineLvl w:val="9"/>
    </w:pPr>
    <w:rPr>
      <w:lang w:eastAsia="ru-RU"/>
    </w:rPr>
  </w:style>
  <w:style w:type="paragraph" w:styleId="af9">
    <w:name w:val="Balloon Text"/>
    <w:basedOn w:val="a"/>
    <w:link w:val="afa"/>
    <w:semiHidden/>
    <w:unhideWhenUsed/>
    <w:rsid w:val="00893F71"/>
    <w:rPr>
      <w:rFonts w:ascii="Tahoma" w:hAnsi="Tahoma"/>
      <w:sz w:val="16"/>
      <w:szCs w:val="16"/>
      <w:lang w:val="x-none" w:eastAsia="x-none"/>
    </w:rPr>
  </w:style>
  <w:style w:type="character" w:customStyle="1" w:styleId="afa">
    <w:name w:val="Текст выноски Знак"/>
    <w:link w:val="af9"/>
    <w:semiHidden/>
    <w:rsid w:val="00893F71"/>
    <w:rPr>
      <w:rFonts w:ascii="Tahoma" w:hAnsi="Tahoma" w:cs="Tahoma"/>
      <w:sz w:val="16"/>
      <w:szCs w:val="16"/>
    </w:rPr>
  </w:style>
  <w:style w:type="character" w:customStyle="1" w:styleId="24">
    <w:name w:val="Заголовок 2 Знак Знак Знак"/>
    <w:rsid w:val="00317213"/>
    <w:rPr>
      <w:bCs/>
      <w:sz w:val="28"/>
      <w:szCs w:val="24"/>
      <w:lang w:val="ru-RU" w:eastAsia="ru-RU" w:bidi="ar-SA"/>
    </w:rPr>
  </w:style>
  <w:style w:type="character" w:styleId="afb">
    <w:name w:val="footnote reference"/>
    <w:unhideWhenUsed/>
    <w:rsid w:val="00127D96"/>
    <w:rPr>
      <w:vertAlign w:val="superscript"/>
    </w:rPr>
  </w:style>
  <w:style w:type="paragraph" w:customStyle="1" w:styleId="msonormalbullet2gif">
    <w:name w:val="msonormalbullet2.gif"/>
    <w:basedOn w:val="a"/>
    <w:rsid w:val="00127D96"/>
    <w:pPr>
      <w:spacing w:before="100" w:beforeAutospacing="1" w:after="100" w:afterAutospacing="1"/>
    </w:pPr>
  </w:style>
  <w:style w:type="table" w:customStyle="1" w:styleId="15">
    <w:name w:val="Сетка таблицы1"/>
    <w:basedOn w:val="a1"/>
    <w:next w:val="a8"/>
    <w:uiPriority w:val="59"/>
    <w:rsid w:val="00486B1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8"/>
    <w:uiPriority w:val="39"/>
    <w:rsid w:val="00AD265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semiHidden/>
    <w:unhideWhenUsed/>
    <w:rsid w:val="003223F0"/>
    <w:rPr>
      <w:color w:val="800080"/>
      <w:u w:val="single"/>
    </w:rPr>
  </w:style>
  <w:style w:type="paragraph" w:customStyle="1" w:styleId="ConsPlusNormal">
    <w:name w:val="ConsPlusNormal"/>
    <w:rsid w:val="00CE57ED"/>
    <w:pPr>
      <w:widowControl w:val="0"/>
      <w:autoSpaceDE w:val="0"/>
      <w:autoSpaceDN w:val="0"/>
      <w:adjustRightInd w:val="0"/>
    </w:pPr>
    <w:rPr>
      <w:rFonts w:ascii="Arial" w:hAnsi="Arial" w:cs="Arial"/>
    </w:rPr>
  </w:style>
  <w:style w:type="character" w:customStyle="1" w:styleId="afd">
    <w:name w:val="Основной текст_"/>
    <w:link w:val="63"/>
    <w:locked/>
    <w:rsid w:val="0016787E"/>
    <w:rPr>
      <w:spacing w:val="10"/>
      <w:sz w:val="25"/>
      <w:szCs w:val="25"/>
      <w:shd w:val="clear" w:color="auto" w:fill="FFFFFF"/>
    </w:rPr>
  </w:style>
  <w:style w:type="paragraph" w:customStyle="1" w:styleId="63">
    <w:name w:val="Основной текст63"/>
    <w:basedOn w:val="a"/>
    <w:link w:val="afd"/>
    <w:rsid w:val="0016787E"/>
    <w:pPr>
      <w:shd w:val="clear" w:color="auto" w:fill="FFFFFF"/>
      <w:spacing w:before="420" w:after="420" w:line="240" w:lineRule="atLeast"/>
    </w:pPr>
    <w:rPr>
      <w:spacing w:val="10"/>
      <w:sz w:val="25"/>
      <w:szCs w:val="25"/>
      <w:shd w:val="clear" w:color="auto" w:fill="FFFFFF"/>
      <w:lang w:val="x-none" w:eastAsia="x-none"/>
    </w:rPr>
  </w:style>
  <w:style w:type="character" w:customStyle="1" w:styleId="48">
    <w:name w:val="Основной текст48"/>
    <w:rsid w:val="0016787E"/>
    <w:rPr>
      <w:rFonts w:ascii="Times New Roman" w:hAnsi="Times New Roman" w:cs="Times New Roman"/>
      <w:spacing w:val="10"/>
      <w:sz w:val="25"/>
      <w:szCs w:val="25"/>
      <w:shd w:val="clear" w:color="auto" w:fill="FFFFFF"/>
      <w:lang w:bidi="ar-SA"/>
    </w:rPr>
  </w:style>
  <w:style w:type="character" w:customStyle="1" w:styleId="A40">
    <w:name w:val="A4"/>
    <w:uiPriority w:val="99"/>
    <w:rsid w:val="007F300B"/>
    <w:rPr>
      <w:rFonts w:cs="HeliosLight"/>
      <w:color w:val="000000"/>
      <w:sz w:val="22"/>
      <w:szCs w:val="22"/>
    </w:rPr>
  </w:style>
  <w:style w:type="paragraph" w:customStyle="1" w:styleId="Pa10">
    <w:name w:val="Pa10"/>
    <w:basedOn w:val="Default"/>
    <w:next w:val="Default"/>
    <w:uiPriority w:val="99"/>
    <w:rsid w:val="007F300B"/>
    <w:pPr>
      <w:spacing w:line="181" w:lineRule="atLeast"/>
    </w:pPr>
    <w:rPr>
      <w:rFonts w:ascii="HeliosLight" w:hAnsi="HeliosLight"/>
      <w:color w:val="auto"/>
    </w:rPr>
  </w:style>
  <w:style w:type="character" w:customStyle="1" w:styleId="40">
    <w:name w:val="Заголовок 4 Знак"/>
    <w:link w:val="4"/>
    <w:semiHidden/>
    <w:rsid w:val="00D62A37"/>
    <w:rPr>
      <w:rFonts w:ascii="Cambria" w:eastAsia="Times New Roman" w:hAnsi="Cambria" w:cs="Times New Roman"/>
      <w:b/>
      <w:bCs/>
      <w:i/>
      <w:iCs/>
      <w:color w:val="4F81BD"/>
      <w:sz w:val="24"/>
      <w:szCs w:val="24"/>
    </w:rPr>
  </w:style>
  <w:style w:type="paragraph" w:customStyle="1" w:styleId="ConsPlusTitle">
    <w:name w:val="ConsPlusTitle"/>
    <w:rsid w:val="009F0342"/>
    <w:pPr>
      <w:widowControl w:val="0"/>
      <w:autoSpaceDE w:val="0"/>
      <w:autoSpaceDN w:val="0"/>
    </w:pPr>
    <w:rPr>
      <w:rFonts w:ascii="Calibri" w:hAnsi="Calibri" w:cs="Calibri"/>
      <w:b/>
      <w:sz w:val="22"/>
    </w:rPr>
  </w:style>
  <w:style w:type="table" w:customStyle="1" w:styleId="34">
    <w:name w:val="Сетка таблицы3"/>
    <w:basedOn w:val="a1"/>
    <w:next w:val="a8"/>
    <w:uiPriority w:val="39"/>
    <w:rsid w:val="000614E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6">
    <w:name w:val="Абзац списка1"/>
    <w:basedOn w:val="a"/>
    <w:rsid w:val="001614BB"/>
    <w:pPr>
      <w:widowControl w:val="0"/>
      <w:suppressAutoHyphens/>
      <w:spacing w:after="200" w:line="276" w:lineRule="auto"/>
      <w:ind w:left="720"/>
    </w:pPr>
    <w:rPr>
      <w:rFonts w:ascii="Calibri" w:hAnsi="Calibri"/>
      <w:sz w:val="22"/>
      <w:szCs w:val="22"/>
      <w:lang w:eastAsia="en-US"/>
    </w:rPr>
  </w:style>
  <w:style w:type="character" w:styleId="afe">
    <w:name w:val="Emphasis"/>
    <w:qFormat/>
    <w:rsid w:val="005305EC"/>
    <w:rPr>
      <w:i/>
      <w:iCs/>
    </w:rPr>
  </w:style>
  <w:style w:type="character" w:styleId="aff">
    <w:name w:val="annotation reference"/>
    <w:uiPriority w:val="99"/>
    <w:semiHidden/>
    <w:unhideWhenUsed/>
    <w:rsid w:val="007F6C87"/>
    <w:rPr>
      <w:sz w:val="16"/>
      <w:szCs w:val="16"/>
    </w:rPr>
  </w:style>
  <w:style w:type="paragraph" w:styleId="aff0">
    <w:name w:val="annotation text"/>
    <w:basedOn w:val="a"/>
    <w:link w:val="aff1"/>
    <w:uiPriority w:val="99"/>
    <w:unhideWhenUsed/>
    <w:rsid w:val="007F6C87"/>
    <w:pPr>
      <w:spacing w:after="160"/>
    </w:pPr>
    <w:rPr>
      <w:rFonts w:ascii="Calibri" w:eastAsia="Calibri" w:hAnsi="Calibri"/>
      <w:sz w:val="20"/>
      <w:szCs w:val="20"/>
      <w:lang w:eastAsia="en-US"/>
    </w:rPr>
  </w:style>
  <w:style w:type="character" w:customStyle="1" w:styleId="aff1">
    <w:name w:val="Текст примечания Знак"/>
    <w:link w:val="aff0"/>
    <w:uiPriority w:val="99"/>
    <w:rsid w:val="007F6C87"/>
    <w:rPr>
      <w:rFonts w:ascii="Calibri" w:eastAsia="Calibri" w:hAnsi="Calibri"/>
      <w:lang w:eastAsia="en-US"/>
    </w:rPr>
  </w:style>
  <w:style w:type="character" w:customStyle="1" w:styleId="FontStyle16">
    <w:name w:val="Font Style16"/>
    <w:uiPriority w:val="99"/>
    <w:rsid w:val="009329D4"/>
    <w:rPr>
      <w:rFonts w:ascii="Times New Roman" w:hAnsi="Times New Roman" w:cs="Times New Roman"/>
      <w:sz w:val="24"/>
      <w:szCs w:val="24"/>
    </w:rPr>
  </w:style>
  <w:style w:type="character" w:customStyle="1" w:styleId="aa">
    <w:name w:val="Нижний колонтитул Знак"/>
    <w:link w:val="a9"/>
    <w:uiPriority w:val="99"/>
    <w:rsid w:val="00AD407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34773">
      <w:bodyDiv w:val="1"/>
      <w:marLeft w:val="0"/>
      <w:marRight w:val="0"/>
      <w:marTop w:val="0"/>
      <w:marBottom w:val="0"/>
      <w:divBdr>
        <w:top w:val="none" w:sz="0" w:space="0" w:color="auto"/>
        <w:left w:val="none" w:sz="0" w:space="0" w:color="auto"/>
        <w:bottom w:val="none" w:sz="0" w:space="0" w:color="auto"/>
        <w:right w:val="none" w:sz="0" w:space="0" w:color="auto"/>
      </w:divBdr>
    </w:div>
    <w:div w:id="31420083">
      <w:bodyDiv w:val="1"/>
      <w:marLeft w:val="0"/>
      <w:marRight w:val="0"/>
      <w:marTop w:val="0"/>
      <w:marBottom w:val="0"/>
      <w:divBdr>
        <w:top w:val="none" w:sz="0" w:space="0" w:color="auto"/>
        <w:left w:val="none" w:sz="0" w:space="0" w:color="auto"/>
        <w:bottom w:val="none" w:sz="0" w:space="0" w:color="auto"/>
        <w:right w:val="none" w:sz="0" w:space="0" w:color="auto"/>
      </w:divBdr>
    </w:div>
    <w:div w:id="46076977">
      <w:bodyDiv w:val="1"/>
      <w:marLeft w:val="0"/>
      <w:marRight w:val="0"/>
      <w:marTop w:val="0"/>
      <w:marBottom w:val="0"/>
      <w:divBdr>
        <w:top w:val="none" w:sz="0" w:space="0" w:color="auto"/>
        <w:left w:val="none" w:sz="0" w:space="0" w:color="auto"/>
        <w:bottom w:val="none" w:sz="0" w:space="0" w:color="auto"/>
        <w:right w:val="none" w:sz="0" w:space="0" w:color="auto"/>
      </w:divBdr>
    </w:div>
    <w:div w:id="118181892">
      <w:bodyDiv w:val="1"/>
      <w:marLeft w:val="0"/>
      <w:marRight w:val="0"/>
      <w:marTop w:val="0"/>
      <w:marBottom w:val="0"/>
      <w:divBdr>
        <w:top w:val="none" w:sz="0" w:space="0" w:color="auto"/>
        <w:left w:val="none" w:sz="0" w:space="0" w:color="auto"/>
        <w:bottom w:val="none" w:sz="0" w:space="0" w:color="auto"/>
        <w:right w:val="none" w:sz="0" w:space="0" w:color="auto"/>
      </w:divBdr>
    </w:div>
    <w:div w:id="129786572">
      <w:bodyDiv w:val="1"/>
      <w:marLeft w:val="0"/>
      <w:marRight w:val="0"/>
      <w:marTop w:val="0"/>
      <w:marBottom w:val="0"/>
      <w:divBdr>
        <w:top w:val="none" w:sz="0" w:space="0" w:color="auto"/>
        <w:left w:val="none" w:sz="0" w:space="0" w:color="auto"/>
        <w:bottom w:val="none" w:sz="0" w:space="0" w:color="auto"/>
        <w:right w:val="none" w:sz="0" w:space="0" w:color="auto"/>
      </w:divBdr>
    </w:div>
    <w:div w:id="155876819">
      <w:bodyDiv w:val="1"/>
      <w:marLeft w:val="0"/>
      <w:marRight w:val="0"/>
      <w:marTop w:val="0"/>
      <w:marBottom w:val="0"/>
      <w:divBdr>
        <w:top w:val="none" w:sz="0" w:space="0" w:color="auto"/>
        <w:left w:val="none" w:sz="0" w:space="0" w:color="auto"/>
        <w:bottom w:val="none" w:sz="0" w:space="0" w:color="auto"/>
        <w:right w:val="none" w:sz="0" w:space="0" w:color="auto"/>
      </w:divBdr>
    </w:div>
    <w:div w:id="187260503">
      <w:bodyDiv w:val="1"/>
      <w:marLeft w:val="0"/>
      <w:marRight w:val="0"/>
      <w:marTop w:val="0"/>
      <w:marBottom w:val="0"/>
      <w:divBdr>
        <w:top w:val="none" w:sz="0" w:space="0" w:color="auto"/>
        <w:left w:val="none" w:sz="0" w:space="0" w:color="auto"/>
        <w:bottom w:val="none" w:sz="0" w:space="0" w:color="auto"/>
        <w:right w:val="none" w:sz="0" w:space="0" w:color="auto"/>
      </w:divBdr>
    </w:div>
    <w:div w:id="209536169">
      <w:bodyDiv w:val="1"/>
      <w:marLeft w:val="0"/>
      <w:marRight w:val="0"/>
      <w:marTop w:val="0"/>
      <w:marBottom w:val="0"/>
      <w:divBdr>
        <w:top w:val="none" w:sz="0" w:space="0" w:color="auto"/>
        <w:left w:val="none" w:sz="0" w:space="0" w:color="auto"/>
        <w:bottom w:val="none" w:sz="0" w:space="0" w:color="auto"/>
        <w:right w:val="none" w:sz="0" w:space="0" w:color="auto"/>
      </w:divBdr>
    </w:div>
    <w:div w:id="226886122">
      <w:bodyDiv w:val="1"/>
      <w:marLeft w:val="0"/>
      <w:marRight w:val="0"/>
      <w:marTop w:val="0"/>
      <w:marBottom w:val="0"/>
      <w:divBdr>
        <w:top w:val="none" w:sz="0" w:space="0" w:color="auto"/>
        <w:left w:val="none" w:sz="0" w:space="0" w:color="auto"/>
        <w:bottom w:val="none" w:sz="0" w:space="0" w:color="auto"/>
        <w:right w:val="none" w:sz="0" w:space="0" w:color="auto"/>
      </w:divBdr>
    </w:div>
    <w:div w:id="348606801">
      <w:bodyDiv w:val="1"/>
      <w:marLeft w:val="0"/>
      <w:marRight w:val="0"/>
      <w:marTop w:val="0"/>
      <w:marBottom w:val="0"/>
      <w:divBdr>
        <w:top w:val="none" w:sz="0" w:space="0" w:color="auto"/>
        <w:left w:val="none" w:sz="0" w:space="0" w:color="auto"/>
        <w:bottom w:val="none" w:sz="0" w:space="0" w:color="auto"/>
        <w:right w:val="none" w:sz="0" w:space="0" w:color="auto"/>
      </w:divBdr>
    </w:div>
    <w:div w:id="382413423">
      <w:bodyDiv w:val="1"/>
      <w:marLeft w:val="0"/>
      <w:marRight w:val="0"/>
      <w:marTop w:val="0"/>
      <w:marBottom w:val="0"/>
      <w:divBdr>
        <w:top w:val="none" w:sz="0" w:space="0" w:color="auto"/>
        <w:left w:val="none" w:sz="0" w:space="0" w:color="auto"/>
        <w:bottom w:val="none" w:sz="0" w:space="0" w:color="auto"/>
        <w:right w:val="none" w:sz="0" w:space="0" w:color="auto"/>
      </w:divBdr>
    </w:div>
    <w:div w:id="399715697">
      <w:bodyDiv w:val="1"/>
      <w:marLeft w:val="0"/>
      <w:marRight w:val="0"/>
      <w:marTop w:val="0"/>
      <w:marBottom w:val="0"/>
      <w:divBdr>
        <w:top w:val="none" w:sz="0" w:space="0" w:color="auto"/>
        <w:left w:val="none" w:sz="0" w:space="0" w:color="auto"/>
        <w:bottom w:val="none" w:sz="0" w:space="0" w:color="auto"/>
        <w:right w:val="none" w:sz="0" w:space="0" w:color="auto"/>
      </w:divBdr>
    </w:div>
    <w:div w:id="412242626">
      <w:bodyDiv w:val="1"/>
      <w:marLeft w:val="0"/>
      <w:marRight w:val="0"/>
      <w:marTop w:val="0"/>
      <w:marBottom w:val="0"/>
      <w:divBdr>
        <w:top w:val="none" w:sz="0" w:space="0" w:color="auto"/>
        <w:left w:val="none" w:sz="0" w:space="0" w:color="auto"/>
        <w:bottom w:val="none" w:sz="0" w:space="0" w:color="auto"/>
        <w:right w:val="none" w:sz="0" w:space="0" w:color="auto"/>
      </w:divBdr>
      <w:divsChild>
        <w:div w:id="1320959431">
          <w:marLeft w:val="0"/>
          <w:marRight w:val="0"/>
          <w:marTop w:val="0"/>
          <w:marBottom w:val="0"/>
          <w:divBdr>
            <w:top w:val="none" w:sz="0" w:space="0" w:color="auto"/>
            <w:left w:val="none" w:sz="0" w:space="0" w:color="auto"/>
            <w:bottom w:val="none" w:sz="0" w:space="0" w:color="auto"/>
            <w:right w:val="none" w:sz="0" w:space="0" w:color="auto"/>
          </w:divBdr>
          <w:divsChild>
            <w:div w:id="1598560600">
              <w:marLeft w:val="0"/>
              <w:marRight w:val="0"/>
              <w:marTop w:val="0"/>
              <w:marBottom w:val="0"/>
              <w:divBdr>
                <w:top w:val="none" w:sz="0" w:space="0" w:color="auto"/>
                <w:left w:val="none" w:sz="0" w:space="0" w:color="auto"/>
                <w:bottom w:val="none" w:sz="0" w:space="0" w:color="auto"/>
                <w:right w:val="none" w:sz="0" w:space="0" w:color="auto"/>
              </w:divBdr>
              <w:divsChild>
                <w:div w:id="792097405">
                  <w:marLeft w:val="0"/>
                  <w:marRight w:val="0"/>
                  <w:marTop w:val="0"/>
                  <w:marBottom w:val="0"/>
                  <w:divBdr>
                    <w:top w:val="none" w:sz="0" w:space="0" w:color="auto"/>
                    <w:left w:val="none" w:sz="0" w:space="0" w:color="auto"/>
                    <w:bottom w:val="none" w:sz="0" w:space="0" w:color="auto"/>
                    <w:right w:val="none" w:sz="0" w:space="0" w:color="auto"/>
                  </w:divBdr>
                  <w:divsChild>
                    <w:div w:id="1072116484">
                      <w:marLeft w:val="-225"/>
                      <w:marRight w:val="-225"/>
                      <w:marTop w:val="0"/>
                      <w:marBottom w:val="0"/>
                      <w:divBdr>
                        <w:top w:val="none" w:sz="0" w:space="0" w:color="auto"/>
                        <w:left w:val="none" w:sz="0" w:space="0" w:color="auto"/>
                        <w:bottom w:val="none" w:sz="0" w:space="0" w:color="auto"/>
                        <w:right w:val="none" w:sz="0" w:space="0" w:color="auto"/>
                      </w:divBdr>
                      <w:divsChild>
                        <w:div w:id="1152134372">
                          <w:marLeft w:val="0"/>
                          <w:marRight w:val="0"/>
                          <w:marTop w:val="0"/>
                          <w:marBottom w:val="0"/>
                          <w:divBdr>
                            <w:top w:val="none" w:sz="0" w:space="0" w:color="auto"/>
                            <w:left w:val="none" w:sz="0" w:space="0" w:color="auto"/>
                            <w:bottom w:val="none" w:sz="0" w:space="0" w:color="auto"/>
                            <w:right w:val="none" w:sz="0" w:space="0" w:color="auto"/>
                          </w:divBdr>
                          <w:divsChild>
                            <w:div w:id="150019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4711265">
      <w:bodyDiv w:val="1"/>
      <w:marLeft w:val="0"/>
      <w:marRight w:val="0"/>
      <w:marTop w:val="0"/>
      <w:marBottom w:val="0"/>
      <w:divBdr>
        <w:top w:val="none" w:sz="0" w:space="0" w:color="auto"/>
        <w:left w:val="none" w:sz="0" w:space="0" w:color="auto"/>
        <w:bottom w:val="none" w:sz="0" w:space="0" w:color="auto"/>
        <w:right w:val="none" w:sz="0" w:space="0" w:color="auto"/>
      </w:divBdr>
    </w:div>
    <w:div w:id="452014952">
      <w:bodyDiv w:val="1"/>
      <w:marLeft w:val="0"/>
      <w:marRight w:val="0"/>
      <w:marTop w:val="0"/>
      <w:marBottom w:val="0"/>
      <w:divBdr>
        <w:top w:val="none" w:sz="0" w:space="0" w:color="auto"/>
        <w:left w:val="none" w:sz="0" w:space="0" w:color="auto"/>
        <w:bottom w:val="none" w:sz="0" w:space="0" w:color="auto"/>
        <w:right w:val="none" w:sz="0" w:space="0" w:color="auto"/>
      </w:divBdr>
    </w:div>
    <w:div w:id="524028765">
      <w:bodyDiv w:val="1"/>
      <w:marLeft w:val="0"/>
      <w:marRight w:val="0"/>
      <w:marTop w:val="0"/>
      <w:marBottom w:val="0"/>
      <w:divBdr>
        <w:top w:val="none" w:sz="0" w:space="0" w:color="auto"/>
        <w:left w:val="none" w:sz="0" w:space="0" w:color="auto"/>
        <w:bottom w:val="none" w:sz="0" w:space="0" w:color="auto"/>
        <w:right w:val="none" w:sz="0" w:space="0" w:color="auto"/>
      </w:divBdr>
    </w:div>
    <w:div w:id="547574758">
      <w:bodyDiv w:val="1"/>
      <w:marLeft w:val="0"/>
      <w:marRight w:val="0"/>
      <w:marTop w:val="0"/>
      <w:marBottom w:val="0"/>
      <w:divBdr>
        <w:top w:val="none" w:sz="0" w:space="0" w:color="auto"/>
        <w:left w:val="none" w:sz="0" w:space="0" w:color="auto"/>
        <w:bottom w:val="none" w:sz="0" w:space="0" w:color="auto"/>
        <w:right w:val="none" w:sz="0" w:space="0" w:color="auto"/>
      </w:divBdr>
    </w:div>
    <w:div w:id="583882588">
      <w:bodyDiv w:val="1"/>
      <w:marLeft w:val="0"/>
      <w:marRight w:val="0"/>
      <w:marTop w:val="0"/>
      <w:marBottom w:val="0"/>
      <w:divBdr>
        <w:top w:val="none" w:sz="0" w:space="0" w:color="auto"/>
        <w:left w:val="none" w:sz="0" w:space="0" w:color="auto"/>
        <w:bottom w:val="none" w:sz="0" w:space="0" w:color="auto"/>
        <w:right w:val="none" w:sz="0" w:space="0" w:color="auto"/>
      </w:divBdr>
    </w:div>
    <w:div w:id="592709532">
      <w:bodyDiv w:val="1"/>
      <w:marLeft w:val="0"/>
      <w:marRight w:val="0"/>
      <w:marTop w:val="0"/>
      <w:marBottom w:val="0"/>
      <w:divBdr>
        <w:top w:val="none" w:sz="0" w:space="0" w:color="auto"/>
        <w:left w:val="none" w:sz="0" w:space="0" w:color="auto"/>
        <w:bottom w:val="none" w:sz="0" w:space="0" w:color="auto"/>
        <w:right w:val="none" w:sz="0" w:space="0" w:color="auto"/>
      </w:divBdr>
      <w:divsChild>
        <w:div w:id="99449071">
          <w:marLeft w:val="0"/>
          <w:marRight w:val="0"/>
          <w:marTop w:val="0"/>
          <w:marBottom w:val="0"/>
          <w:divBdr>
            <w:top w:val="none" w:sz="0" w:space="0" w:color="auto"/>
            <w:left w:val="none" w:sz="0" w:space="0" w:color="auto"/>
            <w:bottom w:val="none" w:sz="0" w:space="0" w:color="auto"/>
            <w:right w:val="none" w:sz="0" w:space="0" w:color="auto"/>
          </w:divBdr>
          <w:divsChild>
            <w:div w:id="640695223">
              <w:marLeft w:val="0"/>
              <w:marRight w:val="0"/>
              <w:marTop w:val="0"/>
              <w:marBottom w:val="0"/>
              <w:divBdr>
                <w:top w:val="none" w:sz="0" w:space="0" w:color="auto"/>
                <w:left w:val="none" w:sz="0" w:space="0" w:color="auto"/>
                <w:bottom w:val="none" w:sz="0" w:space="0" w:color="auto"/>
                <w:right w:val="none" w:sz="0" w:space="0" w:color="auto"/>
              </w:divBdr>
              <w:divsChild>
                <w:div w:id="1948199313">
                  <w:marLeft w:val="150"/>
                  <w:marRight w:val="150"/>
                  <w:marTop w:val="300"/>
                  <w:marBottom w:val="1200"/>
                  <w:divBdr>
                    <w:top w:val="none" w:sz="0" w:space="0" w:color="auto"/>
                    <w:left w:val="none" w:sz="0" w:space="0" w:color="auto"/>
                    <w:bottom w:val="none" w:sz="0" w:space="0" w:color="auto"/>
                    <w:right w:val="none" w:sz="0" w:space="0" w:color="auto"/>
                  </w:divBdr>
                  <w:divsChild>
                    <w:div w:id="1933472002">
                      <w:marLeft w:val="0"/>
                      <w:marRight w:val="0"/>
                      <w:marTop w:val="0"/>
                      <w:marBottom w:val="0"/>
                      <w:divBdr>
                        <w:top w:val="none" w:sz="0" w:space="0" w:color="auto"/>
                        <w:left w:val="none" w:sz="0" w:space="0" w:color="auto"/>
                        <w:bottom w:val="none" w:sz="0" w:space="0" w:color="auto"/>
                        <w:right w:val="none" w:sz="0" w:space="0" w:color="auto"/>
                      </w:divBdr>
                      <w:divsChild>
                        <w:div w:id="939216227">
                          <w:marLeft w:val="0"/>
                          <w:marRight w:val="0"/>
                          <w:marTop w:val="0"/>
                          <w:marBottom w:val="0"/>
                          <w:divBdr>
                            <w:top w:val="none" w:sz="0" w:space="0" w:color="auto"/>
                            <w:left w:val="none" w:sz="0" w:space="0" w:color="auto"/>
                            <w:bottom w:val="none" w:sz="0" w:space="0" w:color="auto"/>
                            <w:right w:val="none" w:sz="0" w:space="0" w:color="auto"/>
                          </w:divBdr>
                          <w:divsChild>
                            <w:div w:id="451675578">
                              <w:marLeft w:val="0"/>
                              <w:marRight w:val="0"/>
                              <w:marTop w:val="0"/>
                              <w:marBottom w:val="0"/>
                              <w:divBdr>
                                <w:top w:val="none" w:sz="0" w:space="0" w:color="auto"/>
                                <w:left w:val="none" w:sz="0" w:space="0" w:color="auto"/>
                                <w:bottom w:val="none" w:sz="0" w:space="0" w:color="auto"/>
                                <w:right w:val="none" w:sz="0" w:space="0" w:color="auto"/>
                              </w:divBdr>
                              <w:divsChild>
                                <w:div w:id="146824161">
                                  <w:marLeft w:val="0"/>
                                  <w:marRight w:val="0"/>
                                  <w:marTop w:val="0"/>
                                  <w:marBottom w:val="0"/>
                                  <w:divBdr>
                                    <w:top w:val="none" w:sz="0" w:space="0" w:color="auto"/>
                                    <w:left w:val="none" w:sz="0" w:space="0" w:color="auto"/>
                                    <w:bottom w:val="none" w:sz="0" w:space="0" w:color="auto"/>
                                    <w:right w:val="none" w:sz="0" w:space="0" w:color="auto"/>
                                  </w:divBdr>
                                </w:div>
                                <w:div w:id="354772504">
                                  <w:marLeft w:val="0"/>
                                  <w:marRight w:val="0"/>
                                  <w:marTop w:val="0"/>
                                  <w:marBottom w:val="0"/>
                                  <w:divBdr>
                                    <w:top w:val="none" w:sz="0" w:space="0" w:color="auto"/>
                                    <w:left w:val="none" w:sz="0" w:space="0" w:color="auto"/>
                                    <w:bottom w:val="none" w:sz="0" w:space="0" w:color="auto"/>
                                    <w:right w:val="none" w:sz="0" w:space="0" w:color="auto"/>
                                  </w:divBdr>
                                </w:div>
                                <w:div w:id="529535303">
                                  <w:marLeft w:val="0"/>
                                  <w:marRight w:val="0"/>
                                  <w:marTop w:val="0"/>
                                  <w:marBottom w:val="0"/>
                                  <w:divBdr>
                                    <w:top w:val="none" w:sz="0" w:space="0" w:color="auto"/>
                                    <w:left w:val="none" w:sz="0" w:space="0" w:color="auto"/>
                                    <w:bottom w:val="none" w:sz="0" w:space="0" w:color="auto"/>
                                    <w:right w:val="none" w:sz="0" w:space="0" w:color="auto"/>
                                  </w:divBdr>
                                </w:div>
                                <w:div w:id="763888542">
                                  <w:marLeft w:val="0"/>
                                  <w:marRight w:val="0"/>
                                  <w:marTop w:val="0"/>
                                  <w:marBottom w:val="0"/>
                                  <w:divBdr>
                                    <w:top w:val="none" w:sz="0" w:space="0" w:color="auto"/>
                                    <w:left w:val="none" w:sz="0" w:space="0" w:color="auto"/>
                                    <w:bottom w:val="none" w:sz="0" w:space="0" w:color="auto"/>
                                    <w:right w:val="none" w:sz="0" w:space="0" w:color="auto"/>
                                  </w:divBdr>
                                </w:div>
                                <w:div w:id="774443274">
                                  <w:marLeft w:val="0"/>
                                  <w:marRight w:val="0"/>
                                  <w:marTop w:val="0"/>
                                  <w:marBottom w:val="0"/>
                                  <w:divBdr>
                                    <w:top w:val="none" w:sz="0" w:space="0" w:color="auto"/>
                                    <w:left w:val="none" w:sz="0" w:space="0" w:color="auto"/>
                                    <w:bottom w:val="none" w:sz="0" w:space="0" w:color="auto"/>
                                    <w:right w:val="none" w:sz="0" w:space="0" w:color="auto"/>
                                  </w:divBdr>
                                </w:div>
                                <w:div w:id="780762835">
                                  <w:marLeft w:val="0"/>
                                  <w:marRight w:val="0"/>
                                  <w:marTop w:val="0"/>
                                  <w:marBottom w:val="0"/>
                                  <w:divBdr>
                                    <w:top w:val="none" w:sz="0" w:space="0" w:color="auto"/>
                                    <w:left w:val="none" w:sz="0" w:space="0" w:color="auto"/>
                                    <w:bottom w:val="none" w:sz="0" w:space="0" w:color="auto"/>
                                    <w:right w:val="none" w:sz="0" w:space="0" w:color="auto"/>
                                  </w:divBdr>
                                </w:div>
                                <w:div w:id="938367335">
                                  <w:marLeft w:val="0"/>
                                  <w:marRight w:val="0"/>
                                  <w:marTop w:val="0"/>
                                  <w:marBottom w:val="0"/>
                                  <w:divBdr>
                                    <w:top w:val="none" w:sz="0" w:space="0" w:color="auto"/>
                                    <w:left w:val="none" w:sz="0" w:space="0" w:color="auto"/>
                                    <w:bottom w:val="none" w:sz="0" w:space="0" w:color="auto"/>
                                    <w:right w:val="none" w:sz="0" w:space="0" w:color="auto"/>
                                  </w:divBdr>
                                </w:div>
                                <w:div w:id="1219900981">
                                  <w:marLeft w:val="0"/>
                                  <w:marRight w:val="0"/>
                                  <w:marTop w:val="0"/>
                                  <w:marBottom w:val="0"/>
                                  <w:divBdr>
                                    <w:top w:val="none" w:sz="0" w:space="0" w:color="auto"/>
                                    <w:left w:val="none" w:sz="0" w:space="0" w:color="auto"/>
                                    <w:bottom w:val="none" w:sz="0" w:space="0" w:color="auto"/>
                                    <w:right w:val="none" w:sz="0" w:space="0" w:color="auto"/>
                                  </w:divBdr>
                                </w:div>
                                <w:div w:id="1239289094">
                                  <w:marLeft w:val="0"/>
                                  <w:marRight w:val="0"/>
                                  <w:marTop w:val="0"/>
                                  <w:marBottom w:val="0"/>
                                  <w:divBdr>
                                    <w:top w:val="none" w:sz="0" w:space="0" w:color="auto"/>
                                    <w:left w:val="none" w:sz="0" w:space="0" w:color="auto"/>
                                    <w:bottom w:val="none" w:sz="0" w:space="0" w:color="auto"/>
                                    <w:right w:val="none" w:sz="0" w:space="0" w:color="auto"/>
                                  </w:divBdr>
                                </w:div>
                                <w:div w:id="1406805432">
                                  <w:marLeft w:val="0"/>
                                  <w:marRight w:val="0"/>
                                  <w:marTop w:val="0"/>
                                  <w:marBottom w:val="0"/>
                                  <w:divBdr>
                                    <w:top w:val="none" w:sz="0" w:space="0" w:color="auto"/>
                                    <w:left w:val="none" w:sz="0" w:space="0" w:color="auto"/>
                                    <w:bottom w:val="none" w:sz="0" w:space="0" w:color="auto"/>
                                    <w:right w:val="none" w:sz="0" w:space="0" w:color="auto"/>
                                  </w:divBdr>
                                </w:div>
                                <w:div w:id="1422335611">
                                  <w:marLeft w:val="0"/>
                                  <w:marRight w:val="0"/>
                                  <w:marTop w:val="0"/>
                                  <w:marBottom w:val="0"/>
                                  <w:divBdr>
                                    <w:top w:val="none" w:sz="0" w:space="0" w:color="auto"/>
                                    <w:left w:val="none" w:sz="0" w:space="0" w:color="auto"/>
                                    <w:bottom w:val="none" w:sz="0" w:space="0" w:color="auto"/>
                                    <w:right w:val="none" w:sz="0" w:space="0" w:color="auto"/>
                                  </w:divBdr>
                                </w:div>
                                <w:div w:id="1798143512">
                                  <w:marLeft w:val="0"/>
                                  <w:marRight w:val="0"/>
                                  <w:marTop w:val="0"/>
                                  <w:marBottom w:val="0"/>
                                  <w:divBdr>
                                    <w:top w:val="none" w:sz="0" w:space="0" w:color="auto"/>
                                    <w:left w:val="none" w:sz="0" w:space="0" w:color="auto"/>
                                    <w:bottom w:val="none" w:sz="0" w:space="0" w:color="auto"/>
                                    <w:right w:val="none" w:sz="0" w:space="0" w:color="auto"/>
                                  </w:divBdr>
                                </w:div>
                                <w:div w:id="1817258012">
                                  <w:marLeft w:val="0"/>
                                  <w:marRight w:val="0"/>
                                  <w:marTop w:val="0"/>
                                  <w:marBottom w:val="0"/>
                                  <w:divBdr>
                                    <w:top w:val="none" w:sz="0" w:space="0" w:color="auto"/>
                                    <w:left w:val="none" w:sz="0" w:space="0" w:color="auto"/>
                                    <w:bottom w:val="none" w:sz="0" w:space="0" w:color="auto"/>
                                    <w:right w:val="none" w:sz="0" w:space="0" w:color="auto"/>
                                  </w:divBdr>
                                </w:div>
                                <w:div w:id="194584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6502884">
      <w:bodyDiv w:val="1"/>
      <w:marLeft w:val="0"/>
      <w:marRight w:val="0"/>
      <w:marTop w:val="0"/>
      <w:marBottom w:val="0"/>
      <w:divBdr>
        <w:top w:val="none" w:sz="0" w:space="0" w:color="auto"/>
        <w:left w:val="none" w:sz="0" w:space="0" w:color="auto"/>
        <w:bottom w:val="none" w:sz="0" w:space="0" w:color="auto"/>
        <w:right w:val="none" w:sz="0" w:space="0" w:color="auto"/>
      </w:divBdr>
    </w:div>
    <w:div w:id="647245066">
      <w:bodyDiv w:val="1"/>
      <w:marLeft w:val="0"/>
      <w:marRight w:val="0"/>
      <w:marTop w:val="0"/>
      <w:marBottom w:val="0"/>
      <w:divBdr>
        <w:top w:val="none" w:sz="0" w:space="0" w:color="auto"/>
        <w:left w:val="none" w:sz="0" w:space="0" w:color="auto"/>
        <w:bottom w:val="none" w:sz="0" w:space="0" w:color="auto"/>
        <w:right w:val="none" w:sz="0" w:space="0" w:color="auto"/>
      </w:divBdr>
    </w:div>
    <w:div w:id="656425854">
      <w:bodyDiv w:val="1"/>
      <w:marLeft w:val="0"/>
      <w:marRight w:val="0"/>
      <w:marTop w:val="0"/>
      <w:marBottom w:val="0"/>
      <w:divBdr>
        <w:top w:val="none" w:sz="0" w:space="0" w:color="auto"/>
        <w:left w:val="none" w:sz="0" w:space="0" w:color="auto"/>
        <w:bottom w:val="none" w:sz="0" w:space="0" w:color="auto"/>
        <w:right w:val="none" w:sz="0" w:space="0" w:color="auto"/>
      </w:divBdr>
    </w:div>
    <w:div w:id="663046898">
      <w:bodyDiv w:val="1"/>
      <w:marLeft w:val="0"/>
      <w:marRight w:val="0"/>
      <w:marTop w:val="0"/>
      <w:marBottom w:val="0"/>
      <w:divBdr>
        <w:top w:val="none" w:sz="0" w:space="0" w:color="auto"/>
        <w:left w:val="none" w:sz="0" w:space="0" w:color="auto"/>
        <w:bottom w:val="none" w:sz="0" w:space="0" w:color="auto"/>
        <w:right w:val="none" w:sz="0" w:space="0" w:color="auto"/>
      </w:divBdr>
    </w:div>
    <w:div w:id="665747301">
      <w:bodyDiv w:val="1"/>
      <w:marLeft w:val="0"/>
      <w:marRight w:val="0"/>
      <w:marTop w:val="0"/>
      <w:marBottom w:val="0"/>
      <w:divBdr>
        <w:top w:val="none" w:sz="0" w:space="0" w:color="auto"/>
        <w:left w:val="none" w:sz="0" w:space="0" w:color="auto"/>
        <w:bottom w:val="none" w:sz="0" w:space="0" w:color="auto"/>
        <w:right w:val="none" w:sz="0" w:space="0" w:color="auto"/>
      </w:divBdr>
    </w:div>
    <w:div w:id="675041440">
      <w:bodyDiv w:val="1"/>
      <w:marLeft w:val="0"/>
      <w:marRight w:val="0"/>
      <w:marTop w:val="0"/>
      <w:marBottom w:val="0"/>
      <w:divBdr>
        <w:top w:val="none" w:sz="0" w:space="0" w:color="auto"/>
        <w:left w:val="none" w:sz="0" w:space="0" w:color="auto"/>
        <w:bottom w:val="none" w:sz="0" w:space="0" w:color="auto"/>
        <w:right w:val="none" w:sz="0" w:space="0" w:color="auto"/>
      </w:divBdr>
    </w:div>
    <w:div w:id="729354020">
      <w:bodyDiv w:val="1"/>
      <w:marLeft w:val="0"/>
      <w:marRight w:val="0"/>
      <w:marTop w:val="0"/>
      <w:marBottom w:val="0"/>
      <w:divBdr>
        <w:top w:val="none" w:sz="0" w:space="0" w:color="auto"/>
        <w:left w:val="none" w:sz="0" w:space="0" w:color="auto"/>
        <w:bottom w:val="none" w:sz="0" w:space="0" w:color="auto"/>
        <w:right w:val="none" w:sz="0" w:space="0" w:color="auto"/>
      </w:divBdr>
    </w:div>
    <w:div w:id="734207460">
      <w:bodyDiv w:val="1"/>
      <w:marLeft w:val="0"/>
      <w:marRight w:val="0"/>
      <w:marTop w:val="0"/>
      <w:marBottom w:val="0"/>
      <w:divBdr>
        <w:top w:val="none" w:sz="0" w:space="0" w:color="auto"/>
        <w:left w:val="none" w:sz="0" w:space="0" w:color="auto"/>
        <w:bottom w:val="none" w:sz="0" w:space="0" w:color="auto"/>
        <w:right w:val="none" w:sz="0" w:space="0" w:color="auto"/>
      </w:divBdr>
    </w:div>
    <w:div w:id="742916796">
      <w:bodyDiv w:val="1"/>
      <w:marLeft w:val="0"/>
      <w:marRight w:val="0"/>
      <w:marTop w:val="0"/>
      <w:marBottom w:val="0"/>
      <w:divBdr>
        <w:top w:val="none" w:sz="0" w:space="0" w:color="auto"/>
        <w:left w:val="none" w:sz="0" w:space="0" w:color="auto"/>
        <w:bottom w:val="none" w:sz="0" w:space="0" w:color="auto"/>
        <w:right w:val="none" w:sz="0" w:space="0" w:color="auto"/>
      </w:divBdr>
    </w:div>
    <w:div w:id="746152744">
      <w:bodyDiv w:val="1"/>
      <w:marLeft w:val="0"/>
      <w:marRight w:val="0"/>
      <w:marTop w:val="0"/>
      <w:marBottom w:val="0"/>
      <w:divBdr>
        <w:top w:val="none" w:sz="0" w:space="0" w:color="auto"/>
        <w:left w:val="none" w:sz="0" w:space="0" w:color="auto"/>
        <w:bottom w:val="none" w:sz="0" w:space="0" w:color="auto"/>
        <w:right w:val="none" w:sz="0" w:space="0" w:color="auto"/>
      </w:divBdr>
    </w:div>
    <w:div w:id="746998556">
      <w:bodyDiv w:val="1"/>
      <w:marLeft w:val="0"/>
      <w:marRight w:val="0"/>
      <w:marTop w:val="0"/>
      <w:marBottom w:val="0"/>
      <w:divBdr>
        <w:top w:val="none" w:sz="0" w:space="0" w:color="auto"/>
        <w:left w:val="none" w:sz="0" w:space="0" w:color="auto"/>
        <w:bottom w:val="none" w:sz="0" w:space="0" w:color="auto"/>
        <w:right w:val="none" w:sz="0" w:space="0" w:color="auto"/>
      </w:divBdr>
    </w:div>
    <w:div w:id="787238881">
      <w:bodyDiv w:val="1"/>
      <w:marLeft w:val="0"/>
      <w:marRight w:val="0"/>
      <w:marTop w:val="0"/>
      <w:marBottom w:val="0"/>
      <w:divBdr>
        <w:top w:val="none" w:sz="0" w:space="0" w:color="auto"/>
        <w:left w:val="none" w:sz="0" w:space="0" w:color="auto"/>
        <w:bottom w:val="none" w:sz="0" w:space="0" w:color="auto"/>
        <w:right w:val="none" w:sz="0" w:space="0" w:color="auto"/>
      </w:divBdr>
    </w:div>
    <w:div w:id="789784369">
      <w:bodyDiv w:val="1"/>
      <w:marLeft w:val="0"/>
      <w:marRight w:val="0"/>
      <w:marTop w:val="0"/>
      <w:marBottom w:val="0"/>
      <w:divBdr>
        <w:top w:val="none" w:sz="0" w:space="0" w:color="auto"/>
        <w:left w:val="none" w:sz="0" w:space="0" w:color="auto"/>
        <w:bottom w:val="none" w:sz="0" w:space="0" w:color="auto"/>
        <w:right w:val="none" w:sz="0" w:space="0" w:color="auto"/>
      </w:divBdr>
    </w:div>
    <w:div w:id="807629808">
      <w:bodyDiv w:val="1"/>
      <w:marLeft w:val="0"/>
      <w:marRight w:val="0"/>
      <w:marTop w:val="0"/>
      <w:marBottom w:val="0"/>
      <w:divBdr>
        <w:top w:val="none" w:sz="0" w:space="0" w:color="auto"/>
        <w:left w:val="none" w:sz="0" w:space="0" w:color="auto"/>
        <w:bottom w:val="none" w:sz="0" w:space="0" w:color="auto"/>
        <w:right w:val="none" w:sz="0" w:space="0" w:color="auto"/>
      </w:divBdr>
    </w:div>
    <w:div w:id="819658863">
      <w:bodyDiv w:val="1"/>
      <w:marLeft w:val="0"/>
      <w:marRight w:val="0"/>
      <w:marTop w:val="0"/>
      <w:marBottom w:val="0"/>
      <w:divBdr>
        <w:top w:val="none" w:sz="0" w:space="0" w:color="auto"/>
        <w:left w:val="none" w:sz="0" w:space="0" w:color="auto"/>
        <w:bottom w:val="none" w:sz="0" w:space="0" w:color="auto"/>
        <w:right w:val="none" w:sz="0" w:space="0" w:color="auto"/>
      </w:divBdr>
    </w:div>
    <w:div w:id="820655334">
      <w:bodyDiv w:val="1"/>
      <w:marLeft w:val="0"/>
      <w:marRight w:val="0"/>
      <w:marTop w:val="0"/>
      <w:marBottom w:val="0"/>
      <w:divBdr>
        <w:top w:val="none" w:sz="0" w:space="0" w:color="auto"/>
        <w:left w:val="none" w:sz="0" w:space="0" w:color="auto"/>
        <w:bottom w:val="none" w:sz="0" w:space="0" w:color="auto"/>
        <w:right w:val="none" w:sz="0" w:space="0" w:color="auto"/>
      </w:divBdr>
    </w:div>
    <w:div w:id="837695654">
      <w:bodyDiv w:val="1"/>
      <w:marLeft w:val="0"/>
      <w:marRight w:val="0"/>
      <w:marTop w:val="0"/>
      <w:marBottom w:val="0"/>
      <w:divBdr>
        <w:top w:val="none" w:sz="0" w:space="0" w:color="auto"/>
        <w:left w:val="none" w:sz="0" w:space="0" w:color="auto"/>
        <w:bottom w:val="none" w:sz="0" w:space="0" w:color="auto"/>
        <w:right w:val="none" w:sz="0" w:space="0" w:color="auto"/>
      </w:divBdr>
    </w:div>
    <w:div w:id="865753317">
      <w:bodyDiv w:val="1"/>
      <w:marLeft w:val="0"/>
      <w:marRight w:val="0"/>
      <w:marTop w:val="0"/>
      <w:marBottom w:val="0"/>
      <w:divBdr>
        <w:top w:val="none" w:sz="0" w:space="0" w:color="auto"/>
        <w:left w:val="none" w:sz="0" w:space="0" w:color="auto"/>
        <w:bottom w:val="none" w:sz="0" w:space="0" w:color="auto"/>
        <w:right w:val="none" w:sz="0" w:space="0" w:color="auto"/>
      </w:divBdr>
    </w:div>
    <w:div w:id="918172540">
      <w:bodyDiv w:val="1"/>
      <w:marLeft w:val="0"/>
      <w:marRight w:val="0"/>
      <w:marTop w:val="0"/>
      <w:marBottom w:val="0"/>
      <w:divBdr>
        <w:top w:val="none" w:sz="0" w:space="0" w:color="auto"/>
        <w:left w:val="none" w:sz="0" w:space="0" w:color="auto"/>
        <w:bottom w:val="none" w:sz="0" w:space="0" w:color="auto"/>
        <w:right w:val="none" w:sz="0" w:space="0" w:color="auto"/>
      </w:divBdr>
    </w:div>
    <w:div w:id="921790918">
      <w:bodyDiv w:val="1"/>
      <w:marLeft w:val="0"/>
      <w:marRight w:val="0"/>
      <w:marTop w:val="0"/>
      <w:marBottom w:val="0"/>
      <w:divBdr>
        <w:top w:val="none" w:sz="0" w:space="0" w:color="auto"/>
        <w:left w:val="none" w:sz="0" w:space="0" w:color="auto"/>
        <w:bottom w:val="none" w:sz="0" w:space="0" w:color="auto"/>
        <w:right w:val="none" w:sz="0" w:space="0" w:color="auto"/>
      </w:divBdr>
    </w:div>
    <w:div w:id="922371194">
      <w:bodyDiv w:val="1"/>
      <w:marLeft w:val="0"/>
      <w:marRight w:val="0"/>
      <w:marTop w:val="0"/>
      <w:marBottom w:val="0"/>
      <w:divBdr>
        <w:top w:val="none" w:sz="0" w:space="0" w:color="auto"/>
        <w:left w:val="none" w:sz="0" w:space="0" w:color="auto"/>
        <w:bottom w:val="none" w:sz="0" w:space="0" w:color="auto"/>
        <w:right w:val="none" w:sz="0" w:space="0" w:color="auto"/>
      </w:divBdr>
    </w:div>
    <w:div w:id="931014895">
      <w:bodyDiv w:val="1"/>
      <w:marLeft w:val="0"/>
      <w:marRight w:val="0"/>
      <w:marTop w:val="0"/>
      <w:marBottom w:val="0"/>
      <w:divBdr>
        <w:top w:val="none" w:sz="0" w:space="0" w:color="auto"/>
        <w:left w:val="none" w:sz="0" w:space="0" w:color="auto"/>
        <w:bottom w:val="none" w:sz="0" w:space="0" w:color="auto"/>
        <w:right w:val="none" w:sz="0" w:space="0" w:color="auto"/>
      </w:divBdr>
    </w:div>
    <w:div w:id="947271563">
      <w:bodyDiv w:val="1"/>
      <w:marLeft w:val="0"/>
      <w:marRight w:val="0"/>
      <w:marTop w:val="0"/>
      <w:marBottom w:val="0"/>
      <w:divBdr>
        <w:top w:val="none" w:sz="0" w:space="0" w:color="auto"/>
        <w:left w:val="none" w:sz="0" w:space="0" w:color="auto"/>
        <w:bottom w:val="none" w:sz="0" w:space="0" w:color="auto"/>
        <w:right w:val="none" w:sz="0" w:space="0" w:color="auto"/>
      </w:divBdr>
    </w:div>
    <w:div w:id="992952728">
      <w:bodyDiv w:val="1"/>
      <w:marLeft w:val="0"/>
      <w:marRight w:val="0"/>
      <w:marTop w:val="0"/>
      <w:marBottom w:val="0"/>
      <w:divBdr>
        <w:top w:val="none" w:sz="0" w:space="0" w:color="auto"/>
        <w:left w:val="none" w:sz="0" w:space="0" w:color="auto"/>
        <w:bottom w:val="none" w:sz="0" w:space="0" w:color="auto"/>
        <w:right w:val="none" w:sz="0" w:space="0" w:color="auto"/>
      </w:divBdr>
    </w:div>
    <w:div w:id="1024089176">
      <w:bodyDiv w:val="1"/>
      <w:marLeft w:val="0"/>
      <w:marRight w:val="0"/>
      <w:marTop w:val="0"/>
      <w:marBottom w:val="0"/>
      <w:divBdr>
        <w:top w:val="none" w:sz="0" w:space="0" w:color="auto"/>
        <w:left w:val="none" w:sz="0" w:space="0" w:color="auto"/>
        <w:bottom w:val="none" w:sz="0" w:space="0" w:color="auto"/>
        <w:right w:val="none" w:sz="0" w:space="0" w:color="auto"/>
      </w:divBdr>
    </w:div>
    <w:div w:id="1134367647">
      <w:bodyDiv w:val="1"/>
      <w:marLeft w:val="0"/>
      <w:marRight w:val="0"/>
      <w:marTop w:val="0"/>
      <w:marBottom w:val="0"/>
      <w:divBdr>
        <w:top w:val="none" w:sz="0" w:space="0" w:color="auto"/>
        <w:left w:val="none" w:sz="0" w:space="0" w:color="auto"/>
        <w:bottom w:val="none" w:sz="0" w:space="0" w:color="auto"/>
        <w:right w:val="none" w:sz="0" w:space="0" w:color="auto"/>
      </w:divBdr>
    </w:div>
    <w:div w:id="1141774790">
      <w:bodyDiv w:val="1"/>
      <w:marLeft w:val="0"/>
      <w:marRight w:val="0"/>
      <w:marTop w:val="0"/>
      <w:marBottom w:val="0"/>
      <w:divBdr>
        <w:top w:val="none" w:sz="0" w:space="0" w:color="auto"/>
        <w:left w:val="none" w:sz="0" w:space="0" w:color="auto"/>
        <w:bottom w:val="none" w:sz="0" w:space="0" w:color="auto"/>
        <w:right w:val="none" w:sz="0" w:space="0" w:color="auto"/>
      </w:divBdr>
    </w:div>
    <w:div w:id="1198662449">
      <w:bodyDiv w:val="1"/>
      <w:marLeft w:val="0"/>
      <w:marRight w:val="0"/>
      <w:marTop w:val="0"/>
      <w:marBottom w:val="0"/>
      <w:divBdr>
        <w:top w:val="none" w:sz="0" w:space="0" w:color="auto"/>
        <w:left w:val="none" w:sz="0" w:space="0" w:color="auto"/>
        <w:bottom w:val="none" w:sz="0" w:space="0" w:color="auto"/>
        <w:right w:val="none" w:sz="0" w:space="0" w:color="auto"/>
      </w:divBdr>
    </w:div>
    <w:div w:id="1211571226">
      <w:bodyDiv w:val="1"/>
      <w:marLeft w:val="0"/>
      <w:marRight w:val="0"/>
      <w:marTop w:val="0"/>
      <w:marBottom w:val="0"/>
      <w:divBdr>
        <w:top w:val="none" w:sz="0" w:space="0" w:color="auto"/>
        <w:left w:val="none" w:sz="0" w:space="0" w:color="auto"/>
        <w:bottom w:val="none" w:sz="0" w:space="0" w:color="auto"/>
        <w:right w:val="none" w:sz="0" w:space="0" w:color="auto"/>
      </w:divBdr>
    </w:div>
    <w:div w:id="1237670266">
      <w:bodyDiv w:val="1"/>
      <w:marLeft w:val="0"/>
      <w:marRight w:val="0"/>
      <w:marTop w:val="0"/>
      <w:marBottom w:val="0"/>
      <w:divBdr>
        <w:top w:val="none" w:sz="0" w:space="0" w:color="auto"/>
        <w:left w:val="none" w:sz="0" w:space="0" w:color="auto"/>
        <w:bottom w:val="none" w:sz="0" w:space="0" w:color="auto"/>
        <w:right w:val="none" w:sz="0" w:space="0" w:color="auto"/>
      </w:divBdr>
      <w:divsChild>
        <w:div w:id="65690565">
          <w:marLeft w:val="0"/>
          <w:marRight w:val="0"/>
          <w:marTop w:val="0"/>
          <w:marBottom w:val="0"/>
          <w:divBdr>
            <w:top w:val="none" w:sz="0" w:space="0" w:color="auto"/>
            <w:left w:val="none" w:sz="0" w:space="0" w:color="auto"/>
            <w:bottom w:val="none" w:sz="0" w:space="0" w:color="auto"/>
            <w:right w:val="none" w:sz="0" w:space="0" w:color="auto"/>
          </w:divBdr>
        </w:div>
        <w:div w:id="1004012437">
          <w:marLeft w:val="0"/>
          <w:marRight w:val="0"/>
          <w:marTop w:val="0"/>
          <w:marBottom w:val="0"/>
          <w:divBdr>
            <w:top w:val="none" w:sz="0" w:space="0" w:color="auto"/>
            <w:left w:val="none" w:sz="0" w:space="0" w:color="auto"/>
            <w:bottom w:val="none" w:sz="0" w:space="0" w:color="auto"/>
            <w:right w:val="none" w:sz="0" w:space="0" w:color="auto"/>
          </w:divBdr>
        </w:div>
        <w:div w:id="1010179172">
          <w:marLeft w:val="0"/>
          <w:marRight w:val="0"/>
          <w:marTop w:val="0"/>
          <w:marBottom w:val="0"/>
          <w:divBdr>
            <w:top w:val="none" w:sz="0" w:space="0" w:color="auto"/>
            <w:left w:val="none" w:sz="0" w:space="0" w:color="auto"/>
            <w:bottom w:val="none" w:sz="0" w:space="0" w:color="auto"/>
            <w:right w:val="none" w:sz="0" w:space="0" w:color="auto"/>
          </w:divBdr>
        </w:div>
        <w:div w:id="1920482139">
          <w:marLeft w:val="0"/>
          <w:marRight w:val="0"/>
          <w:marTop w:val="0"/>
          <w:marBottom w:val="0"/>
          <w:divBdr>
            <w:top w:val="none" w:sz="0" w:space="0" w:color="auto"/>
            <w:left w:val="none" w:sz="0" w:space="0" w:color="auto"/>
            <w:bottom w:val="none" w:sz="0" w:space="0" w:color="auto"/>
            <w:right w:val="none" w:sz="0" w:space="0" w:color="auto"/>
          </w:divBdr>
        </w:div>
      </w:divsChild>
    </w:div>
    <w:div w:id="1243682611">
      <w:bodyDiv w:val="1"/>
      <w:marLeft w:val="0"/>
      <w:marRight w:val="0"/>
      <w:marTop w:val="0"/>
      <w:marBottom w:val="0"/>
      <w:divBdr>
        <w:top w:val="none" w:sz="0" w:space="0" w:color="auto"/>
        <w:left w:val="none" w:sz="0" w:space="0" w:color="auto"/>
        <w:bottom w:val="none" w:sz="0" w:space="0" w:color="auto"/>
        <w:right w:val="none" w:sz="0" w:space="0" w:color="auto"/>
      </w:divBdr>
    </w:div>
    <w:div w:id="1244291472">
      <w:bodyDiv w:val="1"/>
      <w:marLeft w:val="0"/>
      <w:marRight w:val="0"/>
      <w:marTop w:val="0"/>
      <w:marBottom w:val="0"/>
      <w:divBdr>
        <w:top w:val="none" w:sz="0" w:space="0" w:color="auto"/>
        <w:left w:val="none" w:sz="0" w:space="0" w:color="auto"/>
        <w:bottom w:val="none" w:sz="0" w:space="0" w:color="auto"/>
        <w:right w:val="none" w:sz="0" w:space="0" w:color="auto"/>
      </w:divBdr>
      <w:divsChild>
        <w:div w:id="14621148">
          <w:marLeft w:val="0"/>
          <w:marRight w:val="0"/>
          <w:marTop w:val="0"/>
          <w:marBottom w:val="0"/>
          <w:divBdr>
            <w:top w:val="none" w:sz="0" w:space="0" w:color="auto"/>
            <w:left w:val="none" w:sz="0" w:space="0" w:color="auto"/>
            <w:bottom w:val="none" w:sz="0" w:space="0" w:color="auto"/>
            <w:right w:val="none" w:sz="0" w:space="0" w:color="auto"/>
          </w:divBdr>
        </w:div>
        <w:div w:id="173112421">
          <w:marLeft w:val="0"/>
          <w:marRight w:val="0"/>
          <w:marTop w:val="0"/>
          <w:marBottom w:val="0"/>
          <w:divBdr>
            <w:top w:val="none" w:sz="0" w:space="0" w:color="auto"/>
            <w:left w:val="none" w:sz="0" w:space="0" w:color="auto"/>
            <w:bottom w:val="none" w:sz="0" w:space="0" w:color="auto"/>
            <w:right w:val="none" w:sz="0" w:space="0" w:color="auto"/>
          </w:divBdr>
        </w:div>
        <w:div w:id="722022395">
          <w:marLeft w:val="0"/>
          <w:marRight w:val="0"/>
          <w:marTop w:val="0"/>
          <w:marBottom w:val="0"/>
          <w:divBdr>
            <w:top w:val="none" w:sz="0" w:space="0" w:color="auto"/>
            <w:left w:val="none" w:sz="0" w:space="0" w:color="auto"/>
            <w:bottom w:val="none" w:sz="0" w:space="0" w:color="auto"/>
            <w:right w:val="none" w:sz="0" w:space="0" w:color="auto"/>
          </w:divBdr>
        </w:div>
        <w:div w:id="1499809980">
          <w:marLeft w:val="0"/>
          <w:marRight w:val="0"/>
          <w:marTop w:val="0"/>
          <w:marBottom w:val="0"/>
          <w:divBdr>
            <w:top w:val="none" w:sz="0" w:space="0" w:color="auto"/>
            <w:left w:val="none" w:sz="0" w:space="0" w:color="auto"/>
            <w:bottom w:val="none" w:sz="0" w:space="0" w:color="auto"/>
            <w:right w:val="none" w:sz="0" w:space="0" w:color="auto"/>
          </w:divBdr>
        </w:div>
        <w:div w:id="1986082217">
          <w:marLeft w:val="0"/>
          <w:marRight w:val="0"/>
          <w:marTop w:val="0"/>
          <w:marBottom w:val="0"/>
          <w:divBdr>
            <w:top w:val="none" w:sz="0" w:space="0" w:color="auto"/>
            <w:left w:val="none" w:sz="0" w:space="0" w:color="auto"/>
            <w:bottom w:val="none" w:sz="0" w:space="0" w:color="auto"/>
            <w:right w:val="none" w:sz="0" w:space="0" w:color="auto"/>
          </w:divBdr>
        </w:div>
      </w:divsChild>
    </w:div>
    <w:div w:id="1270893587">
      <w:bodyDiv w:val="1"/>
      <w:marLeft w:val="0"/>
      <w:marRight w:val="0"/>
      <w:marTop w:val="0"/>
      <w:marBottom w:val="0"/>
      <w:divBdr>
        <w:top w:val="none" w:sz="0" w:space="0" w:color="auto"/>
        <w:left w:val="none" w:sz="0" w:space="0" w:color="auto"/>
        <w:bottom w:val="none" w:sz="0" w:space="0" w:color="auto"/>
        <w:right w:val="none" w:sz="0" w:space="0" w:color="auto"/>
      </w:divBdr>
    </w:div>
    <w:div w:id="1312902862">
      <w:bodyDiv w:val="1"/>
      <w:marLeft w:val="0"/>
      <w:marRight w:val="0"/>
      <w:marTop w:val="0"/>
      <w:marBottom w:val="0"/>
      <w:divBdr>
        <w:top w:val="none" w:sz="0" w:space="0" w:color="auto"/>
        <w:left w:val="none" w:sz="0" w:space="0" w:color="auto"/>
        <w:bottom w:val="none" w:sz="0" w:space="0" w:color="auto"/>
        <w:right w:val="none" w:sz="0" w:space="0" w:color="auto"/>
      </w:divBdr>
    </w:div>
    <w:div w:id="1345017353">
      <w:bodyDiv w:val="1"/>
      <w:marLeft w:val="0"/>
      <w:marRight w:val="0"/>
      <w:marTop w:val="0"/>
      <w:marBottom w:val="0"/>
      <w:divBdr>
        <w:top w:val="none" w:sz="0" w:space="0" w:color="auto"/>
        <w:left w:val="none" w:sz="0" w:space="0" w:color="auto"/>
        <w:bottom w:val="none" w:sz="0" w:space="0" w:color="auto"/>
        <w:right w:val="none" w:sz="0" w:space="0" w:color="auto"/>
      </w:divBdr>
    </w:div>
    <w:div w:id="1367832669">
      <w:bodyDiv w:val="1"/>
      <w:marLeft w:val="0"/>
      <w:marRight w:val="0"/>
      <w:marTop w:val="0"/>
      <w:marBottom w:val="0"/>
      <w:divBdr>
        <w:top w:val="none" w:sz="0" w:space="0" w:color="auto"/>
        <w:left w:val="none" w:sz="0" w:space="0" w:color="auto"/>
        <w:bottom w:val="none" w:sz="0" w:space="0" w:color="auto"/>
        <w:right w:val="none" w:sz="0" w:space="0" w:color="auto"/>
      </w:divBdr>
    </w:div>
    <w:div w:id="1378165392">
      <w:bodyDiv w:val="1"/>
      <w:marLeft w:val="0"/>
      <w:marRight w:val="0"/>
      <w:marTop w:val="0"/>
      <w:marBottom w:val="0"/>
      <w:divBdr>
        <w:top w:val="none" w:sz="0" w:space="0" w:color="auto"/>
        <w:left w:val="none" w:sz="0" w:space="0" w:color="auto"/>
        <w:bottom w:val="none" w:sz="0" w:space="0" w:color="auto"/>
        <w:right w:val="none" w:sz="0" w:space="0" w:color="auto"/>
      </w:divBdr>
    </w:div>
    <w:div w:id="1414476000">
      <w:bodyDiv w:val="1"/>
      <w:marLeft w:val="0"/>
      <w:marRight w:val="0"/>
      <w:marTop w:val="0"/>
      <w:marBottom w:val="0"/>
      <w:divBdr>
        <w:top w:val="none" w:sz="0" w:space="0" w:color="auto"/>
        <w:left w:val="none" w:sz="0" w:space="0" w:color="auto"/>
        <w:bottom w:val="none" w:sz="0" w:space="0" w:color="auto"/>
        <w:right w:val="none" w:sz="0" w:space="0" w:color="auto"/>
      </w:divBdr>
    </w:div>
    <w:div w:id="1442870955">
      <w:bodyDiv w:val="1"/>
      <w:marLeft w:val="0"/>
      <w:marRight w:val="0"/>
      <w:marTop w:val="0"/>
      <w:marBottom w:val="0"/>
      <w:divBdr>
        <w:top w:val="none" w:sz="0" w:space="0" w:color="auto"/>
        <w:left w:val="none" w:sz="0" w:space="0" w:color="auto"/>
        <w:bottom w:val="none" w:sz="0" w:space="0" w:color="auto"/>
        <w:right w:val="none" w:sz="0" w:space="0" w:color="auto"/>
      </w:divBdr>
    </w:div>
    <w:div w:id="1446341126">
      <w:bodyDiv w:val="1"/>
      <w:marLeft w:val="0"/>
      <w:marRight w:val="0"/>
      <w:marTop w:val="0"/>
      <w:marBottom w:val="0"/>
      <w:divBdr>
        <w:top w:val="none" w:sz="0" w:space="0" w:color="auto"/>
        <w:left w:val="none" w:sz="0" w:space="0" w:color="auto"/>
        <w:bottom w:val="none" w:sz="0" w:space="0" w:color="auto"/>
        <w:right w:val="none" w:sz="0" w:space="0" w:color="auto"/>
      </w:divBdr>
    </w:div>
    <w:div w:id="1473209186">
      <w:bodyDiv w:val="1"/>
      <w:marLeft w:val="0"/>
      <w:marRight w:val="0"/>
      <w:marTop w:val="0"/>
      <w:marBottom w:val="0"/>
      <w:divBdr>
        <w:top w:val="none" w:sz="0" w:space="0" w:color="auto"/>
        <w:left w:val="none" w:sz="0" w:space="0" w:color="auto"/>
        <w:bottom w:val="none" w:sz="0" w:space="0" w:color="auto"/>
        <w:right w:val="none" w:sz="0" w:space="0" w:color="auto"/>
      </w:divBdr>
    </w:div>
    <w:div w:id="1483080100">
      <w:bodyDiv w:val="1"/>
      <w:marLeft w:val="0"/>
      <w:marRight w:val="0"/>
      <w:marTop w:val="0"/>
      <w:marBottom w:val="0"/>
      <w:divBdr>
        <w:top w:val="none" w:sz="0" w:space="0" w:color="auto"/>
        <w:left w:val="none" w:sz="0" w:space="0" w:color="auto"/>
        <w:bottom w:val="none" w:sz="0" w:space="0" w:color="auto"/>
        <w:right w:val="none" w:sz="0" w:space="0" w:color="auto"/>
      </w:divBdr>
    </w:div>
    <w:div w:id="1491947887">
      <w:bodyDiv w:val="1"/>
      <w:marLeft w:val="0"/>
      <w:marRight w:val="0"/>
      <w:marTop w:val="0"/>
      <w:marBottom w:val="0"/>
      <w:divBdr>
        <w:top w:val="none" w:sz="0" w:space="0" w:color="auto"/>
        <w:left w:val="none" w:sz="0" w:space="0" w:color="auto"/>
        <w:bottom w:val="none" w:sz="0" w:space="0" w:color="auto"/>
        <w:right w:val="none" w:sz="0" w:space="0" w:color="auto"/>
      </w:divBdr>
    </w:div>
    <w:div w:id="1501584364">
      <w:bodyDiv w:val="1"/>
      <w:marLeft w:val="0"/>
      <w:marRight w:val="0"/>
      <w:marTop w:val="0"/>
      <w:marBottom w:val="0"/>
      <w:divBdr>
        <w:top w:val="none" w:sz="0" w:space="0" w:color="auto"/>
        <w:left w:val="none" w:sz="0" w:space="0" w:color="auto"/>
        <w:bottom w:val="none" w:sz="0" w:space="0" w:color="auto"/>
        <w:right w:val="none" w:sz="0" w:space="0" w:color="auto"/>
      </w:divBdr>
    </w:div>
    <w:div w:id="1558586860">
      <w:bodyDiv w:val="1"/>
      <w:marLeft w:val="0"/>
      <w:marRight w:val="0"/>
      <w:marTop w:val="0"/>
      <w:marBottom w:val="0"/>
      <w:divBdr>
        <w:top w:val="none" w:sz="0" w:space="0" w:color="auto"/>
        <w:left w:val="none" w:sz="0" w:space="0" w:color="auto"/>
        <w:bottom w:val="none" w:sz="0" w:space="0" w:color="auto"/>
        <w:right w:val="none" w:sz="0" w:space="0" w:color="auto"/>
      </w:divBdr>
    </w:div>
    <w:div w:id="1584027763">
      <w:bodyDiv w:val="1"/>
      <w:marLeft w:val="0"/>
      <w:marRight w:val="0"/>
      <w:marTop w:val="0"/>
      <w:marBottom w:val="0"/>
      <w:divBdr>
        <w:top w:val="none" w:sz="0" w:space="0" w:color="auto"/>
        <w:left w:val="none" w:sz="0" w:space="0" w:color="auto"/>
        <w:bottom w:val="none" w:sz="0" w:space="0" w:color="auto"/>
        <w:right w:val="none" w:sz="0" w:space="0" w:color="auto"/>
      </w:divBdr>
    </w:div>
    <w:div w:id="1616912145">
      <w:bodyDiv w:val="1"/>
      <w:marLeft w:val="0"/>
      <w:marRight w:val="0"/>
      <w:marTop w:val="0"/>
      <w:marBottom w:val="0"/>
      <w:divBdr>
        <w:top w:val="none" w:sz="0" w:space="0" w:color="auto"/>
        <w:left w:val="none" w:sz="0" w:space="0" w:color="auto"/>
        <w:bottom w:val="none" w:sz="0" w:space="0" w:color="auto"/>
        <w:right w:val="none" w:sz="0" w:space="0" w:color="auto"/>
      </w:divBdr>
    </w:div>
    <w:div w:id="1628462286">
      <w:bodyDiv w:val="1"/>
      <w:marLeft w:val="0"/>
      <w:marRight w:val="0"/>
      <w:marTop w:val="0"/>
      <w:marBottom w:val="0"/>
      <w:divBdr>
        <w:top w:val="none" w:sz="0" w:space="0" w:color="auto"/>
        <w:left w:val="none" w:sz="0" w:space="0" w:color="auto"/>
        <w:bottom w:val="none" w:sz="0" w:space="0" w:color="auto"/>
        <w:right w:val="none" w:sz="0" w:space="0" w:color="auto"/>
      </w:divBdr>
    </w:div>
    <w:div w:id="1641036584">
      <w:bodyDiv w:val="1"/>
      <w:marLeft w:val="0"/>
      <w:marRight w:val="0"/>
      <w:marTop w:val="0"/>
      <w:marBottom w:val="0"/>
      <w:divBdr>
        <w:top w:val="none" w:sz="0" w:space="0" w:color="auto"/>
        <w:left w:val="none" w:sz="0" w:space="0" w:color="auto"/>
        <w:bottom w:val="none" w:sz="0" w:space="0" w:color="auto"/>
        <w:right w:val="none" w:sz="0" w:space="0" w:color="auto"/>
      </w:divBdr>
    </w:div>
    <w:div w:id="1683320634">
      <w:bodyDiv w:val="1"/>
      <w:marLeft w:val="0"/>
      <w:marRight w:val="0"/>
      <w:marTop w:val="0"/>
      <w:marBottom w:val="0"/>
      <w:divBdr>
        <w:top w:val="none" w:sz="0" w:space="0" w:color="auto"/>
        <w:left w:val="none" w:sz="0" w:space="0" w:color="auto"/>
        <w:bottom w:val="none" w:sz="0" w:space="0" w:color="auto"/>
        <w:right w:val="none" w:sz="0" w:space="0" w:color="auto"/>
      </w:divBdr>
    </w:div>
    <w:div w:id="1696422537">
      <w:bodyDiv w:val="1"/>
      <w:marLeft w:val="0"/>
      <w:marRight w:val="0"/>
      <w:marTop w:val="0"/>
      <w:marBottom w:val="0"/>
      <w:divBdr>
        <w:top w:val="none" w:sz="0" w:space="0" w:color="auto"/>
        <w:left w:val="none" w:sz="0" w:space="0" w:color="auto"/>
        <w:bottom w:val="none" w:sz="0" w:space="0" w:color="auto"/>
        <w:right w:val="none" w:sz="0" w:space="0" w:color="auto"/>
      </w:divBdr>
    </w:div>
    <w:div w:id="1764059928">
      <w:bodyDiv w:val="1"/>
      <w:marLeft w:val="0"/>
      <w:marRight w:val="0"/>
      <w:marTop w:val="0"/>
      <w:marBottom w:val="0"/>
      <w:divBdr>
        <w:top w:val="none" w:sz="0" w:space="0" w:color="auto"/>
        <w:left w:val="none" w:sz="0" w:space="0" w:color="auto"/>
        <w:bottom w:val="none" w:sz="0" w:space="0" w:color="auto"/>
        <w:right w:val="none" w:sz="0" w:space="0" w:color="auto"/>
      </w:divBdr>
    </w:div>
    <w:div w:id="1764644788">
      <w:bodyDiv w:val="1"/>
      <w:marLeft w:val="0"/>
      <w:marRight w:val="0"/>
      <w:marTop w:val="0"/>
      <w:marBottom w:val="0"/>
      <w:divBdr>
        <w:top w:val="none" w:sz="0" w:space="0" w:color="auto"/>
        <w:left w:val="none" w:sz="0" w:space="0" w:color="auto"/>
        <w:bottom w:val="none" w:sz="0" w:space="0" w:color="auto"/>
        <w:right w:val="none" w:sz="0" w:space="0" w:color="auto"/>
      </w:divBdr>
    </w:div>
    <w:div w:id="1790051180">
      <w:bodyDiv w:val="1"/>
      <w:marLeft w:val="0"/>
      <w:marRight w:val="0"/>
      <w:marTop w:val="0"/>
      <w:marBottom w:val="0"/>
      <w:divBdr>
        <w:top w:val="none" w:sz="0" w:space="0" w:color="auto"/>
        <w:left w:val="none" w:sz="0" w:space="0" w:color="auto"/>
        <w:bottom w:val="none" w:sz="0" w:space="0" w:color="auto"/>
        <w:right w:val="none" w:sz="0" w:space="0" w:color="auto"/>
      </w:divBdr>
    </w:div>
    <w:div w:id="1802575554">
      <w:bodyDiv w:val="1"/>
      <w:marLeft w:val="0"/>
      <w:marRight w:val="0"/>
      <w:marTop w:val="0"/>
      <w:marBottom w:val="0"/>
      <w:divBdr>
        <w:top w:val="none" w:sz="0" w:space="0" w:color="auto"/>
        <w:left w:val="none" w:sz="0" w:space="0" w:color="auto"/>
        <w:bottom w:val="none" w:sz="0" w:space="0" w:color="auto"/>
        <w:right w:val="none" w:sz="0" w:space="0" w:color="auto"/>
      </w:divBdr>
    </w:div>
    <w:div w:id="1929458101">
      <w:bodyDiv w:val="1"/>
      <w:marLeft w:val="0"/>
      <w:marRight w:val="0"/>
      <w:marTop w:val="0"/>
      <w:marBottom w:val="0"/>
      <w:divBdr>
        <w:top w:val="none" w:sz="0" w:space="0" w:color="auto"/>
        <w:left w:val="none" w:sz="0" w:space="0" w:color="auto"/>
        <w:bottom w:val="none" w:sz="0" w:space="0" w:color="auto"/>
        <w:right w:val="none" w:sz="0" w:space="0" w:color="auto"/>
      </w:divBdr>
    </w:div>
    <w:div w:id="1964119160">
      <w:bodyDiv w:val="1"/>
      <w:marLeft w:val="0"/>
      <w:marRight w:val="0"/>
      <w:marTop w:val="0"/>
      <w:marBottom w:val="0"/>
      <w:divBdr>
        <w:top w:val="none" w:sz="0" w:space="0" w:color="auto"/>
        <w:left w:val="none" w:sz="0" w:space="0" w:color="auto"/>
        <w:bottom w:val="none" w:sz="0" w:space="0" w:color="auto"/>
        <w:right w:val="none" w:sz="0" w:space="0" w:color="auto"/>
      </w:divBdr>
    </w:div>
    <w:div w:id="2021857267">
      <w:bodyDiv w:val="1"/>
      <w:marLeft w:val="0"/>
      <w:marRight w:val="0"/>
      <w:marTop w:val="0"/>
      <w:marBottom w:val="0"/>
      <w:divBdr>
        <w:top w:val="none" w:sz="0" w:space="0" w:color="auto"/>
        <w:left w:val="none" w:sz="0" w:space="0" w:color="auto"/>
        <w:bottom w:val="none" w:sz="0" w:space="0" w:color="auto"/>
        <w:right w:val="none" w:sz="0" w:space="0" w:color="auto"/>
      </w:divBdr>
    </w:div>
    <w:div w:id="2039424778">
      <w:bodyDiv w:val="1"/>
      <w:marLeft w:val="0"/>
      <w:marRight w:val="0"/>
      <w:marTop w:val="0"/>
      <w:marBottom w:val="0"/>
      <w:divBdr>
        <w:top w:val="none" w:sz="0" w:space="0" w:color="auto"/>
        <w:left w:val="none" w:sz="0" w:space="0" w:color="auto"/>
        <w:bottom w:val="none" w:sz="0" w:space="0" w:color="auto"/>
        <w:right w:val="none" w:sz="0" w:space="0" w:color="auto"/>
      </w:divBdr>
    </w:div>
    <w:div w:id="2048601934">
      <w:bodyDiv w:val="1"/>
      <w:marLeft w:val="0"/>
      <w:marRight w:val="0"/>
      <w:marTop w:val="0"/>
      <w:marBottom w:val="0"/>
      <w:divBdr>
        <w:top w:val="none" w:sz="0" w:space="0" w:color="auto"/>
        <w:left w:val="none" w:sz="0" w:space="0" w:color="auto"/>
        <w:bottom w:val="none" w:sz="0" w:space="0" w:color="auto"/>
        <w:right w:val="none" w:sz="0" w:space="0" w:color="auto"/>
      </w:divBdr>
    </w:div>
    <w:div w:id="2061438322">
      <w:bodyDiv w:val="1"/>
      <w:marLeft w:val="0"/>
      <w:marRight w:val="0"/>
      <w:marTop w:val="0"/>
      <w:marBottom w:val="0"/>
      <w:divBdr>
        <w:top w:val="none" w:sz="0" w:space="0" w:color="auto"/>
        <w:left w:val="none" w:sz="0" w:space="0" w:color="auto"/>
        <w:bottom w:val="none" w:sz="0" w:space="0" w:color="auto"/>
        <w:right w:val="none" w:sz="0" w:space="0" w:color="auto"/>
      </w:divBdr>
    </w:div>
    <w:div w:id="2084641950">
      <w:bodyDiv w:val="1"/>
      <w:marLeft w:val="0"/>
      <w:marRight w:val="0"/>
      <w:marTop w:val="0"/>
      <w:marBottom w:val="0"/>
      <w:divBdr>
        <w:top w:val="none" w:sz="0" w:space="0" w:color="auto"/>
        <w:left w:val="none" w:sz="0" w:space="0" w:color="auto"/>
        <w:bottom w:val="none" w:sz="0" w:space="0" w:color="auto"/>
        <w:right w:val="none" w:sz="0" w:space="0" w:color="auto"/>
      </w:divBdr>
    </w:div>
    <w:div w:id="2101368074">
      <w:bodyDiv w:val="1"/>
      <w:marLeft w:val="0"/>
      <w:marRight w:val="0"/>
      <w:marTop w:val="0"/>
      <w:marBottom w:val="0"/>
      <w:divBdr>
        <w:top w:val="none" w:sz="0" w:space="0" w:color="auto"/>
        <w:left w:val="none" w:sz="0" w:space="0" w:color="auto"/>
        <w:bottom w:val="none" w:sz="0" w:space="0" w:color="auto"/>
        <w:right w:val="none" w:sz="0" w:space="0" w:color="auto"/>
      </w:divBdr>
    </w:div>
    <w:div w:id="2109301589">
      <w:bodyDiv w:val="1"/>
      <w:marLeft w:val="0"/>
      <w:marRight w:val="0"/>
      <w:marTop w:val="0"/>
      <w:marBottom w:val="0"/>
      <w:divBdr>
        <w:top w:val="none" w:sz="0" w:space="0" w:color="auto"/>
        <w:left w:val="none" w:sz="0" w:space="0" w:color="auto"/>
        <w:bottom w:val="none" w:sz="0" w:space="0" w:color="auto"/>
        <w:right w:val="none" w:sz="0" w:space="0" w:color="auto"/>
      </w:divBdr>
    </w:div>
    <w:div w:id="2117821540">
      <w:bodyDiv w:val="1"/>
      <w:marLeft w:val="0"/>
      <w:marRight w:val="0"/>
      <w:marTop w:val="0"/>
      <w:marBottom w:val="0"/>
      <w:divBdr>
        <w:top w:val="none" w:sz="0" w:space="0" w:color="auto"/>
        <w:left w:val="none" w:sz="0" w:space="0" w:color="auto"/>
        <w:bottom w:val="none" w:sz="0" w:space="0" w:color="auto"/>
        <w:right w:val="none" w:sz="0" w:space="0" w:color="auto"/>
      </w:divBdr>
    </w:div>
    <w:div w:id="2125539133">
      <w:bodyDiv w:val="1"/>
      <w:marLeft w:val="0"/>
      <w:marRight w:val="0"/>
      <w:marTop w:val="0"/>
      <w:marBottom w:val="0"/>
      <w:divBdr>
        <w:top w:val="none" w:sz="0" w:space="0" w:color="auto"/>
        <w:left w:val="none" w:sz="0" w:space="0" w:color="auto"/>
        <w:bottom w:val="none" w:sz="0" w:space="0" w:color="auto"/>
        <w:right w:val="none" w:sz="0" w:space="0" w:color="auto"/>
      </w:divBdr>
    </w:div>
    <w:div w:id="2133329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ase.consultant.ru/nbu/cgi/online" TargetMode="External"/><Relationship Id="rId18" Type="http://schemas.openxmlformats.org/officeDocument/2006/relationships/hyperlink" Target="http://base.consultant.ru/nbu/cgi/online" TargetMode="External"/><Relationship Id="rId26"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hyperlink" Target="http://base.consultant.ru/nbu/cgi/online" TargetMode="External"/><Relationship Id="rId7" Type="http://schemas.openxmlformats.org/officeDocument/2006/relationships/endnotes" Target="endnotes.xml"/><Relationship Id="rId12" Type="http://schemas.openxmlformats.org/officeDocument/2006/relationships/hyperlink" Target="http://base.consultant.ru/nbu/cgi/online" TargetMode="External"/><Relationship Id="rId17" Type="http://schemas.openxmlformats.org/officeDocument/2006/relationships/hyperlink" Target="http://base.consultant.ru/nbu/cgi/online" TargetMode="External"/><Relationship Id="rId25" Type="http://schemas.openxmlformats.org/officeDocument/2006/relationships/hyperlink" Target="http://www.fedsfm.ru" TargetMode="External"/><Relationship Id="rId2" Type="http://schemas.openxmlformats.org/officeDocument/2006/relationships/numbering" Target="numbering.xml"/><Relationship Id="rId16" Type="http://schemas.openxmlformats.org/officeDocument/2006/relationships/hyperlink" Target="http://base.consultant.ru/nbu/cgi/online" TargetMode="External"/><Relationship Id="rId20" Type="http://schemas.openxmlformats.org/officeDocument/2006/relationships/hyperlink" Target="http://base.consultant.ru/nbu/cgi/onlin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consultant.ru/nbu/cgi/online" TargetMode="External"/><Relationship Id="rId24" Type="http://schemas.openxmlformats.org/officeDocument/2006/relationships/hyperlink" Target="http://base.consultant.ru/nbu/cgi/online" TargetMode="External"/><Relationship Id="rId5" Type="http://schemas.openxmlformats.org/officeDocument/2006/relationships/webSettings" Target="webSettings.xml"/><Relationship Id="rId15" Type="http://schemas.openxmlformats.org/officeDocument/2006/relationships/hyperlink" Target="http://base.consultant.ru/nbu/cgi/online" TargetMode="External"/><Relationship Id="rId23" Type="http://schemas.openxmlformats.org/officeDocument/2006/relationships/hyperlink" Target="http://base.consultant.ru/nbu/cgi/online" TargetMode="External"/><Relationship Id="rId28" Type="http://schemas.openxmlformats.org/officeDocument/2006/relationships/theme" Target="theme/theme1.xml"/><Relationship Id="rId10" Type="http://schemas.openxmlformats.org/officeDocument/2006/relationships/hyperlink" Target="http://base.consultant.ru/nbu/cgi/online" TargetMode="External"/><Relationship Id="rId19" Type="http://schemas.openxmlformats.org/officeDocument/2006/relationships/hyperlink" Target="http://base.consultant.ru/nbu/cgi/online"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base.consultant.ru/nbu/cgi/online" TargetMode="External"/><Relationship Id="rId22" Type="http://schemas.openxmlformats.org/officeDocument/2006/relationships/hyperlink" Target="http://base.consultant.ru/nbu/cgi/online"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unilever.com/Images/anti-bribery-corruption-questionnaire_tcm244-510634_en.pdf" TargetMode="External"/><Relationship Id="rId1" Type="http://schemas.openxmlformats.org/officeDocument/2006/relationships/hyperlink" Target="https://www.fraud-magazine.com/article.aspx?id=429498209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FDFC8-556D-4171-8A84-476AB71BE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27</Pages>
  <Words>7350</Words>
  <Characters>41897</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c</Company>
  <LinksUpToDate>false</LinksUpToDate>
  <CharactersWithSpaces>49149</CharactersWithSpaces>
  <SharedDoc>false</SharedDoc>
  <HLinks>
    <vt:vector size="252" baseType="variant">
      <vt:variant>
        <vt:i4>4915279</vt:i4>
      </vt:variant>
      <vt:variant>
        <vt:i4>177</vt:i4>
      </vt:variant>
      <vt:variant>
        <vt:i4>0</vt:i4>
      </vt:variant>
      <vt:variant>
        <vt:i4>5</vt:i4>
      </vt:variant>
      <vt:variant>
        <vt:lpwstr>http://www.old.fa.ru/fil/chair-orel-matemit/Documents/%D0%9F%D0%BE%D0%BB%D0%BE%D0%B6%D0%B5%D0%BD%D0%B8%D0%B5 %D0%BE %D1%80%D0%B5%D1%84%D0%B5%D1%80%D0%B0%D1%82%D0%B5.pdf</vt:lpwstr>
      </vt:variant>
      <vt:variant>
        <vt:lpwstr/>
      </vt:variant>
      <vt:variant>
        <vt:i4>5439513</vt:i4>
      </vt:variant>
      <vt:variant>
        <vt:i4>174</vt:i4>
      </vt:variant>
      <vt:variant>
        <vt:i4>0</vt:i4>
      </vt:variant>
      <vt:variant>
        <vt:i4>5</vt:i4>
      </vt:variant>
      <vt:variant>
        <vt:lpwstr>http://www.old.fa.ru/fil/chair-orel-matemit/Documents/%D0%A0%D0%B0%D1%81%D0%BF%D0%BE%D1%80%D1%8F%D0%B6%D0%B5%D0%BD%D0%B8%D0%B5 %E2%84%96 256 %D0%BE%D1%82 14.05.2014.pdf</vt:lpwstr>
      </vt:variant>
      <vt:variant>
        <vt:lpwstr/>
      </vt:variant>
      <vt:variant>
        <vt:i4>8126573</vt:i4>
      </vt:variant>
      <vt:variant>
        <vt:i4>171</vt:i4>
      </vt:variant>
      <vt:variant>
        <vt:i4>0</vt:i4>
      </vt:variant>
      <vt:variant>
        <vt:i4>5</vt:i4>
      </vt:variant>
      <vt:variant>
        <vt:lpwstr>http://elibrary.ru/</vt:lpwstr>
      </vt:variant>
      <vt:variant>
        <vt:lpwstr/>
      </vt:variant>
      <vt:variant>
        <vt:i4>1310809</vt:i4>
      </vt:variant>
      <vt:variant>
        <vt:i4>168</vt:i4>
      </vt:variant>
      <vt:variant>
        <vt:i4>0</vt:i4>
      </vt:variant>
      <vt:variant>
        <vt:i4>5</vt:i4>
      </vt:variant>
      <vt:variant>
        <vt:lpwstr>http://www.fedsfm.ru/</vt:lpwstr>
      </vt:variant>
      <vt:variant>
        <vt:lpwstr/>
      </vt:variant>
      <vt:variant>
        <vt:i4>7536697</vt:i4>
      </vt:variant>
      <vt:variant>
        <vt:i4>165</vt:i4>
      </vt:variant>
      <vt:variant>
        <vt:i4>0</vt:i4>
      </vt:variant>
      <vt:variant>
        <vt:i4>5</vt:i4>
      </vt:variant>
      <vt:variant>
        <vt:lpwstr>https://book.ru/book/946908</vt:lpwstr>
      </vt:variant>
      <vt:variant>
        <vt:lpwstr/>
      </vt:variant>
      <vt:variant>
        <vt:i4>2359395</vt:i4>
      </vt:variant>
      <vt:variant>
        <vt:i4>162</vt:i4>
      </vt:variant>
      <vt:variant>
        <vt:i4>0</vt:i4>
      </vt:variant>
      <vt:variant>
        <vt:i4>5</vt:i4>
      </vt:variant>
      <vt:variant>
        <vt:lpwstr>https://znanium.com/catalog/product/1090849</vt:lpwstr>
      </vt:variant>
      <vt:variant>
        <vt:lpwstr/>
      </vt:variant>
      <vt:variant>
        <vt:i4>4915272</vt:i4>
      </vt:variant>
      <vt:variant>
        <vt:i4>159</vt:i4>
      </vt:variant>
      <vt:variant>
        <vt:i4>0</vt:i4>
      </vt:variant>
      <vt:variant>
        <vt:i4>5</vt:i4>
      </vt:variant>
      <vt:variant>
        <vt:lpwstr>http://base.consultant.ru/nbu/cgi/online</vt:lpwstr>
      </vt:variant>
      <vt:variant>
        <vt:lpwstr/>
      </vt:variant>
      <vt:variant>
        <vt:i4>4915272</vt:i4>
      </vt:variant>
      <vt:variant>
        <vt:i4>156</vt:i4>
      </vt:variant>
      <vt:variant>
        <vt:i4>0</vt:i4>
      </vt:variant>
      <vt:variant>
        <vt:i4>5</vt:i4>
      </vt:variant>
      <vt:variant>
        <vt:lpwstr>http://base.consultant.ru/nbu/cgi/online</vt:lpwstr>
      </vt:variant>
      <vt:variant>
        <vt:lpwstr/>
      </vt:variant>
      <vt:variant>
        <vt:i4>4915272</vt:i4>
      </vt:variant>
      <vt:variant>
        <vt:i4>153</vt:i4>
      </vt:variant>
      <vt:variant>
        <vt:i4>0</vt:i4>
      </vt:variant>
      <vt:variant>
        <vt:i4>5</vt:i4>
      </vt:variant>
      <vt:variant>
        <vt:lpwstr>http://base.consultant.ru/nbu/cgi/online</vt:lpwstr>
      </vt:variant>
      <vt:variant>
        <vt:lpwstr/>
      </vt:variant>
      <vt:variant>
        <vt:i4>4915272</vt:i4>
      </vt:variant>
      <vt:variant>
        <vt:i4>150</vt:i4>
      </vt:variant>
      <vt:variant>
        <vt:i4>0</vt:i4>
      </vt:variant>
      <vt:variant>
        <vt:i4>5</vt:i4>
      </vt:variant>
      <vt:variant>
        <vt:lpwstr>http://base.consultant.ru/nbu/cgi/online</vt:lpwstr>
      </vt:variant>
      <vt:variant>
        <vt:lpwstr/>
      </vt:variant>
      <vt:variant>
        <vt:i4>4915272</vt:i4>
      </vt:variant>
      <vt:variant>
        <vt:i4>147</vt:i4>
      </vt:variant>
      <vt:variant>
        <vt:i4>0</vt:i4>
      </vt:variant>
      <vt:variant>
        <vt:i4>5</vt:i4>
      </vt:variant>
      <vt:variant>
        <vt:lpwstr>http://base.consultant.ru/nbu/cgi/online</vt:lpwstr>
      </vt:variant>
      <vt:variant>
        <vt:lpwstr/>
      </vt:variant>
      <vt:variant>
        <vt:i4>4915272</vt:i4>
      </vt:variant>
      <vt:variant>
        <vt:i4>144</vt:i4>
      </vt:variant>
      <vt:variant>
        <vt:i4>0</vt:i4>
      </vt:variant>
      <vt:variant>
        <vt:i4>5</vt:i4>
      </vt:variant>
      <vt:variant>
        <vt:lpwstr>http://base.consultant.ru/nbu/cgi/online</vt:lpwstr>
      </vt:variant>
      <vt:variant>
        <vt:lpwstr/>
      </vt:variant>
      <vt:variant>
        <vt:i4>4915272</vt:i4>
      </vt:variant>
      <vt:variant>
        <vt:i4>141</vt:i4>
      </vt:variant>
      <vt:variant>
        <vt:i4>0</vt:i4>
      </vt:variant>
      <vt:variant>
        <vt:i4>5</vt:i4>
      </vt:variant>
      <vt:variant>
        <vt:lpwstr>http://base.consultant.ru/nbu/cgi/online</vt:lpwstr>
      </vt:variant>
      <vt:variant>
        <vt:lpwstr/>
      </vt:variant>
      <vt:variant>
        <vt:i4>4915272</vt:i4>
      </vt:variant>
      <vt:variant>
        <vt:i4>138</vt:i4>
      </vt:variant>
      <vt:variant>
        <vt:i4>0</vt:i4>
      </vt:variant>
      <vt:variant>
        <vt:i4>5</vt:i4>
      </vt:variant>
      <vt:variant>
        <vt:lpwstr>http://base.consultant.ru/nbu/cgi/online</vt:lpwstr>
      </vt:variant>
      <vt:variant>
        <vt:lpwstr/>
      </vt:variant>
      <vt:variant>
        <vt:i4>4915272</vt:i4>
      </vt:variant>
      <vt:variant>
        <vt:i4>135</vt:i4>
      </vt:variant>
      <vt:variant>
        <vt:i4>0</vt:i4>
      </vt:variant>
      <vt:variant>
        <vt:i4>5</vt:i4>
      </vt:variant>
      <vt:variant>
        <vt:lpwstr>http://base.consultant.ru/nbu/cgi/online</vt:lpwstr>
      </vt:variant>
      <vt:variant>
        <vt:lpwstr/>
      </vt:variant>
      <vt:variant>
        <vt:i4>4915272</vt:i4>
      </vt:variant>
      <vt:variant>
        <vt:i4>132</vt:i4>
      </vt:variant>
      <vt:variant>
        <vt:i4>0</vt:i4>
      </vt:variant>
      <vt:variant>
        <vt:i4>5</vt:i4>
      </vt:variant>
      <vt:variant>
        <vt:lpwstr>http://base.consultant.ru/nbu/cgi/online</vt:lpwstr>
      </vt:variant>
      <vt:variant>
        <vt:lpwstr/>
      </vt:variant>
      <vt:variant>
        <vt:i4>4915272</vt:i4>
      </vt:variant>
      <vt:variant>
        <vt:i4>129</vt:i4>
      </vt:variant>
      <vt:variant>
        <vt:i4>0</vt:i4>
      </vt:variant>
      <vt:variant>
        <vt:i4>5</vt:i4>
      </vt:variant>
      <vt:variant>
        <vt:lpwstr>http://base.consultant.ru/nbu/cgi/online</vt:lpwstr>
      </vt:variant>
      <vt:variant>
        <vt:lpwstr/>
      </vt:variant>
      <vt:variant>
        <vt:i4>4915272</vt:i4>
      </vt:variant>
      <vt:variant>
        <vt:i4>126</vt:i4>
      </vt:variant>
      <vt:variant>
        <vt:i4>0</vt:i4>
      </vt:variant>
      <vt:variant>
        <vt:i4>5</vt:i4>
      </vt:variant>
      <vt:variant>
        <vt:lpwstr>http://base.consultant.ru/nbu/cgi/online</vt:lpwstr>
      </vt:variant>
      <vt:variant>
        <vt:lpwstr/>
      </vt:variant>
      <vt:variant>
        <vt:i4>4915272</vt:i4>
      </vt:variant>
      <vt:variant>
        <vt:i4>123</vt:i4>
      </vt:variant>
      <vt:variant>
        <vt:i4>0</vt:i4>
      </vt:variant>
      <vt:variant>
        <vt:i4>5</vt:i4>
      </vt:variant>
      <vt:variant>
        <vt:lpwstr>http://base.consultant.ru/nbu/cgi/online</vt:lpwstr>
      </vt:variant>
      <vt:variant>
        <vt:lpwstr/>
      </vt:variant>
      <vt:variant>
        <vt:i4>4915272</vt:i4>
      </vt:variant>
      <vt:variant>
        <vt:i4>120</vt:i4>
      </vt:variant>
      <vt:variant>
        <vt:i4>0</vt:i4>
      </vt:variant>
      <vt:variant>
        <vt:i4>5</vt:i4>
      </vt:variant>
      <vt:variant>
        <vt:lpwstr>http://base.consultant.ru/nbu/cgi/online</vt:lpwstr>
      </vt:variant>
      <vt:variant>
        <vt:lpwstr/>
      </vt:variant>
      <vt:variant>
        <vt:i4>4915272</vt:i4>
      </vt:variant>
      <vt:variant>
        <vt:i4>117</vt:i4>
      </vt:variant>
      <vt:variant>
        <vt:i4>0</vt:i4>
      </vt:variant>
      <vt:variant>
        <vt:i4>5</vt:i4>
      </vt:variant>
      <vt:variant>
        <vt:lpwstr>http://base.consultant.ru/nbu/cgi/online</vt:lpwstr>
      </vt:variant>
      <vt:variant>
        <vt:lpwstr/>
      </vt:variant>
      <vt:variant>
        <vt:i4>2031667</vt:i4>
      </vt:variant>
      <vt:variant>
        <vt:i4>110</vt:i4>
      </vt:variant>
      <vt:variant>
        <vt:i4>0</vt:i4>
      </vt:variant>
      <vt:variant>
        <vt:i4>5</vt:i4>
      </vt:variant>
      <vt:variant>
        <vt:lpwstr/>
      </vt:variant>
      <vt:variant>
        <vt:lpwstr>_Toc14345149</vt:lpwstr>
      </vt:variant>
      <vt:variant>
        <vt:i4>1966131</vt:i4>
      </vt:variant>
      <vt:variant>
        <vt:i4>104</vt:i4>
      </vt:variant>
      <vt:variant>
        <vt:i4>0</vt:i4>
      </vt:variant>
      <vt:variant>
        <vt:i4>5</vt:i4>
      </vt:variant>
      <vt:variant>
        <vt:lpwstr/>
      </vt:variant>
      <vt:variant>
        <vt:lpwstr>_Toc14345148</vt:lpwstr>
      </vt:variant>
      <vt:variant>
        <vt:i4>1114163</vt:i4>
      </vt:variant>
      <vt:variant>
        <vt:i4>98</vt:i4>
      </vt:variant>
      <vt:variant>
        <vt:i4>0</vt:i4>
      </vt:variant>
      <vt:variant>
        <vt:i4>5</vt:i4>
      </vt:variant>
      <vt:variant>
        <vt:lpwstr/>
      </vt:variant>
      <vt:variant>
        <vt:lpwstr>_Toc14345147</vt:lpwstr>
      </vt:variant>
      <vt:variant>
        <vt:i4>1048627</vt:i4>
      </vt:variant>
      <vt:variant>
        <vt:i4>92</vt:i4>
      </vt:variant>
      <vt:variant>
        <vt:i4>0</vt:i4>
      </vt:variant>
      <vt:variant>
        <vt:i4>5</vt:i4>
      </vt:variant>
      <vt:variant>
        <vt:lpwstr/>
      </vt:variant>
      <vt:variant>
        <vt:lpwstr>_Toc14345146</vt:lpwstr>
      </vt:variant>
      <vt:variant>
        <vt:i4>1245235</vt:i4>
      </vt:variant>
      <vt:variant>
        <vt:i4>86</vt:i4>
      </vt:variant>
      <vt:variant>
        <vt:i4>0</vt:i4>
      </vt:variant>
      <vt:variant>
        <vt:i4>5</vt:i4>
      </vt:variant>
      <vt:variant>
        <vt:lpwstr/>
      </vt:variant>
      <vt:variant>
        <vt:lpwstr>_Toc14345145</vt:lpwstr>
      </vt:variant>
      <vt:variant>
        <vt:i4>1179699</vt:i4>
      </vt:variant>
      <vt:variant>
        <vt:i4>80</vt:i4>
      </vt:variant>
      <vt:variant>
        <vt:i4>0</vt:i4>
      </vt:variant>
      <vt:variant>
        <vt:i4>5</vt:i4>
      </vt:variant>
      <vt:variant>
        <vt:lpwstr/>
      </vt:variant>
      <vt:variant>
        <vt:lpwstr>_Toc14345144</vt:lpwstr>
      </vt:variant>
      <vt:variant>
        <vt:i4>1376307</vt:i4>
      </vt:variant>
      <vt:variant>
        <vt:i4>74</vt:i4>
      </vt:variant>
      <vt:variant>
        <vt:i4>0</vt:i4>
      </vt:variant>
      <vt:variant>
        <vt:i4>5</vt:i4>
      </vt:variant>
      <vt:variant>
        <vt:lpwstr/>
      </vt:variant>
      <vt:variant>
        <vt:lpwstr>_Toc14345143</vt:lpwstr>
      </vt:variant>
      <vt:variant>
        <vt:i4>1310771</vt:i4>
      </vt:variant>
      <vt:variant>
        <vt:i4>68</vt:i4>
      </vt:variant>
      <vt:variant>
        <vt:i4>0</vt:i4>
      </vt:variant>
      <vt:variant>
        <vt:i4>5</vt:i4>
      </vt:variant>
      <vt:variant>
        <vt:lpwstr/>
      </vt:variant>
      <vt:variant>
        <vt:lpwstr>_Toc14345142</vt:lpwstr>
      </vt:variant>
      <vt:variant>
        <vt:i4>1507379</vt:i4>
      </vt:variant>
      <vt:variant>
        <vt:i4>62</vt:i4>
      </vt:variant>
      <vt:variant>
        <vt:i4>0</vt:i4>
      </vt:variant>
      <vt:variant>
        <vt:i4>5</vt:i4>
      </vt:variant>
      <vt:variant>
        <vt:lpwstr/>
      </vt:variant>
      <vt:variant>
        <vt:lpwstr>_Toc14345141</vt:lpwstr>
      </vt:variant>
      <vt:variant>
        <vt:i4>1441843</vt:i4>
      </vt:variant>
      <vt:variant>
        <vt:i4>56</vt:i4>
      </vt:variant>
      <vt:variant>
        <vt:i4>0</vt:i4>
      </vt:variant>
      <vt:variant>
        <vt:i4>5</vt:i4>
      </vt:variant>
      <vt:variant>
        <vt:lpwstr/>
      </vt:variant>
      <vt:variant>
        <vt:lpwstr>_Toc14345140</vt:lpwstr>
      </vt:variant>
      <vt:variant>
        <vt:i4>2031668</vt:i4>
      </vt:variant>
      <vt:variant>
        <vt:i4>50</vt:i4>
      </vt:variant>
      <vt:variant>
        <vt:i4>0</vt:i4>
      </vt:variant>
      <vt:variant>
        <vt:i4>5</vt:i4>
      </vt:variant>
      <vt:variant>
        <vt:lpwstr/>
      </vt:variant>
      <vt:variant>
        <vt:lpwstr>_Toc14345139</vt:lpwstr>
      </vt:variant>
      <vt:variant>
        <vt:i4>1966132</vt:i4>
      </vt:variant>
      <vt:variant>
        <vt:i4>44</vt:i4>
      </vt:variant>
      <vt:variant>
        <vt:i4>0</vt:i4>
      </vt:variant>
      <vt:variant>
        <vt:i4>5</vt:i4>
      </vt:variant>
      <vt:variant>
        <vt:lpwstr/>
      </vt:variant>
      <vt:variant>
        <vt:lpwstr>_Toc14345138</vt:lpwstr>
      </vt:variant>
      <vt:variant>
        <vt:i4>1114164</vt:i4>
      </vt:variant>
      <vt:variant>
        <vt:i4>38</vt:i4>
      </vt:variant>
      <vt:variant>
        <vt:i4>0</vt:i4>
      </vt:variant>
      <vt:variant>
        <vt:i4>5</vt:i4>
      </vt:variant>
      <vt:variant>
        <vt:lpwstr/>
      </vt:variant>
      <vt:variant>
        <vt:lpwstr>_Toc14345137</vt:lpwstr>
      </vt:variant>
      <vt:variant>
        <vt:i4>1048628</vt:i4>
      </vt:variant>
      <vt:variant>
        <vt:i4>32</vt:i4>
      </vt:variant>
      <vt:variant>
        <vt:i4>0</vt:i4>
      </vt:variant>
      <vt:variant>
        <vt:i4>5</vt:i4>
      </vt:variant>
      <vt:variant>
        <vt:lpwstr/>
      </vt:variant>
      <vt:variant>
        <vt:lpwstr>_Toc14345136</vt:lpwstr>
      </vt:variant>
      <vt:variant>
        <vt:i4>1245236</vt:i4>
      </vt:variant>
      <vt:variant>
        <vt:i4>26</vt:i4>
      </vt:variant>
      <vt:variant>
        <vt:i4>0</vt:i4>
      </vt:variant>
      <vt:variant>
        <vt:i4>5</vt:i4>
      </vt:variant>
      <vt:variant>
        <vt:lpwstr/>
      </vt:variant>
      <vt:variant>
        <vt:lpwstr>_Toc14345135</vt:lpwstr>
      </vt:variant>
      <vt:variant>
        <vt:i4>1179700</vt:i4>
      </vt:variant>
      <vt:variant>
        <vt:i4>20</vt:i4>
      </vt:variant>
      <vt:variant>
        <vt:i4>0</vt:i4>
      </vt:variant>
      <vt:variant>
        <vt:i4>5</vt:i4>
      </vt:variant>
      <vt:variant>
        <vt:lpwstr/>
      </vt:variant>
      <vt:variant>
        <vt:lpwstr>_Toc14345134</vt:lpwstr>
      </vt:variant>
      <vt:variant>
        <vt:i4>1376308</vt:i4>
      </vt:variant>
      <vt:variant>
        <vt:i4>14</vt:i4>
      </vt:variant>
      <vt:variant>
        <vt:i4>0</vt:i4>
      </vt:variant>
      <vt:variant>
        <vt:i4>5</vt:i4>
      </vt:variant>
      <vt:variant>
        <vt:lpwstr/>
      </vt:variant>
      <vt:variant>
        <vt:lpwstr>_Toc14345133</vt:lpwstr>
      </vt:variant>
      <vt:variant>
        <vt:i4>1310772</vt:i4>
      </vt:variant>
      <vt:variant>
        <vt:i4>8</vt:i4>
      </vt:variant>
      <vt:variant>
        <vt:i4>0</vt:i4>
      </vt:variant>
      <vt:variant>
        <vt:i4>5</vt:i4>
      </vt:variant>
      <vt:variant>
        <vt:lpwstr/>
      </vt:variant>
      <vt:variant>
        <vt:lpwstr>_Toc14345132</vt:lpwstr>
      </vt:variant>
      <vt:variant>
        <vt:i4>1507380</vt:i4>
      </vt:variant>
      <vt:variant>
        <vt:i4>2</vt:i4>
      </vt:variant>
      <vt:variant>
        <vt:i4>0</vt:i4>
      </vt:variant>
      <vt:variant>
        <vt:i4>5</vt:i4>
      </vt:variant>
      <vt:variant>
        <vt:lpwstr/>
      </vt:variant>
      <vt:variant>
        <vt:lpwstr>_Toc14345131</vt:lpwstr>
      </vt:variant>
      <vt:variant>
        <vt:i4>7929895</vt:i4>
      </vt:variant>
      <vt:variant>
        <vt:i4>3</vt:i4>
      </vt:variant>
      <vt:variant>
        <vt:i4>0</vt:i4>
      </vt:variant>
      <vt:variant>
        <vt:i4>5</vt:i4>
      </vt:variant>
      <vt:variant>
        <vt:lpwstr>https://www.unilever.com/Images/anti-bribery-corruption-questionnaire_tcm244-510634_en.pdf</vt:lpwstr>
      </vt:variant>
      <vt:variant>
        <vt:lpwstr/>
      </vt:variant>
      <vt:variant>
        <vt:i4>393307</vt:i4>
      </vt:variant>
      <vt:variant>
        <vt:i4>0</vt:i4>
      </vt:variant>
      <vt:variant>
        <vt:i4>0</vt:i4>
      </vt:variant>
      <vt:variant>
        <vt:i4>5</vt:i4>
      </vt:variant>
      <vt:variant>
        <vt:lpwstr>https://www.fraud-magazine.com/article.aspx?id=4294982094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вячеслав</dc:creator>
  <cp:keywords/>
  <cp:lastModifiedBy>Граждан Оксана Николаевна</cp:lastModifiedBy>
  <cp:revision>6</cp:revision>
  <cp:lastPrinted>2023-12-11T15:55:00Z</cp:lastPrinted>
  <dcterms:created xsi:type="dcterms:W3CDTF">2023-12-11T11:53:00Z</dcterms:created>
  <dcterms:modified xsi:type="dcterms:W3CDTF">2023-12-25T07:07:00Z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